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1E234" w14:textId="77777777" w:rsidR="00386434" w:rsidRPr="00E318B3" w:rsidRDefault="006F4F0F" w:rsidP="00C16755">
      <w:pPr>
        <w:spacing w:after="0" w:line="259" w:lineRule="auto"/>
        <w:ind w:left="0" w:right="123" w:firstLine="284"/>
        <w:jc w:val="center"/>
        <w:rPr>
          <w:rFonts w:ascii="Times New Roman" w:hAnsi="Times New Roman" w:cs="Times New Roman"/>
          <w:sz w:val="22"/>
        </w:rPr>
      </w:pPr>
      <w:r w:rsidRPr="00E318B3">
        <w:rPr>
          <w:rFonts w:ascii="Times New Roman" w:hAnsi="Times New Roman" w:cs="Times New Roman"/>
          <w:sz w:val="22"/>
        </w:rPr>
        <w:t xml:space="preserve">ZBIERKA </w:t>
      </w:r>
      <w:r w:rsidRPr="00E318B3">
        <w:rPr>
          <w:rFonts w:ascii="Times New Roman" w:hAnsi="Times New Roman" w:cs="Times New Roman"/>
          <w:noProof/>
          <w:sz w:val="22"/>
        </w:rPr>
        <w:drawing>
          <wp:inline distT="0" distB="0" distL="0" distR="0" wp14:anchorId="5EC9F1B5" wp14:editId="044A9043">
            <wp:extent cx="359969" cy="435153"/>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8"/>
                    <a:stretch>
                      <a:fillRect/>
                    </a:stretch>
                  </pic:blipFill>
                  <pic:spPr>
                    <a:xfrm>
                      <a:off x="0" y="0"/>
                      <a:ext cx="359969" cy="435153"/>
                    </a:xfrm>
                    <a:prstGeom prst="rect">
                      <a:avLst/>
                    </a:prstGeom>
                  </pic:spPr>
                </pic:pic>
              </a:graphicData>
            </a:graphic>
          </wp:inline>
        </w:drawing>
      </w:r>
      <w:r w:rsidRPr="00E318B3">
        <w:rPr>
          <w:rFonts w:ascii="Times New Roman" w:hAnsi="Times New Roman" w:cs="Times New Roman"/>
          <w:sz w:val="22"/>
        </w:rPr>
        <w:t xml:space="preserve"> ZÁKONOV</w:t>
      </w:r>
    </w:p>
    <w:p w14:paraId="6E8FA3C1" w14:textId="77777777" w:rsidR="00386434" w:rsidRPr="00E318B3" w:rsidRDefault="006F4F0F" w:rsidP="00C16755">
      <w:pPr>
        <w:spacing w:after="110" w:line="259" w:lineRule="auto"/>
        <w:ind w:left="0" w:firstLine="284"/>
        <w:jc w:val="center"/>
        <w:rPr>
          <w:rFonts w:ascii="Times New Roman" w:hAnsi="Times New Roman" w:cs="Times New Roman"/>
          <w:sz w:val="22"/>
        </w:rPr>
      </w:pPr>
      <w:r w:rsidRPr="00E318B3">
        <w:rPr>
          <w:rFonts w:ascii="Times New Roman" w:hAnsi="Times New Roman" w:cs="Times New Roman"/>
          <w:sz w:val="22"/>
        </w:rPr>
        <w:t>SLOVENSKEJ REPUBLIKY</w:t>
      </w:r>
    </w:p>
    <w:p w14:paraId="178A0C2A" w14:textId="77777777" w:rsidR="00386434" w:rsidRPr="00E318B3" w:rsidRDefault="006F4F0F" w:rsidP="00C16755">
      <w:pPr>
        <w:spacing w:after="0" w:line="259" w:lineRule="auto"/>
        <w:ind w:left="0" w:firstLine="284"/>
        <w:jc w:val="center"/>
        <w:rPr>
          <w:rFonts w:ascii="Times New Roman" w:hAnsi="Times New Roman" w:cs="Times New Roman"/>
          <w:sz w:val="22"/>
        </w:rPr>
      </w:pPr>
      <w:r w:rsidRPr="00E318B3">
        <w:rPr>
          <w:rFonts w:ascii="Times New Roman" w:hAnsi="Times New Roman" w:cs="Times New Roman"/>
          <w:sz w:val="22"/>
        </w:rPr>
        <w:t>Ročník 2004</w:t>
      </w:r>
    </w:p>
    <w:p w14:paraId="26017436" w14:textId="77777777" w:rsidR="00386434" w:rsidRPr="00E318B3" w:rsidRDefault="006F4F0F" w:rsidP="00C16755">
      <w:pPr>
        <w:spacing w:after="49" w:line="259" w:lineRule="auto"/>
        <w:ind w:left="0" w:firstLine="284"/>
        <w:jc w:val="left"/>
        <w:rPr>
          <w:rFonts w:ascii="Times New Roman" w:hAnsi="Times New Roman" w:cs="Times New Roman"/>
          <w:sz w:val="22"/>
        </w:rPr>
      </w:pPr>
      <w:r w:rsidRPr="00E318B3">
        <w:rPr>
          <w:rFonts w:ascii="Times New Roman" w:hAnsi="Times New Roman" w:cs="Times New Roman"/>
          <w:noProof/>
          <w:sz w:val="22"/>
        </w:rPr>
        <mc:AlternateContent>
          <mc:Choice Requires="wpg">
            <w:drawing>
              <wp:inline distT="0" distB="0" distL="0" distR="0" wp14:anchorId="3B8D1635" wp14:editId="2E99CE1D">
                <wp:extent cx="6155614" cy="12598"/>
                <wp:effectExtent l="0" t="0" r="0" b="0"/>
                <wp:docPr id="115446" name="Group 115446"/>
                <wp:cNvGraphicFramePr/>
                <a:graphic xmlns:a="http://schemas.openxmlformats.org/drawingml/2006/main">
                  <a:graphicData uri="http://schemas.microsoft.com/office/word/2010/wordprocessingGroup">
                    <wpg:wgp>
                      <wpg:cNvGrpSpPr/>
                      <wpg:grpSpPr>
                        <a:xfrm>
                          <a:off x="0" y="0"/>
                          <a:ext cx="6155614" cy="12598"/>
                          <a:chOff x="0" y="0"/>
                          <a:chExt cx="6155614" cy="12598"/>
                        </a:xfrm>
                      </wpg:grpSpPr>
                      <wps:wsp>
                        <wps:cNvPr id="27" name="Shape 27"/>
                        <wps:cNvSpPr/>
                        <wps:spPr>
                          <a:xfrm>
                            <a:off x="0" y="0"/>
                            <a:ext cx="6155614" cy="0"/>
                          </a:xfrm>
                          <a:custGeom>
                            <a:avLst/>
                            <a:gdLst/>
                            <a:ahLst/>
                            <a:cxnLst/>
                            <a:rect l="0" t="0" r="0" b="0"/>
                            <a:pathLst>
                              <a:path w="6155614">
                                <a:moveTo>
                                  <a:pt x="0" y="0"/>
                                </a:moveTo>
                                <a:lnTo>
                                  <a:pt x="6155614" y="0"/>
                                </a:lnTo>
                              </a:path>
                            </a:pathLst>
                          </a:custGeom>
                          <a:ln w="12598"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5446" style="width:484.694pt;height:0.992pt;mso-position-horizontal-relative:char;mso-position-vertical-relative:line" coordsize="61556,125">
                <v:shape id="Shape 27" style="position:absolute;width:61556;height:0;left:0;top:0;" coordsize="6155614,0" path="m0,0l6155614,0">
                  <v:stroke weight="0.992pt" endcap="flat" joinstyle="miter" miterlimit="10" on="true" color="#000000"/>
                  <v:fill on="false" color="#000000" opacity="0"/>
                </v:shape>
              </v:group>
            </w:pict>
          </mc:Fallback>
        </mc:AlternateContent>
      </w:r>
    </w:p>
    <w:p w14:paraId="5D677126" w14:textId="77777777" w:rsidR="003F0118" w:rsidRDefault="006F4F0F" w:rsidP="00C16755">
      <w:pPr>
        <w:spacing w:after="146" w:line="390" w:lineRule="auto"/>
        <w:ind w:left="0" w:firstLine="284"/>
        <w:jc w:val="center"/>
        <w:rPr>
          <w:rFonts w:ascii="Times New Roman" w:hAnsi="Times New Roman" w:cs="Times New Roman"/>
          <w:sz w:val="22"/>
        </w:rPr>
      </w:pPr>
      <w:r w:rsidRPr="00E318B3">
        <w:rPr>
          <w:rFonts w:ascii="Times New Roman" w:hAnsi="Times New Roman" w:cs="Times New Roman"/>
          <w:sz w:val="22"/>
        </w:rPr>
        <w:t>Vyhlásené: 27. 4. 2004</w:t>
      </w:r>
      <w:r w:rsidRPr="00E318B3">
        <w:rPr>
          <w:rFonts w:ascii="Times New Roman" w:hAnsi="Times New Roman" w:cs="Times New Roman"/>
          <w:sz w:val="22"/>
        </w:rPr>
        <w:tab/>
      </w:r>
    </w:p>
    <w:p w14:paraId="212FF705" w14:textId="215F3B02" w:rsidR="00E318B3" w:rsidRDefault="006F4F0F" w:rsidP="00C16755">
      <w:pPr>
        <w:spacing w:after="146" w:line="390" w:lineRule="auto"/>
        <w:ind w:left="0" w:firstLine="284"/>
        <w:jc w:val="center"/>
        <w:rPr>
          <w:rFonts w:ascii="Times New Roman" w:hAnsi="Times New Roman" w:cs="Times New Roman"/>
          <w:sz w:val="22"/>
        </w:rPr>
      </w:pPr>
      <w:r w:rsidRPr="00E318B3">
        <w:rPr>
          <w:rFonts w:ascii="Times New Roman" w:hAnsi="Times New Roman" w:cs="Times New Roman"/>
          <w:sz w:val="22"/>
        </w:rPr>
        <w:t xml:space="preserve">Časová verzia predpisu účinná od: 1. 5.2025 </w:t>
      </w:r>
    </w:p>
    <w:p w14:paraId="20D40400" w14:textId="0CF8004B" w:rsidR="00386434" w:rsidRPr="00E318B3" w:rsidRDefault="006F4F0F" w:rsidP="00C16755">
      <w:pPr>
        <w:spacing w:after="146" w:line="390" w:lineRule="auto"/>
        <w:ind w:left="0" w:firstLine="284"/>
        <w:jc w:val="center"/>
        <w:rPr>
          <w:rFonts w:ascii="Times New Roman" w:hAnsi="Times New Roman" w:cs="Times New Roman"/>
          <w:sz w:val="22"/>
        </w:rPr>
      </w:pPr>
      <w:r w:rsidRPr="00E318B3">
        <w:rPr>
          <w:rFonts w:ascii="Times New Roman" w:hAnsi="Times New Roman" w:cs="Times New Roman"/>
          <w:sz w:val="22"/>
        </w:rPr>
        <w:t>Obsah dokumentu je právne záväzný.</w:t>
      </w:r>
    </w:p>
    <w:p w14:paraId="00AA3950" w14:textId="77777777" w:rsidR="0058641D" w:rsidRPr="00E318B3" w:rsidRDefault="00E123E8" w:rsidP="00C16755">
      <w:pPr>
        <w:spacing w:after="111" w:line="248" w:lineRule="auto"/>
        <w:ind w:left="100" w:right="90" w:firstLine="284"/>
        <w:jc w:val="center"/>
        <w:rPr>
          <w:rFonts w:ascii="Times New Roman" w:hAnsi="Times New Roman" w:cs="Times New Roman"/>
          <w:color w:val="FF0000"/>
          <w:sz w:val="22"/>
        </w:rPr>
      </w:pPr>
      <w:r w:rsidRPr="00E318B3">
        <w:rPr>
          <w:rFonts w:ascii="Times New Roman" w:hAnsi="Times New Roman" w:cs="Times New Roman"/>
          <w:color w:val="FF0000"/>
          <w:sz w:val="22"/>
        </w:rPr>
        <w:t xml:space="preserve">INFORMATÍVNE </w:t>
      </w:r>
      <w:r w:rsidR="0058641D" w:rsidRPr="00E318B3">
        <w:rPr>
          <w:rFonts w:ascii="Times New Roman" w:hAnsi="Times New Roman" w:cs="Times New Roman"/>
          <w:color w:val="FF0000"/>
          <w:sz w:val="22"/>
        </w:rPr>
        <w:t>KONSOLIDOVANÉ ZNENIE</w:t>
      </w:r>
    </w:p>
    <w:p w14:paraId="1D656637" w14:textId="77777777" w:rsidR="00386434" w:rsidRPr="00E318B3" w:rsidRDefault="006F4F0F" w:rsidP="00C16755">
      <w:pPr>
        <w:spacing w:after="111"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215</w:t>
      </w:r>
    </w:p>
    <w:p w14:paraId="560F0FA4" w14:textId="77777777" w:rsidR="00386434" w:rsidRPr="00E318B3" w:rsidRDefault="006F4F0F" w:rsidP="00C16755">
      <w:pPr>
        <w:spacing w:after="20" w:line="248" w:lineRule="auto"/>
        <w:ind w:left="100" w:firstLine="284"/>
        <w:jc w:val="center"/>
        <w:rPr>
          <w:rFonts w:ascii="Times New Roman" w:hAnsi="Times New Roman" w:cs="Times New Roman"/>
          <w:b/>
          <w:sz w:val="22"/>
        </w:rPr>
      </w:pPr>
      <w:r w:rsidRPr="00E318B3">
        <w:rPr>
          <w:rFonts w:ascii="Times New Roman" w:hAnsi="Times New Roman" w:cs="Times New Roman"/>
          <w:b/>
          <w:sz w:val="22"/>
        </w:rPr>
        <w:t>ZÁKON</w:t>
      </w:r>
    </w:p>
    <w:p w14:paraId="1AD7ECBF" w14:textId="77777777" w:rsidR="00386434" w:rsidRPr="00E318B3" w:rsidRDefault="006F4F0F" w:rsidP="00C16755">
      <w:pPr>
        <w:spacing w:after="7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z 11. marca 2004</w:t>
      </w:r>
    </w:p>
    <w:p w14:paraId="68A2153B" w14:textId="77777777" w:rsidR="00386434" w:rsidRPr="00E318B3" w:rsidRDefault="006F4F0F" w:rsidP="00C16755">
      <w:pPr>
        <w:spacing w:after="688" w:line="248" w:lineRule="auto"/>
        <w:ind w:left="846" w:right="836" w:firstLine="284"/>
        <w:jc w:val="center"/>
        <w:rPr>
          <w:rFonts w:ascii="Times New Roman" w:hAnsi="Times New Roman" w:cs="Times New Roman"/>
          <w:b/>
          <w:sz w:val="22"/>
        </w:rPr>
      </w:pPr>
      <w:r w:rsidRPr="00E318B3">
        <w:rPr>
          <w:rFonts w:ascii="Times New Roman" w:hAnsi="Times New Roman" w:cs="Times New Roman"/>
          <w:b/>
          <w:sz w:val="22"/>
        </w:rPr>
        <w:t>o ochrane utajovaných skutočností a o zmene a doplnení niektorých zákonov</w:t>
      </w:r>
    </w:p>
    <w:p w14:paraId="2D155AF7" w14:textId="77777777" w:rsidR="00386434" w:rsidRPr="00E318B3" w:rsidRDefault="006F4F0F" w:rsidP="00C16755">
      <w:pPr>
        <w:spacing w:after="174"/>
        <w:ind w:left="237" w:right="2" w:firstLine="284"/>
        <w:rPr>
          <w:rFonts w:ascii="Times New Roman" w:hAnsi="Times New Roman" w:cs="Times New Roman"/>
          <w:sz w:val="22"/>
        </w:rPr>
      </w:pPr>
      <w:r w:rsidRPr="00E318B3">
        <w:rPr>
          <w:rFonts w:ascii="Times New Roman" w:hAnsi="Times New Roman" w:cs="Times New Roman"/>
          <w:sz w:val="22"/>
        </w:rPr>
        <w:t>Národná rada Slovenskej republiky sa uzniesla na tomto zákone:</w:t>
      </w:r>
    </w:p>
    <w:p w14:paraId="274F8A1A" w14:textId="77777777" w:rsidR="00386434" w:rsidRPr="00E318B3" w:rsidRDefault="006F4F0F" w:rsidP="00C16755">
      <w:pPr>
        <w:spacing w:after="186"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Čl. I</w:t>
      </w:r>
    </w:p>
    <w:p w14:paraId="3171CF27"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PRVÁ ČASŤ</w:t>
      </w:r>
    </w:p>
    <w:p w14:paraId="7624DE7C" w14:textId="77777777" w:rsidR="00386434" w:rsidRPr="00E318B3" w:rsidRDefault="006F4F0F" w:rsidP="00C16755">
      <w:pPr>
        <w:spacing w:after="286"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VŠEOBECNÉ USTANOVENIA</w:t>
      </w:r>
    </w:p>
    <w:p w14:paraId="7F783AA5"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1</w:t>
      </w:r>
    </w:p>
    <w:p w14:paraId="426ED908"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Predmet úpravy</w:t>
      </w:r>
    </w:p>
    <w:p w14:paraId="3188E2F2" w14:textId="77777777" w:rsidR="00386434" w:rsidRPr="00E318B3" w:rsidRDefault="006F4F0F" w:rsidP="00C16755">
      <w:pPr>
        <w:spacing w:after="197"/>
        <w:ind w:left="-15" w:right="2" w:firstLine="284"/>
        <w:rPr>
          <w:rFonts w:ascii="Times New Roman" w:hAnsi="Times New Roman" w:cs="Times New Roman"/>
          <w:sz w:val="22"/>
        </w:rPr>
      </w:pPr>
      <w:r w:rsidRPr="00E318B3">
        <w:rPr>
          <w:rFonts w:ascii="Times New Roman" w:hAnsi="Times New Roman" w:cs="Times New Roman"/>
          <w:sz w:val="22"/>
        </w:rPr>
        <w:t>(1) Tento zákon upravuje podmienky na ochranu utajovaných skutočností a limitovaných informácií, práva a povinnosti právnických osôb a fyzických osôb pri tejto ochrane, pôsobnosť Národného bezpečnostného úradu (ďalej len „úrad“) a pôsobnosť ďalších štátnych orgánov vo vzťahu k utajovaným skutočnostiam a limitovaným informáciám a zodpovednosť za porušenie povinností ustanovených týmto zákonom.</w:t>
      </w:r>
    </w:p>
    <w:p w14:paraId="6B772BFD" w14:textId="77777777" w:rsidR="00386434" w:rsidRPr="00E318B3" w:rsidRDefault="006F4F0F" w:rsidP="001A77F8">
      <w:pPr>
        <w:spacing w:after="294"/>
        <w:ind w:left="0" w:right="2" w:firstLine="284"/>
        <w:rPr>
          <w:rFonts w:ascii="Times New Roman" w:hAnsi="Times New Roman" w:cs="Times New Roman"/>
          <w:sz w:val="22"/>
        </w:rPr>
      </w:pPr>
      <w:r w:rsidRPr="00E318B3">
        <w:rPr>
          <w:rFonts w:ascii="Times New Roman" w:hAnsi="Times New Roman" w:cs="Times New Roman"/>
          <w:sz w:val="22"/>
        </w:rPr>
        <w:t>(3) Tento zákon sa nevzťahuje na ochranu tajomstva upraveného v osobitných predpisoch.</w:t>
      </w:r>
      <w:r w:rsidRPr="00E318B3">
        <w:rPr>
          <w:rFonts w:ascii="Times New Roman" w:hAnsi="Times New Roman" w:cs="Times New Roman"/>
          <w:sz w:val="22"/>
          <w:vertAlign w:val="superscript"/>
        </w:rPr>
        <w:t>1a</w:t>
      </w:r>
      <w:r w:rsidRPr="00E318B3">
        <w:rPr>
          <w:rFonts w:ascii="Times New Roman" w:hAnsi="Times New Roman" w:cs="Times New Roman"/>
          <w:sz w:val="22"/>
        </w:rPr>
        <w:t>)</w:t>
      </w:r>
    </w:p>
    <w:p w14:paraId="55DF6D17"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2</w:t>
      </w:r>
    </w:p>
    <w:p w14:paraId="7768DFA6" w14:textId="77777777" w:rsidR="00386434" w:rsidRPr="00E318B3" w:rsidRDefault="006F4F0F" w:rsidP="00C16755">
      <w:pPr>
        <w:spacing w:after="199"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Základné pojmy</w:t>
      </w:r>
    </w:p>
    <w:p w14:paraId="0D58CA69" w14:textId="77777777" w:rsidR="00386434" w:rsidRPr="00E318B3" w:rsidRDefault="006F4F0F" w:rsidP="00C16755">
      <w:pPr>
        <w:spacing w:after="71"/>
        <w:ind w:left="-5" w:right="2" w:firstLine="284"/>
        <w:rPr>
          <w:rFonts w:ascii="Times New Roman" w:hAnsi="Times New Roman" w:cs="Times New Roman"/>
          <w:sz w:val="22"/>
        </w:rPr>
      </w:pPr>
      <w:r w:rsidRPr="00E318B3">
        <w:rPr>
          <w:rFonts w:ascii="Times New Roman" w:hAnsi="Times New Roman" w:cs="Times New Roman"/>
          <w:sz w:val="22"/>
        </w:rPr>
        <w:t>Na účely tohto zákona je</w:t>
      </w:r>
    </w:p>
    <w:p w14:paraId="2259CF3A" w14:textId="77777777" w:rsidR="00386434" w:rsidRPr="00E318B3" w:rsidRDefault="006F4F0F" w:rsidP="001A77F8">
      <w:pPr>
        <w:numPr>
          <w:ilvl w:val="0"/>
          <w:numId w:val="1"/>
        </w:numPr>
        <w:spacing w:after="0"/>
        <w:ind w:left="426" w:right="2" w:hanging="426"/>
        <w:rPr>
          <w:rFonts w:ascii="Times New Roman" w:hAnsi="Times New Roman" w:cs="Times New Roman"/>
          <w:sz w:val="22"/>
        </w:rPr>
      </w:pPr>
      <w:r w:rsidRPr="00E318B3">
        <w:rPr>
          <w:rFonts w:ascii="Times New Roman" w:hAnsi="Times New Roman" w:cs="Times New Roman"/>
          <w:sz w:val="22"/>
        </w:rPr>
        <w:t>utajovanou skutočnosťou informácia alebo vec určená pôvodcom utajovanej skutočnosti, ktorú vzhľadom na záujem Slovenskej republiky treba chrániť pred vyzradením, zneužitím, poškodením, neoprávneným rozmnožením, zničením, stratou alebo odcudzením (ďalej len „neoprávnená manipulácia“) a ktorá môže vznikať len v oblastiach, ktoré ustanoví vláda</w:t>
      </w:r>
    </w:p>
    <w:p w14:paraId="6A6F9692" w14:textId="77777777" w:rsidR="00386434" w:rsidRPr="00E318B3" w:rsidRDefault="006F4F0F" w:rsidP="001A77F8">
      <w:pPr>
        <w:spacing w:after="71"/>
        <w:ind w:left="426" w:right="2" w:hanging="426"/>
        <w:rPr>
          <w:rFonts w:ascii="Times New Roman" w:hAnsi="Times New Roman" w:cs="Times New Roman"/>
          <w:sz w:val="22"/>
        </w:rPr>
      </w:pPr>
      <w:r w:rsidRPr="00E318B3">
        <w:rPr>
          <w:rFonts w:ascii="Times New Roman" w:hAnsi="Times New Roman" w:cs="Times New Roman"/>
          <w:sz w:val="22"/>
        </w:rPr>
        <w:t>Slovenskej republiky svojím nariadením,</w:t>
      </w:r>
    </w:p>
    <w:p w14:paraId="55F04936" w14:textId="77777777" w:rsidR="00386434" w:rsidRPr="00E318B3" w:rsidRDefault="006F4F0F" w:rsidP="001A77F8">
      <w:pPr>
        <w:numPr>
          <w:ilvl w:val="0"/>
          <w:numId w:val="1"/>
        </w:numPr>
        <w:spacing w:after="71"/>
        <w:ind w:left="426" w:right="2" w:hanging="426"/>
        <w:rPr>
          <w:rFonts w:ascii="Times New Roman" w:hAnsi="Times New Roman" w:cs="Times New Roman"/>
          <w:sz w:val="22"/>
        </w:rPr>
      </w:pPr>
      <w:r w:rsidRPr="00E318B3">
        <w:rPr>
          <w:rFonts w:ascii="Times New Roman" w:hAnsi="Times New Roman" w:cs="Times New Roman"/>
          <w:sz w:val="22"/>
        </w:rPr>
        <w:t>informáciou</w:t>
      </w:r>
    </w:p>
    <w:p w14:paraId="7E358537" w14:textId="77777777" w:rsidR="00386434" w:rsidRPr="00E318B3" w:rsidRDefault="006F4F0F" w:rsidP="001A77F8">
      <w:pPr>
        <w:numPr>
          <w:ilvl w:val="1"/>
          <w:numId w:val="1"/>
        </w:numPr>
        <w:spacing w:after="71"/>
        <w:ind w:left="709" w:right="2" w:hanging="283"/>
        <w:rPr>
          <w:rFonts w:ascii="Times New Roman" w:hAnsi="Times New Roman" w:cs="Times New Roman"/>
          <w:sz w:val="22"/>
        </w:rPr>
      </w:pPr>
      <w:r w:rsidRPr="00E318B3">
        <w:rPr>
          <w:rFonts w:ascii="Times New Roman" w:hAnsi="Times New Roman" w:cs="Times New Roman"/>
          <w:sz w:val="22"/>
        </w:rPr>
        <w:t>obsah písomnosti, nákresu, výkresu, mapy, fotografie, grafu alebo iného záznamu,</w:t>
      </w:r>
    </w:p>
    <w:p w14:paraId="66447EB2" w14:textId="77777777" w:rsidR="00386434" w:rsidRPr="00E318B3" w:rsidRDefault="006F4F0F" w:rsidP="001A77F8">
      <w:pPr>
        <w:numPr>
          <w:ilvl w:val="1"/>
          <w:numId w:val="1"/>
        </w:numPr>
        <w:spacing w:after="71"/>
        <w:ind w:left="709" w:right="2" w:hanging="283"/>
        <w:rPr>
          <w:rFonts w:ascii="Times New Roman" w:hAnsi="Times New Roman" w:cs="Times New Roman"/>
          <w:sz w:val="22"/>
        </w:rPr>
      </w:pPr>
      <w:r w:rsidRPr="00E318B3">
        <w:rPr>
          <w:rFonts w:ascii="Times New Roman" w:hAnsi="Times New Roman" w:cs="Times New Roman"/>
          <w:sz w:val="22"/>
        </w:rPr>
        <w:t>obsah ústneho vyjadrenia,</w:t>
      </w:r>
    </w:p>
    <w:p w14:paraId="6CBD6C45" w14:textId="77777777" w:rsidR="00386434" w:rsidRPr="00E318B3" w:rsidRDefault="006F4F0F" w:rsidP="001A77F8">
      <w:pPr>
        <w:numPr>
          <w:ilvl w:val="1"/>
          <w:numId w:val="1"/>
        </w:numPr>
        <w:spacing w:after="76"/>
        <w:ind w:left="709" w:right="2" w:hanging="283"/>
        <w:rPr>
          <w:rFonts w:ascii="Times New Roman" w:hAnsi="Times New Roman" w:cs="Times New Roman"/>
          <w:sz w:val="22"/>
        </w:rPr>
      </w:pPr>
      <w:r w:rsidRPr="00E318B3">
        <w:rPr>
          <w:rFonts w:ascii="Times New Roman" w:hAnsi="Times New Roman" w:cs="Times New Roman"/>
          <w:sz w:val="22"/>
        </w:rPr>
        <w:t>obsah</w:t>
      </w:r>
      <w:r w:rsidRPr="00E318B3">
        <w:rPr>
          <w:rFonts w:ascii="Times New Roman" w:hAnsi="Times New Roman" w:cs="Times New Roman"/>
          <w:sz w:val="22"/>
        </w:rPr>
        <w:tab/>
        <w:t>elektrického,</w:t>
      </w:r>
      <w:r w:rsidRPr="00E318B3">
        <w:rPr>
          <w:rFonts w:ascii="Times New Roman" w:hAnsi="Times New Roman" w:cs="Times New Roman"/>
          <w:sz w:val="22"/>
        </w:rPr>
        <w:tab/>
        <w:t>elektromagnetického,</w:t>
      </w:r>
      <w:r w:rsidRPr="00E318B3">
        <w:rPr>
          <w:rFonts w:ascii="Times New Roman" w:hAnsi="Times New Roman" w:cs="Times New Roman"/>
          <w:sz w:val="22"/>
        </w:rPr>
        <w:tab/>
        <w:t>elektronického</w:t>
      </w:r>
      <w:r w:rsidRPr="00E318B3">
        <w:rPr>
          <w:rFonts w:ascii="Times New Roman" w:hAnsi="Times New Roman" w:cs="Times New Roman"/>
          <w:sz w:val="22"/>
        </w:rPr>
        <w:tab/>
        <w:t>alebo</w:t>
      </w:r>
      <w:r w:rsidRPr="00E318B3">
        <w:rPr>
          <w:rFonts w:ascii="Times New Roman" w:hAnsi="Times New Roman" w:cs="Times New Roman"/>
          <w:sz w:val="22"/>
        </w:rPr>
        <w:tab/>
        <w:t>iného</w:t>
      </w:r>
      <w:r w:rsidRPr="00E318B3">
        <w:rPr>
          <w:rFonts w:ascii="Times New Roman" w:hAnsi="Times New Roman" w:cs="Times New Roman"/>
          <w:sz w:val="22"/>
        </w:rPr>
        <w:tab/>
        <w:t>fyzikálneho transportného média,</w:t>
      </w:r>
    </w:p>
    <w:p w14:paraId="39EF8BB4" w14:textId="77777777" w:rsidR="00386434" w:rsidRPr="00E318B3" w:rsidRDefault="006F4F0F" w:rsidP="001A77F8">
      <w:pPr>
        <w:numPr>
          <w:ilvl w:val="0"/>
          <w:numId w:val="1"/>
        </w:numPr>
        <w:spacing w:after="71"/>
        <w:ind w:left="426" w:right="2" w:hanging="426"/>
        <w:rPr>
          <w:rFonts w:ascii="Times New Roman" w:hAnsi="Times New Roman" w:cs="Times New Roman"/>
          <w:sz w:val="22"/>
        </w:rPr>
      </w:pPr>
      <w:r w:rsidRPr="00E318B3">
        <w:rPr>
          <w:rFonts w:ascii="Times New Roman" w:hAnsi="Times New Roman" w:cs="Times New Roman"/>
          <w:sz w:val="22"/>
        </w:rPr>
        <w:lastRenderedPageBreak/>
        <w:t>vecou</w:t>
      </w:r>
    </w:p>
    <w:p w14:paraId="35CF3CF3" w14:textId="77777777" w:rsidR="00386434" w:rsidRPr="00E318B3" w:rsidRDefault="006F4F0F" w:rsidP="001A77F8">
      <w:pPr>
        <w:numPr>
          <w:ilvl w:val="1"/>
          <w:numId w:val="1"/>
        </w:numPr>
        <w:spacing w:after="71"/>
        <w:ind w:left="709" w:right="2" w:hanging="283"/>
        <w:rPr>
          <w:rFonts w:ascii="Times New Roman" w:hAnsi="Times New Roman" w:cs="Times New Roman"/>
          <w:sz w:val="22"/>
        </w:rPr>
      </w:pPr>
      <w:r w:rsidRPr="00E318B3">
        <w:rPr>
          <w:rFonts w:ascii="Times New Roman" w:hAnsi="Times New Roman" w:cs="Times New Roman"/>
          <w:sz w:val="22"/>
        </w:rPr>
        <w:t>hmotný nosič so záznamom informácií,</w:t>
      </w:r>
    </w:p>
    <w:p w14:paraId="6A6217D5" w14:textId="77777777" w:rsidR="00386434" w:rsidRPr="00E318B3" w:rsidRDefault="006F4F0F" w:rsidP="001A77F8">
      <w:pPr>
        <w:numPr>
          <w:ilvl w:val="1"/>
          <w:numId w:val="1"/>
        </w:numPr>
        <w:ind w:left="709" w:right="2" w:hanging="283"/>
        <w:rPr>
          <w:rFonts w:ascii="Times New Roman" w:hAnsi="Times New Roman" w:cs="Times New Roman"/>
          <w:sz w:val="22"/>
        </w:rPr>
      </w:pPr>
      <w:r w:rsidRPr="00E318B3">
        <w:rPr>
          <w:rFonts w:ascii="Times New Roman" w:hAnsi="Times New Roman" w:cs="Times New Roman"/>
          <w:sz w:val="22"/>
        </w:rPr>
        <w:t>výrobok,</w:t>
      </w:r>
    </w:p>
    <w:p w14:paraId="50393340" w14:textId="77777777" w:rsidR="00386434" w:rsidRPr="00E318B3" w:rsidRDefault="006F4F0F" w:rsidP="001A77F8">
      <w:pPr>
        <w:numPr>
          <w:ilvl w:val="1"/>
          <w:numId w:val="1"/>
        </w:numPr>
        <w:spacing w:after="71"/>
        <w:ind w:left="709" w:right="2" w:hanging="283"/>
        <w:rPr>
          <w:rFonts w:ascii="Times New Roman" w:hAnsi="Times New Roman" w:cs="Times New Roman"/>
          <w:sz w:val="22"/>
        </w:rPr>
      </w:pPr>
      <w:r w:rsidRPr="00E318B3">
        <w:rPr>
          <w:rFonts w:ascii="Times New Roman" w:hAnsi="Times New Roman" w:cs="Times New Roman"/>
          <w:sz w:val="22"/>
        </w:rPr>
        <w:t>zariadenie,</w:t>
      </w:r>
    </w:p>
    <w:p w14:paraId="3D6FF52B" w14:textId="77777777" w:rsidR="00386434" w:rsidRPr="00E318B3" w:rsidRDefault="006F4F0F" w:rsidP="001A77F8">
      <w:pPr>
        <w:numPr>
          <w:ilvl w:val="1"/>
          <w:numId w:val="1"/>
        </w:numPr>
        <w:spacing w:after="71"/>
        <w:ind w:left="709" w:right="2" w:hanging="283"/>
        <w:rPr>
          <w:rFonts w:ascii="Times New Roman" w:hAnsi="Times New Roman" w:cs="Times New Roman"/>
          <w:sz w:val="22"/>
        </w:rPr>
      </w:pPr>
      <w:r w:rsidRPr="00E318B3">
        <w:rPr>
          <w:rFonts w:ascii="Times New Roman" w:hAnsi="Times New Roman" w:cs="Times New Roman"/>
          <w:sz w:val="22"/>
        </w:rPr>
        <w:t>nehnuteľnosť,</w:t>
      </w:r>
    </w:p>
    <w:p w14:paraId="0B1D4113" w14:textId="77777777" w:rsidR="00386434" w:rsidRPr="00E318B3" w:rsidRDefault="006F4F0F" w:rsidP="001A77F8">
      <w:pPr>
        <w:numPr>
          <w:ilvl w:val="0"/>
          <w:numId w:val="1"/>
        </w:numPr>
        <w:spacing w:after="76"/>
        <w:ind w:left="426" w:right="2" w:hanging="426"/>
        <w:rPr>
          <w:rFonts w:ascii="Times New Roman" w:hAnsi="Times New Roman" w:cs="Times New Roman"/>
          <w:sz w:val="22"/>
        </w:rPr>
      </w:pPr>
      <w:r w:rsidRPr="00E318B3">
        <w:rPr>
          <w:rFonts w:ascii="Times New Roman" w:hAnsi="Times New Roman" w:cs="Times New Roman"/>
          <w:sz w:val="22"/>
        </w:rPr>
        <w:t>ujmou také ohrozenie alebo poškodenie záujmov Slovenskej republiky alebo záujmu, ku ktorého ochrane sa Slovenská republika zaviazala, ktorého následky nemožno odstrániť alebo možno ich zmierniť iba následným opatrením; podľa významu záujmu a závažnosti spôsobenej ujmy sa ujma člení na mimoriadne vážnu ujmu, vážnu ujmu, jednoduchú ujmu a nevýhodnosť pre záujmy Slovenskej republiky,</w:t>
      </w:r>
    </w:p>
    <w:p w14:paraId="7C563031" w14:textId="77777777" w:rsidR="00386434" w:rsidRPr="00E318B3" w:rsidRDefault="006F4F0F" w:rsidP="001A77F8">
      <w:pPr>
        <w:numPr>
          <w:ilvl w:val="0"/>
          <w:numId w:val="1"/>
        </w:numPr>
        <w:spacing w:after="76"/>
        <w:ind w:left="426" w:right="2" w:hanging="426"/>
        <w:rPr>
          <w:rFonts w:ascii="Times New Roman" w:hAnsi="Times New Roman" w:cs="Times New Roman"/>
          <w:sz w:val="22"/>
        </w:rPr>
      </w:pPr>
      <w:r w:rsidRPr="00E318B3">
        <w:rPr>
          <w:rFonts w:ascii="Times New Roman" w:hAnsi="Times New Roman" w:cs="Times New Roman"/>
          <w:sz w:val="22"/>
        </w:rPr>
        <w:t>pôvodcom utajovanej skutočnosti právnická osoba alebo fyzická osoba, ktorá je oprávnená rozhodnúť, že informácia podľa písmena b) alebo vec podľa písmena c) je utajovanou skutočnosťou, určiť stupeň utajenia a rozhodnúť o zmene alebo zrušení stupňa jej utajenia,</w:t>
      </w:r>
    </w:p>
    <w:p w14:paraId="1183D425" w14:textId="77777777" w:rsidR="00386434" w:rsidRPr="00E318B3" w:rsidRDefault="006F4F0F" w:rsidP="001A77F8">
      <w:pPr>
        <w:numPr>
          <w:ilvl w:val="0"/>
          <w:numId w:val="1"/>
        </w:numPr>
        <w:spacing w:after="76"/>
        <w:ind w:left="426" w:right="2" w:hanging="426"/>
        <w:rPr>
          <w:rFonts w:ascii="Times New Roman" w:hAnsi="Times New Roman" w:cs="Times New Roman"/>
          <w:sz w:val="22"/>
        </w:rPr>
      </w:pPr>
      <w:r w:rsidRPr="00E318B3">
        <w:rPr>
          <w:rFonts w:ascii="Times New Roman" w:hAnsi="Times New Roman" w:cs="Times New Roman"/>
          <w:sz w:val="22"/>
        </w:rPr>
        <w:t>oprávnenou osobou právnická osoba alebo fyzická osoba, ktorá je určená na oboznamovanie sa s utajovanými skutočnosťami alebo ktorej oprávnenie na oboznamovanie sa s utajovanými skutočnosťami vzniklo zo zákona,</w:t>
      </w:r>
    </w:p>
    <w:p w14:paraId="096E4B2A" w14:textId="77777777" w:rsidR="00386434" w:rsidRPr="00E318B3" w:rsidRDefault="006F4F0F" w:rsidP="001A77F8">
      <w:pPr>
        <w:numPr>
          <w:ilvl w:val="0"/>
          <w:numId w:val="1"/>
        </w:numPr>
        <w:spacing w:after="76"/>
        <w:ind w:left="426" w:right="2" w:hanging="426"/>
        <w:rPr>
          <w:rFonts w:ascii="Times New Roman" w:hAnsi="Times New Roman" w:cs="Times New Roman"/>
          <w:sz w:val="22"/>
        </w:rPr>
      </w:pPr>
      <w:r w:rsidRPr="00E318B3">
        <w:rPr>
          <w:rFonts w:ascii="Times New Roman" w:hAnsi="Times New Roman" w:cs="Times New Roman"/>
          <w:sz w:val="22"/>
        </w:rPr>
        <w:t>nepovolanou osobou fyzická osoba, ktorá nie je oprávnená oboznamovať sa s utajovanými skutočnosťami alebo ktorá nie je oprávnená oboznamovať sa s utajovanými skutočnosťami nad rozsah, ktorý jej je určený,</w:t>
      </w:r>
    </w:p>
    <w:p w14:paraId="674634D1" w14:textId="77777777" w:rsidR="00386434" w:rsidRPr="00E318B3" w:rsidRDefault="006F4F0F" w:rsidP="001A77F8">
      <w:pPr>
        <w:numPr>
          <w:ilvl w:val="0"/>
          <w:numId w:val="1"/>
        </w:numPr>
        <w:spacing w:after="76"/>
        <w:ind w:left="426" w:right="2" w:hanging="426"/>
        <w:rPr>
          <w:rFonts w:ascii="Times New Roman" w:hAnsi="Times New Roman" w:cs="Times New Roman"/>
          <w:sz w:val="22"/>
        </w:rPr>
      </w:pPr>
      <w:r w:rsidRPr="00E318B3">
        <w:rPr>
          <w:rFonts w:ascii="Times New Roman" w:hAnsi="Times New Roman" w:cs="Times New Roman"/>
          <w:sz w:val="22"/>
        </w:rPr>
        <w:t>cudzou mocou cudzí štát, orgány cudzieho štátu alebo organizácie, ktoré cudzí štát používa na riadenie alebo vykonávanie svojej moci a činnosti; cudzou mocou sú aj nadštátne organizácie, medzinárodné organizácie a združenia štátov,</w:t>
      </w:r>
    </w:p>
    <w:p w14:paraId="0B65165D" w14:textId="77777777" w:rsidR="00386434" w:rsidRPr="00E318B3" w:rsidRDefault="006F4F0F" w:rsidP="001A77F8">
      <w:pPr>
        <w:numPr>
          <w:ilvl w:val="0"/>
          <w:numId w:val="1"/>
        </w:numPr>
        <w:spacing w:after="76"/>
        <w:ind w:left="426" w:right="2" w:hanging="426"/>
        <w:rPr>
          <w:rFonts w:ascii="Times New Roman" w:hAnsi="Times New Roman" w:cs="Times New Roman"/>
          <w:sz w:val="22"/>
        </w:rPr>
      </w:pPr>
      <w:r w:rsidRPr="00E318B3">
        <w:rPr>
          <w:rFonts w:ascii="Times New Roman" w:hAnsi="Times New Roman" w:cs="Times New Roman"/>
          <w:sz w:val="22"/>
        </w:rPr>
        <w:t>technickým prostriedkom zariadenie alebo systém určený na vytváranie, spracúvanie, prenos, ukladanie a ochranu utajovaných skutočností,</w:t>
      </w:r>
    </w:p>
    <w:p w14:paraId="4017987F" w14:textId="77777777" w:rsidR="00386434" w:rsidRPr="00E318B3" w:rsidRDefault="006F4F0F" w:rsidP="001A77F8">
      <w:pPr>
        <w:numPr>
          <w:ilvl w:val="0"/>
          <w:numId w:val="1"/>
        </w:numPr>
        <w:spacing w:after="76"/>
        <w:ind w:left="426" w:right="2" w:hanging="426"/>
        <w:rPr>
          <w:rFonts w:ascii="Times New Roman" w:hAnsi="Times New Roman" w:cs="Times New Roman"/>
          <w:sz w:val="22"/>
        </w:rPr>
      </w:pPr>
      <w:r w:rsidRPr="00E318B3">
        <w:rPr>
          <w:rFonts w:ascii="Times New Roman" w:hAnsi="Times New Roman" w:cs="Times New Roman"/>
          <w:sz w:val="22"/>
        </w:rPr>
        <w:t>certifikáciou činnosť, ktorou sa overuje a osvedčuje, či technický prostriedok, prostriedok šifrovej ochrany informácií, mechanický zábranný prostriedok alebo technický zabezpečovací prostriedok je spôsobilý chrániť utajované skutočnosti,</w:t>
      </w:r>
    </w:p>
    <w:p w14:paraId="64420824" w14:textId="77777777" w:rsidR="00386434" w:rsidRPr="00E318B3" w:rsidRDefault="006F4F0F" w:rsidP="001A77F8">
      <w:pPr>
        <w:numPr>
          <w:ilvl w:val="0"/>
          <w:numId w:val="1"/>
        </w:numPr>
        <w:spacing w:after="76"/>
        <w:ind w:left="426" w:right="2" w:hanging="426"/>
        <w:rPr>
          <w:rFonts w:ascii="Times New Roman" w:hAnsi="Times New Roman" w:cs="Times New Roman"/>
          <w:sz w:val="22"/>
        </w:rPr>
      </w:pPr>
      <w:r w:rsidRPr="00E318B3">
        <w:rPr>
          <w:rFonts w:ascii="Times New Roman" w:hAnsi="Times New Roman" w:cs="Times New Roman"/>
          <w:sz w:val="22"/>
        </w:rPr>
        <w:t>autorizáciou poverenie štátneho orgánu alebo právnickej osoby na vykonávanie činnosti pri certifikácii,</w:t>
      </w:r>
    </w:p>
    <w:p w14:paraId="543F3C45" w14:textId="09038018" w:rsidR="00386434" w:rsidRPr="00E318B3" w:rsidRDefault="006F4F0F" w:rsidP="001A77F8">
      <w:pPr>
        <w:numPr>
          <w:ilvl w:val="0"/>
          <w:numId w:val="1"/>
        </w:numPr>
        <w:spacing w:after="76"/>
        <w:ind w:left="426" w:right="2" w:hanging="426"/>
        <w:rPr>
          <w:rFonts w:ascii="Times New Roman" w:hAnsi="Times New Roman" w:cs="Times New Roman"/>
          <w:sz w:val="22"/>
        </w:rPr>
      </w:pPr>
      <w:r w:rsidRPr="00E318B3">
        <w:rPr>
          <w:rFonts w:ascii="Times New Roman" w:hAnsi="Times New Roman" w:cs="Times New Roman"/>
          <w:sz w:val="22"/>
        </w:rPr>
        <w:t>certifikačnou</w:t>
      </w:r>
      <w:r w:rsidRPr="00E318B3">
        <w:rPr>
          <w:rFonts w:ascii="Times New Roman" w:hAnsi="Times New Roman" w:cs="Times New Roman"/>
          <w:sz w:val="22"/>
        </w:rPr>
        <w:tab/>
        <w:t>autoritou</w:t>
      </w:r>
      <w:r w:rsidRPr="00E318B3">
        <w:rPr>
          <w:rFonts w:ascii="Times New Roman" w:hAnsi="Times New Roman" w:cs="Times New Roman"/>
          <w:sz w:val="22"/>
        </w:rPr>
        <w:tab/>
        <w:t>výkon</w:t>
      </w:r>
      <w:r w:rsidRPr="00E318B3">
        <w:rPr>
          <w:rFonts w:ascii="Times New Roman" w:hAnsi="Times New Roman" w:cs="Times New Roman"/>
          <w:sz w:val="22"/>
        </w:rPr>
        <w:tab/>
        <w:t>funkcie</w:t>
      </w:r>
      <w:r w:rsidRPr="00E318B3">
        <w:rPr>
          <w:rFonts w:ascii="Times New Roman" w:hAnsi="Times New Roman" w:cs="Times New Roman"/>
          <w:sz w:val="22"/>
        </w:rPr>
        <w:tab/>
        <w:t>spojenej</w:t>
      </w:r>
      <w:r w:rsidRPr="00E318B3">
        <w:rPr>
          <w:rFonts w:ascii="Times New Roman" w:hAnsi="Times New Roman" w:cs="Times New Roman"/>
          <w:sz w:val="22"/>
        </w:rPr>
        <w:tab/>
        <w:t>s vydávaním</w:t>
      </w:r>
      <w:r w:rsidRPr="00E318B3">
        <w:rPr>
          <w:rFonts w:ascii="Times New Roman" w:hAnsi="Times New Roman" w:cs="Times New Roman"/>
          <w:sz w:val="22"/>
        </w:rPr>
        <w:tab/>
        <w:t>a</w:t>
      </w:r>
      <w:r w:rsidR="001A77F8">
        <w:rPr>
          <w:rFonts w:ascii="Times New Roman" w:hAnsi="Times New Roman" w:cs="Times New Roman"/>
          <w:sz w:val="22"/>
        </w:rPr>
        <w:t> </w:t>
      </w:r>
      <w:r w:rsidRPr="00E318B3">
        <w:rPr>
          <w:rFonts w:ascii="Times New Roman" w:hAnsi="Times New Roman" w:cs="Times New Roman"/>
          <w:sz w:val="22"/>
        </w:rPr>
        <w:t>overovaním</w:t>
      </w:r>
      <w:r w:rsidR="001A77F8">
        <w:rPr>
          <w:rFonts w:ascii="Times New Roman" w:hAnsi="Times New Roman" w:cs="Times New Roman"/>
          <w:sz w:val="22"/>
        </w:rPr>
        <w:t xml:space="preserve"> </w:t>
      </w:r>
      <w:r w:rsidRPr="00E318B3">
        <w:rPr>
          <w:rFonts w:ascii="Times New Roman" w:hAnsi="Times New Roman" w:cs="Times New Roman"/>
          <w:sz w:val="22"/>
        </w:rPr>
        <w:t>digitálnych certifikátov verejných kľúčov používaných v asymetrických šifrových systémoch,</w:t>
      </w:r>
    </w:p>
    <w:p w14:paraId="18F81230" w14:textId="77777777" w:rsidR="00386434" w:rsidRPr="00E318B3" w:rsidRDefault="006F4F0F" w:rsidP="001A77F8">
      <w:pPr>
        <w:numPr>
          <w:ilvl w:val="0"/>
          <w:numId w:val="1"/>
        </w:numPr>
        <w:spacing w:after="76"/>
        <w:ind w:left="426" w:right="2" w:hanging="426"/>
        <w:rPr>
          <w:rFonts w:ascii="Times New Roman" w:hAnsi="Times New Roman" w:cs="Times New Roman"/>
          <w:sz w:val="22"/>
        </w:rPr>
      </w:pPr>
      <w:r w:rsidRPr="00E318B3">
        <w:rPr>
          <w:rFonts w:ascii="Times New Roman" w:hAnsi="Times New Roman" w:cs="Times New Roman"/>
          <w:sz w:val="22"/>
        </w:rPr>
        <w:t>digitálnym certifikátom elektronické potvrdenie slúžiace na priradenie verejného podpisového kľúča ku konkrétnemu subjektu a potvrdzujúce jeho identitu,</w:t>
      </w:r>
    </w:p>
    <w:p w14:paraId="7FDE7D39" w14:textId="77777777" w:rsidR="00386434" w:rsidRPr="00E318B3" w:rsidRDefault="006F4F0F" w:rsidP="001A77F8">
      <w:pPr>
        <w:numPr>
          <w:ilvl w:val="0"/>
          <w:numId w:val="1"/>
        </w:numPr>
        <w:spacing w:after="76"/>
        <w:ind w:left="426" w:right="2" w:hanging="426"/>
        <w:rPr>
          <w:rFonts w:ascii="Times New Roman" w:hAnsi="Times New Roman" w:cs="Times New Roman"/>
          <w:sz w:val="22"/>
        </w:rPr>
      </w:pPr>
      <w:r w:rsidRPr="00E318B3">
        <w:rPr>
          <w:rFonts w:ascii="Times New Roman" w:hAnsi="Times New Roman" w:cs="Times New Roman"/>
          <w:sz w:val="22"/>
        </w:rPr>
        <w:t>verejným podpisovým kľúčom kryptografický kľúč využívaný na overenie elektronického podpisu,</w:t>
      </w:r>
    </w:p>
    <w:p w14:paraId="1576DFFB" w14:textId="77777777" w:rsidR="00386434" w:rsidRPr="00E318B3" w:rsidRDefault="006F4F0F" w:rsidP="001A77F8">
      <w:pPr>
        <w:numPr>
          <w:ilvl w:val="0"/>
          <w:numId w:val="1"/>
        </w:numPr>
        <w:spacing w:after="76"/>
        <w:ind w:left="426" w:right="2" w:hanging="426"/>
        <w:rPr>
          <w:rFonts w:ascii="Times New Roman" w:hAnsi="Times New Roman" w:cs="Times New Roman"/>
          <w:sz w:val="22"/>
        </w:rPr>
      </w:pPr>
      <w:r w:rsidRPr="00E318B3">
        <w:rPr>
          <w:rFonts w:ascii="Times New Roman" w:hAnsi="Times New Roman" w:cs="Times New Roman"/>
          <w:sz w:val="22"/>
        </w:rPr>
        <w:t>systém šifrovej ochrany informácií súbor prostriedkov šifrovej ochrany informácií spolu s celou infraštruktúrou na generovanie, distribúciu a likvidáciu šifrových materiálov po skončení ich platnosti,</w:t>
      </w:r>
    </w:p>
    <w:p w14:paraId="0C7B65CC" w14:textId="77777777" w:rsidR="00386434" w:rsidRPr="00E318B3" w:rsidRDefault="006F4F0F" w:rsidP="001A77F8">
      <w:pPr>
        <w:numPr>
          <w:ilvl w:val="0"/>
          <w:numId w:val="1"/>
        </w:numPr>
        <w:spacing w:after="76"/>
        <w:ind w:left="426" w:right="2" w:hanging="426"/>
        <w:rPr>
          <w:rFonts w:ascii="Times New Roman" w:hAnsi="Times New Roman" w:cs="Times New Roman"/>
          <w:sz w:val="22"/>
        </w:rPr>
      </w:pPr>
      <w:r w:rsidRPr="00E318B3">
        <w:rPr>
          <w:rFonts w:ascii="Times New Roman" w:hAnsi="Times New Roman" w:cs="Times New Roman"/>
          <w:sz w:val="22"/>
        </w:rPr>
        <w:t>prostriedkom šifrovej ochrany informácií zariadenie určené na šifrovú ochranu informácií a šifrové materiály,</w:t>
      </w:r>
    </w:p>
    <w:p w14:paraId="74FCECC4" w14:textId="77777777" w:rsidR="00386434" w:rsidRPr="00E318B3" w:rsidRDefault="006F4F0F" w:rsidP="001A77F8">
      <w:pPr>
        <w:numPr>
          <w:ilvl w:val="0"/>
          <w:numId w:val="2"/>
        </w:numPr>
        <w:spacing w:after="76"/>
        <w:ind w:left="426" w:right="2" w:hanging="426"/>
        <w:rPr>
          <w:rFonts w:ascii="Times New Roman" w:hAnsi="Times New Roman" w:cs="Times New Roman"/>
          <w:sz w:val="22"/>
        </w:rPr>
      </w:pPr>
      <w:r w:rsidRPr="00E318B3">
        <w:rPr>
          <w:rFonts w:ascii="Times New Roman" w:hAnsi="Times New Roman" w:cs="Times New Roman"/>
          <w:sz w:val="22"/>
        </w:rPr>
        <w:t>objektom budova alebo iný stavebne alebo inak ohraničený priestor, v ktorom sa nachádzajú chránené priestory,</w:t>
      </w:r>
    </w:p>
    <w:p w14:paraId="26141B1C" w14:textId="77777777" w:rsidR="00386434" w:rsidRPr="00E318B3" w:rsidRDefault="006F4F0F" w:rsidP="001A77F8">
      <w:pPr>
        <w:numPr>
          <w:ilvl w:val="0"/>
          <w:numId w:val="2"/>
        </w:numPr>
        <w:spacing w:after="76"/>
        <w:ind w:left="426" w:right="2" w:hanging="426"/>
        <w:rPr>
          <w:rFonts w:ascii="Times New Roman" w:hAnsi="Times New Roman" w:cs="Times New Roman"/>
          <w:sz w:val="22"/>
        </w:rPr>
      </w:pPr>
      <w:r w:rsidRPr="00E318B3">
        <w:rPr>
          <w:rFonts w:ascii="Times New Roman" w:hAnsi="Times New Roman" w:cs="Times New Roman"/>
          <w:sz w:val="22"/>
        </w:rPr>
        <w:t>chráneným priestorom stavebne alebo inak ohraničený priestor vo vnútri objektu, ktorý je určený na ukladanie a manipuláciu s utajovanými skutočnosťami, zodpovedajúci príslušnému stupňu utajenia,</w:t>
      </w:r>
    </w:p>
    <w:p w14:paraId="6C60B70B" w14:textId="77777777" w:rsidR="00386434" w:rsidRPr="00E318B3" w:rsidRDefault="006F4F0F" w:rsidP="001A77F8">
      <w:pPr>
        <w:numPr>
          <w:ilvl w:val="0"/>
          <w:numId w:val="2"/>
        </w:numPr>
        <w:spacing w:after="76"/>
        <w:ind w:left="426" w:right="2" w:hanging="426"/>
        <w:rPr>
          <w:rFonts w:ascii="Times New Roman" w:hAnsi="Times New Roman" w:cs="Times New Roman"/>
          <w:sz w:val="22"/>
        </w:rPr>
      </w:pPr>
      <w:r w:rsidRPr="00E318B3">
        <w:rPr>
          <w:rFonts w:ascii="Times New Roman" w:hAnsi="Times New Roman" w:cs="Times New Roman"/>
          <w:sz w:val="22"/>
        </w:rPr>
        <w:t>mechanickým zábranným prostriedkom je zariadenie alebo systém slúžiaci na zabránenie prístupu nepovolaným osobám,</w:t>
      </w:r>
    </w:p>
    <w:p w14:paraId="555B11D6" w14:textId="77777777" w:rsidR="00386434" w:rsidRPr="00E318B3" w:rsidRDefault="006F4F0F" w:rsidP="001A77F8">
      <w:pPr>
        <w:numPr>
          <w:ilvl w:val="0"/>
          <w:numId w:val="2"/>
        </w:numPr>
        <w:spacing w:after="76"/>
        <w:ind w:left="426" w:right="2" w:hanging="426"/>
        <w:rPr>
          <w:rFonts w:ascii="Times New Roman" w:hAnsi="Times New Roman" w:cs="Times New Roman"/>
          <w:sz w:val="22"/>
        </w:rPr>
      </w:pPr>
      <w:r w:rsidRPr="00E318B3">
        <w:rPr>
          <w:rFonts w:ascii="Times New Roman" w:hAnsi="Times New Roman" w:cs="Times New Roman"/>
          <w:sz w:val="22"/>
        </w:rPr>
        <w:t>technickým zabezpečovacím prostriedkom je zariadenie alebo systém informujúci o stave a narušení objektu alebo chráneného priestoru,</w:t>
      </w:r>
    </w:p>
    <w:p w14:paraId="21C82DDD" w14:textId="77777777" w:rsidR="00386434" w:rsidRPr="00E318B3" w:rsidRDefault="006F4F0F" w:rsidP="001A77F8">
      <w:pPr>
        <w:numPr>
          <w:ilvl w:val="0"/>
          <w:numId w:val="2"/>
        </w:numPr>
        <w:ind w:left="426" w:right="2" w:hanging="426"/>
        <w:rPr>
          <w:rFonts w:ascii="Times New Roman" w:hAnsi="Times New Roman" w:cs="Times New Roman"/>
          <w:sz w:val="22"/>
        </w:rPr>
      </w:pPr>
      <w:r w:rsidRPr="00E318B3">
        <w:rPr>
          <w:rFonts w:ascii="Times New Roman" w:hAnsi="Times New Roman" w:cs="Times New Roman"/>
          <w:sz w:val="22"/>
        </w:rPr>
        <w:lastRenderedPageBreak/>
        <w:t>vedúcim v štátnom orgáne štatutárny orgán, v obci starosta, vo vyššom územnom celku predseda a v inej právnickej osobe štatutárny orgán; ak je štatutárnym orgánom kolektívny orgán, je vedúcim na účely tohto zákona ním písomne poverený člen kolektívneho orgánu.</w:t>
      </w:r>
    </w:p>
    <w:p w14:paraId="17943913"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3</w:t>
      </w:r>
    </w:p>
    <w:p w14:paraId="2C5E53D0"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Stupne utajenia</w:t>
      </w:r>
    </w:p>
    <w:p w14:paraId="39C21819" w14:textId="77777777" w:rsidR="00386434" w:rsidRPr="00E318B3" w:rsidRDefault="006F4F0F" w:rsidP="00C16755">
      <w:pPr>
        <w:ind w:left="237" w:right="2" w:firstLine="284"/>
        <w:rPr>
          <w:rFonts w:ascii="Times New Roman" w:hAnsi="Times New Roman" w:cs="Times New Roman"/>
          <w:sz w:val="22"/>
        </w:rPr>
      </w:pPr>
      <w:r w:rsidRPr="00E318B3">
        <w:rPr>
          <w:rFonts w:ascii="Times New Roman" w:hAnsi="Times New Roman" w:cs="Times New Roman"/>
          <w:sz w:val="22"/>
        </w:rPr>
        <w:t>(1) Utajované skutočnosti sa podľa stupňa utajenia členia na</w:t>
      </w:r>
    </w:p>
    <w:p w14:paraId="66234023" w14:textId="77777777" w:rsidR="00386434" w:rsidRPr="00E318B3" w:rsidRDefault="006F4F0F" w:rsidP="00C42C17">
      <w:pPr>
        <w:numPr>
          <w:ilvl w:val="0"/>
          <w:numId w:val="3"/>
        </w:numPr>
        <w:ind w:left="426" w:right="2" w:hanging="426"/>
        <w:rPr>
          <w:rFonts w:ascii="Times New Roman" w:hAnsi="Times New Roman" w:cs="Times New Roman"/>
          <w:sz w:val="22"/>
        </w:rPr>
      </w:pPr>
      <w:r w:rsidRPr="00E318B3">
        <w:rPr>
          <w:rFonts w:ascii="Times New Roman" w:hAnsi="Times New Roman" w:cs="Times New Roman"/>
          <w:sz w:val="22"/>
        </w:rPr>
        <w:t>prísne tajné,</w:t>
      </w:r>
    </w:p>
    <w:p w14:paraId="71605C5F" w14:textId="77777777" w:rsidR="00386434" w:rsidRPr="00E318B3" w:rsidRDefault="006F4F0F" w:rsidP="00C42C17">
      <w:pPr>
        <w:numPr>
          <w:ilvl w:val="0"/>
          <w:numId w:val="3"/>
        </w:numPr>
        <w:ind w:left="426" w:right="2" w:hanging="426"/>
        <w:rPr>
          <w:rFonts w:ascii="Times New Roman" w:hAnsi="Times New Roman" w:cs="Times New Roman"/>
          <w:sz w:val="22"/>
        </w:rPr>
      </w:pPr>
      <w:r w:rsidRPr="00E318B3">
        <w:rPr>
          <w:rFonts w:ascii="Times New Roman" w:hAnsi="Times New Roman" w:cs="Times New Roman"/>
          <w:sz w:val="22"/>
        </w:rPr>
        <w:t>tajné,</w:t>
      </w:r>
    </w:p>
    <w:p w14:paraId="18C4AAAA" w14:textId="77777777" w:rsidR="00386434" w:rsidRPr="00E318B3" w:rsidRDefault="006F4F0F" w:rsidP="00C42C17">
      <w:pPr>
        <w:numPr>
          <w:ilvl w:val="0"/>
          <w:numId w:val="3"/>
        </w:numPr>
        <w:ind w:left="426" w:right="2" w:hanging="426"/>
        <w:rPr>
          <w:rFonts w:ascii="Times New Roman" w:hAnsi="Times New Roman" w:cs="Times New Roman"/>
          <w:sz w:val="22"/>
        </w:rPr>
      </w:pPr>
      <w:r w:rsidRPr="00E318B3">
        <w:rPr>
          <w:rFonts w:ascii="Times New Roman" w:hAnsi="Times New Roman" w:cs="Times New Roman"/>
          <w:sz w:val="22"/>
        </w:rPr>
        <w:t>dôverné,</w:t>
      </w:r>
    </w:p>
    <w:p w14:paraId="4BD402DD" w14:textId="77777777" w:rsidR="00386434" w:rsidRPr="00E318B3" w:rsidRDefault="006F4F0F" w:rsidP="00C42C17">
      <w:pPr>
        <w:numPr>
          <w:ilvl w:val="0"/>
          <w:numId w:val="3"/>
        </w:numPr>
        <w:spacing w:after="201"/>
        <w:ind w:left="426" w:right="2" w:hanging="426"/>
        <w:rPr>
          <w:rFonts w:ascii="Times New Roman" w:hAnsi="Times New Roman" w:cs="Times New Roman"/>
          <w:sz w:val="22"/>
        </w:rPr>
      </w:pPr>
      <w:r w:rsidRPr="00E318B3">
        <w:rPr>
          <w:rFonts w:ascii="Times New Roman" w:hAnsi="Times New Roman" w:cs="Times New Roman"/>
          <w:sz w:val="22"/>
        </w:rPr>
        <w:t>vyhradené.</w:t>
      </w:r>
    </w:p>
    <w:p w14:paraId="1F7EC096" w14:textId="6D262204" w:rsidR="00386434" w:rsidRPr="00E318B3" w:rsidRDefault="006F4F0F" w:rsidP="00C16755">
      <w:pPr>
        <w:numPr>
          <w:ilvl w:val="1"/>
          <w:numId w:val="3"/>
        </w:numPr>
        <w:spacing w:after="200"/>
        <w:ind w:left="0" w:right="2" w:firstLine="284"/>
        <w:rPr>
          <w:rFonts w:ascii="Times New Roman" w:hAnsi="Times New Roman" w:cs="Times New Roman"/>
          <w:sz w:val="22"/>
        </w:rPr>
      </w:pPr>
      <w:r w:rsidRPr="00E318B3">
        <w:rPr>
          <w:rFonts w:ascii="Times New Roman" w:hAnsi="Times New Roman" w:cs="Times New Roman"/>
          <w:sz w:val="22"/>
        </w:rPr>
        <w:t>Stupne utajenia sa označujú slovami „Prísne tajné“, „Tajné“, „Dôverné“ a „Vyhradené“ alebo skra</w:t>
      </w:r>
      <w:r w:rsidR="00EB2AF6">
        <w:rPr>
          <w:rFonts w:ascii="Times New Roman" w:hAnsi="Times New Roman" w:cs="Times New Roman"/>
          <w:sz w:val="22"/>
        </w:rPr>
        <w:t>t</w:t>
      </w:r>
      <w:r w:rsidRPr="00E318B3">
        <w:rPr>
          <w:rFonts w:ascii="Times New Roman" w:hAnsi="Times New Roman" w:cs="Times New Roman"/>
          <w:sz w:val="22"/>
        </w:rPr>
        <w:t>kami „PT“, „T“, „D“ a „V“.</w:t>
      </w:r>
    </w:p>
    <w:p w14:paraId="5CAF0E56" w14:textId="77777777" w:rsidR="00386434" w:rsidRPr="00E318B3" w:rsidRDefault="006F4F0F" w:rsidP="00C16755">
      <w:pPr>
        <w:numPr>
          <w:ilvl w:val="1"/>
          <w:numId w:val="3"/>
        </w:numPr>
        <w:spacing w:after="200"/>
        <w:ind w:left="0" w:right="2" w:firstLine="284"/>
        <w:rPr>
          <w:rFonts w:ascii="Times New Roman" w:hAnsi="Times New Roman" w:cs="Times New Roman"/>
          <w:sz w:val="22"/>
        </w:rPr>
      </w:pPr>
      <w:r w:rsidRPr="00E318B3">
        <w:rPr>
          <w:rFonts w:ascii="Times New Roman" w:hAnsi="Times New Roman" w:cs="Times New Roman"/>
          <w:sz w:val="22"/>
        </w:rPr>
        <w:t>Stupňom utajenia Prísne tajné sa označuje utajovaná skutočnosť vtedy, ak by následkom neoprávnenej manipulácie s ňou mohlo byť vážne ohrozené zachovanie ústavnosti, zvrchovanosti a územnej celistvosti štátu alebo by mohli vzniknúť nenahraditeľné a vážne škody v oblasti obrany, bezpečnosti, ekonomických záujmov, zahraničnej politiky alebo medzinárodných vzťahov, a tým mohla vzniknúť mimoriadne vážna ujma na záujmoch Slovenskej republiky.</w:t>
      </w:r>
    </w:p>
    <w:p w14:paraId="42C5DCE6" w14:textId="77777777" w:rsidR="00386434" w:rsidRPr="00E318B3" w:rsidRDefault="006F4F0F" w:rsidP="00C16755">
      <w:pPr>
        <w:numPr>
          <w:ilvl w:val="1"/>
          <w:numId w:val="3"/>
        </w:numPr>
        <w:spacing w:after="200"/>
        <w:ind w:left="0" w:right="2" w:firstLine="284"/>
        <w:rPr>
          <w:rFonts w:ascii="Times New Roman" w:hAnsi="Times New Roman" w:cs="Times New Roman"/>
          <w:sz w:val="22"/>
        </w:rPr>
      </w:pPr>
      <w:r w:rsidRPr="00E318B3">
        <w:rPr>
          <w:rFonts w:ascii="Times New Roman" w:hAnsi="Times New Roman" w:cs="Times New Roman"/>
          <w:sz w:val="22"/>
        </w:rPr>
        <w:t>Stupňom utajenia Tajné sa označuje utajovaná skutočnosť vtedy, ak by následkom neoprávnenej manipulácie s ňou mohlo byť ohrozené zahraničnopolitické postavenie, obrana, bezpečnosť a záujmy štátu v medzinárodnej a ekonomickej oblasti, a tým by mohla vzniknúť vážna ujma na záujmoch Slovenskej republiky.</w:t>
      </w:r>
    </w:p>
    <w:p w14:paraId="3BB82D5C" w14:textId="77777777" w:rsidR="00386434" w:rsidRPr="00E318B3" w:rsidRDefault="006F4F0F" w:rsidP="00C16755">
      <w:pPr>
        <w:numPr>
          <w:ilvl w:val="1"/>
          <w:numId w:val="3"/>
        </w:numPr>
        <w:spacing w:after="200"/>
        <w:ind w:left="0" w:right="2" w:firstLine="284"/>
        <w:rPr>
          <w:rFonts w:ascii="Times New Roman" w:hAnsi="Times New Roman" w:cs="Times New Roman"/>
          <w:sz w:val="22"/>
        </w:rPr>
      </w:pPr>
      <w:r w:rsidRPr="00E318B3">
        <w:rPr>
          <w:rFonts w:ascii="Times New Roman" w:hAnsi="Times New Roman" w:cs="Times New Roman"/>
          <w:sz w:val="22"/>
        </w:rPr>
        <w:t>Stupňom utajenia Dôverné sa označuje utajovaná skutočnosť vtedy, ak by následkom neoprávnenej manipulácie s ňou mohlo dôjsť k poškodeniu štátnych záujmov, verejných záujmov alebo právom chránených záujmov štátneho orgánu, a tým k jednoduchej ujme na záujmoch Slovenskej republiky.</w:t>
      </w:r>
    </w:p>
    <w:p w14:paraId="23B0F90B" w14:textId="77777777" w:rsidR="00386434" w:rsidRPr="00E318B3" w:rsidRDefault="006F4F0F" w:rsidP="00C16755">
      <w:pPr>
        <w:numPr>
          <w:ilvl w:val="1"/>
          <w:numId w:val="3"/>
        </w:numPr>
        <w:spacing w:after="288"/>
        <w:ind w:left="0" w:right="2" w:firstLine="284"/>
        <w:rPr>
          <w:rFonts w:ascii="Times New Roman" w:hAnsi="Times New Roman" w:cs="Times New Roman"/>
          <w:sz w:val="22"/>
        </w:rPr>
      </w:pPr>
      <w:r w:rsidRPr="00E318B3">
        <w:rPr>
          <w:rFonts w:ascii="Times New Roman" w:hAnsi="Times New Roman" w:cs="Times New Roman"/>
          <w:sz w:val="22"/>
        </w:rPr>
        <w:t>Stupňom utajenia Vyhradené sa označuje utajovaná skutočnosť vtedy, ak by neoprávnená manipulácia s ňou mohla zapríčiniť poškodenie právom chránených záujmov právnickej osoby alebo fyzickej osoby, ktoré by mohlo byť nevýhodné pre záujmy Slovenskej republiky.</w:t>
      </w:r>
    </w:p>
    <w:p w14:paraId="574ECD92"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3a</w:t>
      </w:r>
    </w:p>
    <w:p w14:paraId="05314B2F" w14:textId="77777777" w:rsidR="00386434" w:rsidRPr="00E318B3" w:rsidRDefault="006F4F0F" w:rsidP="00B86175">
      <w:pPr>
        <w:spacing w:after="214" w:line="248" w:lineRule="auto"/>
        <w:ind w:left="100" w:right="90" w:firstLine="184"/>
        <w:jc w:val="center"/>
        <w:rPr>
          <w:rFonts w:ascii="Times New Roman" w:hAnsi="Times New Roman" w:cs="Times New Roman"/>
          <w:sz w:val="22"/>
        </w:rPr>
      </w:pPr>
      <w:r w:rsidRPr="00E318B3">
        <w:rPr>
          <w:rFonts w:ascii="Times New Roman" w:hAnsi="Times New Roman" w:cs="Times New Roman"/>
          <w:sz w:val="22"/>
        </w:rPr>
        <w:t>Limitovaná informácia</w:t>
      </w:r>
    </w:p>
    <w:p w14:paraId="4F1E0830" w14:textId="77777777" w:rsidR="00386434" w:rsidRPr="00E318B3" w:rsidRDefault="006F4F0F" w:rsidP="00C16755">
      <w:pPr>
        <w:spacing w:after="116" w:line="248" w:lineRule="auto"/>
        <w:ind w:left="0" w:right="34" w:firstLine="284"/>
        <w:jc w:val="center"/>
        <w:rPr>
          <w:rFonts w:ascii="Times New Roman" w:hAnsi="Times New Roman" w:cs="Times New Roman"/>
          <w:sz w:val="22"/>
        </w:rPr>
      </w:pPr>
      <w:r w:rsidRPr="00E318B3">
        <w:rPr>
          <w:rFonts w:ascii="Times New Roman" w:hAnsi="Times New Roman" w:cs="Times New Roman"/>
          <w:sz w:val="22"/>
        </w:rPr>
        <w:t>(1) Vedúci môže určiť informáciu ako limitovanú, ak ďalej nie je ustanovené inak, ktorá sa týka</w:t>
      </w:r>
    </w:p>
    <w:p w14:paraId="4E2D0988" w14:textId="77777777" w:rsidR="00386434" w:rsidRPr="00E318B3" w:rsidRDefault="006F4F0F" w:rsidP="00B86175">
      <w:pPr>
        <w:numPr>
          <w:ilvl w:val="0"/>
          <w:numId w:val="4"/>
        </w:numPr>
        <w:ind w:left="426" w:right="2" w:hanging="426"/>
        <w:rPr>
          <w:rFonts w:ascii="Times New Roman" w:hAnsi="Times New Roman" w:cs="Times New Roman"/>
          <w:sz w:val="22"/>
        </w:rPr>
      </w:pPr>
      <w:r w:rsidRPr="00E318B3">
        <w:rPr>
          <w:rFonts w:ascii="Times New Roman" w:hAnsi="Times New Roman" w:cs="Times New Roman"/>
          <w:sz w:val="22"/>
        </w:rPr>
        <w:t>utajovanej skutočnosti, najmä okolností jej vzniku, spôsobu manipulácie s ňou alebo jej technických parametrov a bezpečnostných parametrov,</w:t>
      </w:r>
    </w:p>
    <w:p w14:paraId="30D3760E" w14:textId="3E4E7232" w:rsidR="00386434" w:rsidRPr="00E318B3" w:rsidRDefault="006F4F0F" w:rsidP="00B86175">
      <w:pPr>
        <w:numPr>
          <w:ilvl w:val="0"/>
          <w:numId w:val="4"/>
        </w:numPr>
        <w:ind w:left="426" w:right="2" w:hanging="426"/>
        <w:rPr>
          <w:rFonts w:ascii="Times New Roman" w:hAnsi="Times New Roman" w:cs="Times New Roman"/>
          <w:sz w:val="22"/>
        </w:rPr>
      </w:pPr>
      <w:r w:rsidRPr="00E318B3">
        <w:rPr>
          <w:rFonts w:ascii="Times New Roman" w:hAnsi="Times New Roman" w:cs="Times New Roman"/>
          <w:sz w:val="22"/>
        </w:rPr>
        <w:t>organizácie alebo činnosti orgánu verejnej moci alebo subjektu plniaceho úlohy v oblasti zabezpečenia verejného poriadku, bezpečnosti alebo obrany Slovenskej republiky podľa osobitného predpisu</w:t>
      </w:r>
      <w:r w:rsidRPr="00E318B3">
        <w:rPr>
          <w:rFonts w:ascii="Times New Roman" w:hAnsi="Times New Roman" w:cs="Times New Roman"/>
          <w:sz w:val="22"/>
          <w:vertAlign w:val="superscript"/>
        </w:rPr>
        <w:t>1b</w:t>
      </w:r>
      <w:r w:rsidRPr="00E318B3">
        <w:rPr>
          <w:rFonts w:ascii="Times New Roman" w:hAnsi="Times New Roman" w:cs="Times New Roman"/>
          <w:sz w:val="22"/>
        </w:rPr>
        <w:t>) a ktorá je spôsobilá jednotlivo alebo v spojení s inou informáciou ohroziť, obmedziť alebo znemožniť plnenie týchto úloh,</w:t>
      </w:r>
    </w:p>
    <w:p w14:paraId="3B64D426" w14:textId="77777777" w:rsidR="00386434" w:rsidRPr="00E318B3" w:rsidRDefault="006F4F0F" w:rsidP="00B86175">
      <w:pPr>
        <w:numPr>
          <w:ilvl w:val="0"/>
          <w:numId w:val="4"/>
        </w:numPr>
        <w:spacing w:after="212"/>
        <w:ind w:left="426" w:right="2" w:hanging="426"/>
        <w:rPr>
          <w:rFonts w:ascii="Times New Roman" w:hAnsi="Times New Roman" w:cs="Times New Roman"/>
          <w:sz w:val="22"/>
        </w:rPr>
      </w:pPr>
      <w:r w:rsidRPr="00E318B3">
        <w:rPr>
          <w:rFonts w:ascii="Times New Roman" w:hAnsi="Times New Roman" w:cs="Times New Roman"/>
          <w:sz w:val="22"/>
        </w:rPr>
        <w:t>informácie o kritickej infraštruktúre, ktorej zverejnenie by na základe posúdenia rizík ohrozilo poskytovanie základnej služby kritickým subjektom.</w:t>
      </w:r>
      <w:r w:rsidRPr="00E318B3">
        <w:rPr>
          <w:rFonts w:ascii="Times New Roman" w:hAnsi="Times New Roman" w:cs="Times New Roman"/>
          <w:sz w:val="22"/>
          <w:vertAlign w:val="superscript"/>
        </w:rPr>
        <w:t>1c</w:t>
      </w:r>
      <w:r w:rsidRPr="00E318B3">
        <w:rPr>
          <w:rFonts w:ascii="Times New Roman" w:hAnsi="Times New Roman" w:cs="Times New Roman"/>
          <w:sz w:val="22"/>
        </w:rPr>
        <w:t>)</w:t>
      </w:r>
    </w:p>
    <w:p w14:paraId="6DE25940" w14:textId="16E602A8" w:rsidR="00386434" w:rsidRPr="00E318B3" w:rsidRDefault="006F4F0F" w:rsidP="00C16755">
      <w:pPr>
        <w:numPr>
          <w:ilvl w:val="1"/>
          <w:numId w:val="4"/>
        </w:numPr>
        <w:spacing w:after="223"/>
        <w:ind w:left="0" w:right="2" w:firstLine="284"/>
        <w:rPr>
          <w:rFonts w:ascii="Times New Roman" w:hAnsi="Times New Roman" w:cs="Times New Roman"/>
          <w:sz w:val="22"/>
        </w:rPr>
      </w:pPr>
      <w:r w:rsidRPr="00E318B3">
        <w:rPr>
          <w:rFonts w:ascii="Times New Roman" w:hAnsi="Times New Roman" w:cs="Times New Roman"/>
          <w:sz w:val="22"/>
        </w:rPr>
        <w:t>Určiť informáciu ako limitovanú podľa odseku 1 písm. b) je možné len v oblastiach podľa</w:t>
      </w:r>
      <w:r w:rsidR="00E318B3">
        <w:rPr>
          <w:rFonts w:ascii="Times New Roman" w:hAnsi="Times New Roman" w:cs="Times New Roman"/>
          <w:sz w:val="22"/>
        </w:rPr>
        <w:t xml:space="preserve"> </w:t>
      </w:r>
      <w:r w:rsidRPr="00E318B3">
        <w:rPr>
          <w:rFonts w:ascii="Times New Roman" w:hAnsi="Times New Roman" w:cs="Times New Roman"/>
          <w:sz w:val="22"/>
        </w:rPr>
        <w:t>osobitného predpisu.</w:t>
      </w:r>
      <w:r w:rsidRPr="00E318B3">
        <w:rPr>
          <w:rFonts w:ascii="Times New Roman" w:hAnsi="Times New Roman" w:cs="Times New Roman"/>
          <w:sz w:val="22"/>
          <w:vertAlign w:val="superscript"/>
        </w:rPr>
        <w:t>1d</w:t>
      </w:r>
      <w:r w:rsidRPr="00E318B3">
        <w:rPr>
          <w:rFonts w:ascii="Times New Roman" w:hAnsi="Times New Roman" w:cs="Times New Roman"/>
          <w:sz w:val="22"/>
        </w:rPr>
        <w:t>)</w:t>
      </w:r>
    </w:p>
    <w:p w14:paraId="1F86F0F3" w14:textId="77777777" w:rsidR="00386434" w:rsidRPr="00E318B3" w:rsidRDefault="006F4F0F" w:rsidP="00C16755">
      <w:pPr>
        <w:numPr>
          <w:ilvl w:val="1"/>
          <w:numId w:val="4"/>
        </w:numPr>
        <w:spacing w:after="199"/>
        <w:ind w:left="0" w:right="2" w:firstLine="284"/>
        <w:rPr>
          <w:rFonts w:ascii="Times New Roman" w:hAnsi="Times New Roman" w:cs="Times New Roman"/>
          <w:sz w:val="22"/>
        </w:rPr>
      </w:pPr>
      <w:r w:rsidRPr="00E318B3">
        <w:rPr>
          <w:rFonts w:ascii="Times New Roman" w:hAnsi="Times New Roman" w:cs="Times New Roman"/>
          <w:sz w:val="22"/>
        </w:rPr>
        <w:lastRenderedPageBreak/>
        <w:t>Limitovanou informáciou je aj taká informácia, ktorú cudzia moc poskytla orgánu verejnej moci alebo subjektu plniacemu úlohy v oblasti zabezpečenia verejného poriadku, bezpečnosti alebo obrany Slovenskej republiky podľa osobitného predpisu</w:t>
      </w:r>
      <w:r w:rsidRPr="00E318B3">
        <w:rPr>
          <w:rFonts w:ascii="Times New Roman" w:hAnsi="Times New Roman" w:cs="Times New Roman"/>
          <w:sz w:val="22"/>
          <w:vertAlign w:val="superscript"/>
        </w:rPr>
        <w:t>1b</w:t>
      </w:r>
      <w:r w:rsidRPr="00E318B3">
        <w:rPr>
          <w:rFonts w:ascii="Times New Roman" w:hAnsi="Times New Roman" w:cs="Times New Roman"/>
          <w:sz w:val="22"/>
        </w:rPr>
        <w:t>) v rámci medzinárodnej spolupráce a ktorá je označená spôsobom, z ktorého sú zrejmé obmedzenia týkajúce sa jej zverejnenia alebo sprístupnenia alebo ktorá obsahuje osobitné pravidlá manipulácie, z ktorých vyplývajú obmedzenia týkajúce sa jej zverejnenia alebo sprístupnenia.</w:t>
      </w:r>
    </w:p>
    <w:p w14:paraId="16D66821" w14:textId="77777777" w:rsidR="00386434" w:rsidRPr="00E318B3" w:rsidRDefault="006F4F0F" w:rsidP="00C16755">
      <w:pPr>
        <w:numPr>
          <w:ilvl w:val="1"/>
          <w:numId w:val="4"/>
        </w:numPr>
        <w:spacing w:after="200"/>
        <w:ind w:left="0" w:right="2" w:firstLine="284"/>
        <w:rPr>
          <w:rFonts w:ascii="Times New Roman" w:hAnsi="Times New Roman" w:cs="Times New Roman"/>
          <w:sz w:val="22"/>
        </w:rPr>
      </w:pPr>
      <w:r w:rsidRPr="00E318B3">
        <w:rPr>
          <w:rFonts w:ascii="Times New Roman" w:hAnsi="Times New Roman" w:cs="Times New Roman"/>
          <w:sz w:val="22"/>
        </w:rPr>
        <w:t>Na účely zabezpečenia ochrany kritickej infraštruktúry môže určiť limitovanú informáciu aj kritický subjekt,</w:t>
      </w:r>
      <w:r w:rsidRPr="00E318B3">
        <w:rPr>
          <w:rFonts w:ascii="Times New Roman" w:hAnsi="Times New Roman" w:cs="Times New Roman"/>
          <w:sz w:val="22"/>
          <w:vertAlign w:val="superscript"/>
        </w:rPr>
        <w:t>1e</w:t>
      </w:r>
      <w:r w:rsidRPr="00E318B3">
        <w:rPr>
          <w:rFonts w:ascii="Times New Roman" w:hAnsi="Times New Roman" w:cs="Times New Roman"/>
          <w:sz w:val="22"/>
        </w:rPr>
        <w:t>) ktorý o tom bezodkladne informuje príslušný ústredný orgán na úseku kritickej infraštruktúry.</w:t>
      </w:r>
    </w:p>
    <w:p w14:paraId="3A658943" w14:textId="77777777" w:rsidR="00386434" w:rsidRPr="00E318B3" w:rsidRDefault="006F4F0F" w:rsidP="00C16755">
      <w:pPr>
        <w:numPr>
          <w:ilvl w:val="1"/>
          <w:numId w:val="4"/>
        </w:numPr>
        <w:spacing w:after="200"/>
        <w:ind w:left="0" w:right="2" w:firstLine="284"/>
        <w:rPr>
          <w:rFonts w:ascii="Times New Roman" w:hAnsi="Times New Roman" w:cs="Times New Roman"/>
          <w:sz w:val="22"/>
        </w:rPr>
      </w:pPr>
      <w:r w:rsidRPr="00E318B3">
        <w:rPr>
          <w:rFonts w:ascii="Times New Roman" w:hAnsi="Times New Roman" w:cs="Times New Roman"/>
          <w:sz w:val="22"/>
        </w:rPr>
        <w:t>Za ochranu limitovanej informácie a dodržiavanie podmienok na jej označenie a manipuláciu s ňou zodpovedá ten, kto ju za limitovanú informáciu určil.</w:t>
      </w:r>
    </w:p>
    <w:p w14:paraId="644FAFEC" w14:textId="77777777" w:rsidR="00386434" w:rsidRPr="00E318B3" w:rsidRDefault="006F4F0F" w:rsidP="00C16755">
      <w:pPr>
        <w:numPr>
          <w:ilvl w:val="1"/>
          <w:numId w:val="4"/>
        </w:numPr>
        <w:spacing w:after="200"/>
        <w:ind w:left="0" w:right="2" w:firstLine="284"/>
        <w:rPr>
          <w:rFonts w:ascii="Times New Roman" w:hAnsi="Times New Roman" w:cs="Times New Roman"/>
          <w:sz w:val="22"/>
        </w:rPr>
      </w:pPr>
      <w:r w:rsidRPr="00E318B3">
        <w:rPr>
          <w:rFonts w:ascii="Times New Roman" w:hAnsi="Times New Roman" w:cs="Times New Roman"/>
          <w:sz w:val="22"/>
        </w:rPr>
        <w:t>Zákaz utajovania niektorých informácií podľa § 4 sa na limitovanú informáciu vzťahuje rovnako.</w:t>
      </w:r>
    </w:p>
    <w:p w14:paraId="601CCFBE" w14:textId="77777777" w:rsidR="00386434" w:rsidRPr="00E318B3" w:rsidRDefault="006F4F0F" w:rsidP="00C16755">
      <w:pPr>
        <w:numPr>
          <w:ilvl w:val="1"/>
          <w:numId w:val="4"/>
        </w:numPr>
        <w:spacing w:after="200"/>
        <w:ind w:left="0" w:right="2" w:firstLine="284"/>
        <w:rPr>
          <w:rFonts w:ascii="Times New Roman" w:hAnsi="Times New Roman" w:cs="Times New Roman"/>
          <w:sz w:val="22"/>
        </w:rPr>
      </w:pPr>
      <w:r w:rsidRPr="00E318B3">
        <w:rPr>
          <w:rFonts w:ascii="Times New Roman" w:hAnsi="Times New Roman" w:cs="Times New Roman"/>
          <w:sz w:val="22"/>
        </w:rPr>
        <w:t>Na oboznamovanie sa s limitovanou informáciou sa nevzťahujú ustanovenia o oprávnení na oboznamovanie sa s utajovanými skutočnosťami podľa druhej hlavy a tretej hlavy druhej časti tohto zákona.</w:t>
      </w:r>
    </w:p>
    <w:p w14:paraId="4C5A9226" w14:textId="77777777" w:rsidR="00386434" w:rsidRPr="00E318B3" w:rsidRDefault="006F4F0F" w:rsidP="00C16755">
      <w:pPr>
        <w:numPr>
          <w:ilvl w:val="1"/>
          <w:numId w:val="4"/>
        </w:numPr>
        <w:spacing w:after="201"/>
        <w:ind w:left="0" w:right="2" w:firstLine="284"/>
        <w:rPr>
          <w:rFonts w:ascii="Times New Roman" w:hAnsi="Times New Roman" w:cs="Times New Roman"/>
          <w:sz w:val="22"/>
        </w:rPr>
      </w:pPr>
      <w:r w:rsidRPr="00E318B3">
        <w:rPr>
          <w:rFonts w:ascii="Times New Roman" w:hAnsi="Times New Roman" w:cs="Times New Roman"/>
          <w:sz w:val="22"/>
        </w:rPr>
        <w:t>Limitovaná informácia sa označuje slovom „Limit“.</w:t>
      </w:r>
    </w:p>
    <w:p w14:paraId="49A5ABBF" w14:textId="77777777" w:rsidR="00386434" w:rsidRPr="00E318B3" w:rsidRDefault="006F4F0F" w:rsidP="00C16755">
      <w:pPr>
        <w:numPr>
          <w:ilvl w:val="1"/>
          <w:numId w:val="4"/>
        </w:numPr>
        <w:spacing w:after="201"/>
        <w:ind w:left="0" w:right="2" w:firstLine="284"/>
        <w:rPr>
          <w:rFonts w:ascii="Times New Roman" w:hAnsi="Times New Roman" w:cs="Times New Roman"/>
          <w:sz w:val="22"/>
        </w:rPr>
      </w:pPr>
      <w:r w:rsidRPr="00E318B3">
        <w:rPr>
          <w:rFonts w:ascii="Times New Roman" w:hAnsi="Times New Roman" w:cs="Times New Roman"/>
          <w:sz w:val="22"/>
        </w:rPr>
        <w:t>Limitovanú informáciu sprístupňuje ten, kto ju za limitovanú informáciu určil.</w:t>
      </w:r>
    </w:p>
    <w:p w14:paraId="73BAA676" w14:textId="77777777" w:rsidR="00386434" w:rsidRPr="00E318B3" w:rsidRDefault="006F4F0F" w:rsidP="00C16755">
      <w:pPr>
        <w:numPr>
          <w:ilvl w:val="1"/>
          <w:numId w:val="4"/>
        </w:numPr>
        <w:spacing w:after="213"/>
        <w:ind w:left="0" w:right="2" w:firstLine="284"/>
        <w:rPr>
          <w:rFonts w:ascii="Times New Roman" w:hAnsi="Times New Roman" w:cs="Times New Roman"/>
          <w:sz w:val="22"/>
        </w:rPr>
      </w:pPr>
      <w:r w:rsidRPr="00E318B3">
        <w:rPr>
          <w:rFonts w:ascii="Times New Roman" w:hAnsi="Times New Roman" w:cs="Times New Roman"/>
          <w:sz w:val="22"/>
        </w:rPr>
        <w:t>Limitovanú informáciu nemožno sprístupniť neurčitému okruhu osôb prostredníctvom masovokomunikačných prostriedkov alebo iným obdobným spôsobom. Limitovaná informácia sa nesprístupňuje podľa osobitného predpisu.</w:t>
      </w:r>
      <w:r w:rsidRPr="00E318B3">
        <w:rPr>
          <w:rFonts w:ascii="Times New Roman" w:hAnsi="Times New Roman" w:cs="Times New Roman"/>
          <w:sz w:val="22"/>
          <w:vertAlign w:val="superscript"/>
        </w:rPr>
        <w:t>1f</w:t>
      </w:r>
      <w:r w:rsidRPr="00E318B3">
        <w:rPr>
          <w:rFonts w:ascii="Times New Roman" w:hAnsi="Times New Roman" w:cs="Times New Roman"/>
          <w:sz w:val="22"/>
        </w:rPr>
        <w:t>)</w:t>
      </w:r>
    </w:p>
    <w:p w14:paraId="5A90E22B" w14:textId="77777777" w:rsidR="00386434" w:rsidRPr="00E318B3" w:rsidRDefault="006F4F0F" w:rsidP="00C16755">
      <w:pPr>
        <w:numPr>
          <w:ilvl w:val="1"/>
          <w:numId w:val="4"/>
        </w:numPr>
        <w:spacing w:after="200"/>
        <w:ind w:left="0" w:right="2" w:firstLine="284"/>
        <w:rPr>
          <w:rFonts w:ascii="Times New Roman" w:hAnsi="Times New Roman" w:cs="Times New Roman"/>
          <w:sz w:val="22"/>
        </w:rPr>
      </w:pPr>
      <w:r w:rsidRPr="00E318B3">
        <w:rPr>
          <w:rFonts w:ascii="Times New Roman" w:hAnsi="Times New Roman" w:cs="Times New Roman"/>
          <w:sz w:val="22"/>
        </w:rPr>
        <w:t>Každý, kto sa oboznámi s limitovanou informáciou, je povinný zachovávať mlčanlivosť o limitovanej informácii. Povinnosť zachovávať mlčanlivosť trvá počas doby ochrany limitovanej informácie, a to aj po pominutí potreby a zániku dôvodu oboznamovať sa s limitovanou informáciou, ak nedošlo k zbaveniu mlčanlivosti. O zbavení povinnosti mlčanlivosti môže rozhodnúť ten, kto ju za limitovanú informáciu určil, ak v osobitných predpisoch</w:t>
      </w:r>
      <w:r w:rsidRPr="00E318B3">
        <w:rPr>
          <w:rFonts w:ascii="Times New Roman" w:hAnsi="Times New Roman" w:cs="Times New Roman"/>
          <w:sz w:val="22"/>
          <w:vertAlign w:val="superscript"/>
        </w:rPr>
        <w:t>1g</w:t>
      </w:r>
      <w:r w:rsidRPr="00E318B3">
        <w:rPr>
          <w:rFonts w:ascii="Times New Roman" w:hAnsi="Times New Roman" w:cs="Times New Roman"/>
          <w:sz w:val="22"/>
        </w:rPr>
        <w:t>) nie je ustanovené inak.</w:t>
      </w:r>
    </w:p>
    <w:p w14:paraId="03417BA5" w14:textId="77777777" w:rsidR="00386434" w:rsidRPr="00E318B3" w:rsidRDefault="006F4F0F" w:rsidP="00C16755">
      <w:pPr>
        <w:numPr>
          <w:ilvl w:val="1"/>
          <w:numId w:val="4"/>
        </w:numPr>
        <w:ind w:left="0" w:right="2" w:firstLine="284"/>
        <w:rPr>
          <w:rFonts w:ascii="Times New Roman" w:hAnsi="Times New Roman" w:cs="Times New Roman"/>
          <w:sz w:val="22"/>
        </w:rPr>
      </w:pPr>
      <w:r w:rsidRPr="00E318B3">
        <w:rPr>
          <w:rFonts w:ascii="Times New Roman" w:hAnsi="Times New Roman" w:cs="Times New Roman"/>
          <w:sz w:val="22"/>
        </w:rPr>
        <w:t>Ten, kto určil limitovanú informáciu,</w:t>
      </w:r>
    </w:p>
    <w:p w14:paraId="02310B43" w14:textId="77777777" w:rsidR="00386434" w:rsidRPr="00E318B3" w:rsidRDefault="006F4F0F" w:rsidP="00C16755">
      <w:pPr>
        <w:numPr>
          <w:ilvl w:val="0"/>
          <w:numId w:val="5"/>
        </w:numPr>
        <w:ind w:left="426" w:right="2" w:hanging="426"/>
        <w:rPr>
          <w:rFonts w:ascii="Times New Roman" w:hAnsi="Times New Roman" w:cs="Times New Roman"/>
          <w:sz w:val="22"/>
        </w:rPr>
      </w:pPr>
      <w:r w:rsidRPr="00E318B3">
        <w:rPr>
          <w:rFonts w:ascii="Times New Roman" w:hAnsi="Times New Roman" w:cs="Times New Roman"/>
          <w:sz w:val="22"/>
        </w:rPr>
        <w:t>vedie zoznam limitovaných informácií,</w:t>
      </w:r>
    </w:p>
    <w:p w14:paraId="2E89C42A" w14:textId="77777777" w:rsidR="00386434" w:rsidRPr="00E318B3" w:rsidRDefault="006F4F0F" w:rsidP="00C16755">
      <w:pPr>
        <w:numPr>
          <w:ilvl w:val="0"/>
          <w:numId w:val="5"/>
        </w:numPr>
        <w:ind w:left="426" w:right="2" w:hanging="426"/>
        <w:rPr>
          <w:rFonts w:ascii="Times New Roman" w:hAnsi="Times New Roman" w:cs="Times New Roman"/>
          <w:sz w:val="22"/>
        </w:rPr>
      </w:pPr>
      <w:r w:rsidRPr="00E318B3">
        <w:rPr>
          <w:rFonts w:ascii="Times New Roman" w:hAnsi="Times New Roman" w:cs="Times New Roman"/>
          <w:sz w:val="22"/>
        </w:rPr>
        <w:t>rozhoduje o dobe trvania ochrany limitovanej informácie,</w:t>
      </w:r>
    </w:p>
    <w:p w14:paraId="763739EB" w14:textId="77777777" w:rsidR="00386434" w:rsidRPr="00E318B3" w:rsidRDefault="006F4F0F" w:rsidP="00C16755">
      <w:pPr>
        <w:numPr>
          <w:ilvl w:val="0"/>
          <w:numId w:val="5"/>
        </w:numPr>
        <w:ind w:left="426" w:right="2" w:hanging="426"/>
        <w:rPr>
          <w:rFonts w:ascii="Times New Roman" w:hAnsi="Times New Roman" w:cs="Times New Roman"/>
          <w:sz w:val="22"/>
        </w:rPr>
      </w:pPr>
      <w:r w:rsidRPr="00E318B3">
        <w:rPr>
          <w:rFonts w:ascii="Times New Roman" w:hAnsi="Times New Roman" w:cs="Times New Roman"/>
          <w:sz w:val="22"/>
        </w:rPr>
        <w:t>prehodnocuje dôvody trvania určenia informácie za limitovanú informáciu najneskôr pred uzatvorením spisu, k 31. decembru kalendárneho roka, v ktorom bola informácia určená za limitovanú informáciu, alebo raz za kalendárny rok,</w:t>
      </w:r>
    </w:p>
    <w:p w14:paraId="3FB5ED8C" w14:textId="77777777" w:rsidR="00386434" w:rsidRPr="00E318B3" w:rsidRDefault="006F4F0F" w:rsidP="00C16755">
      <w:pPr>
        <w:numPr>
          <w:ilvl w:val="0"/>
          <w:numId w:val="5"/>
        </w:numPr>
        <w:spacing w:after="200"/>
        <w:ind w:left="426" w:right="2" w:hanging="426"/>
        <w:rPr>
          <w:rFonts w:ascii="Times New Roman" w:hAnsi="Times New Roman" w:cs="Times New Roman"/>
          <w:sz w:val="22"/>
        </w:rPr>
      </w:pPr>
      <w:r w:rsidRPr="00E318B3">
        <w:rPr>
          <w:rFonts w:ascii="Times New Roman" w:hAnsi="Times New Roman" w:cs="Times New Roman"/>
          <w:sz w:val="22"/>
        </w:rPr>
        <w:t>zverejňuje na svojom webovom sídle zásady manipulácie s limitovanou informáciou a oblasti ich vzniku.</w:t>
      </w:r>
    </w:p>
    <w:p w14:paraId="4166F365" w14:textId="77777777" w:rsidR="00386434" w:rsidRPr="00E318B3" w:rsidRDefault="006F4F0F" w:rsidP="00C16755">
      <w:pPr>
        <w:numPr>
          <w:ilvl w:val="1"/>
          <w:numId w:val="5"/>
        </w:numPr>
        <w:spacing w:after="200"/>
        <w:ind w:left="0" w:right="2" w:firstLine="284"/>
        <w:rPr>
          <w:rFonts w:ascii="Times New Roman" w:hAnsi="Times New Roman" w:cs="Times New Roman"/>
          <w:sz w:val="22"/>
        </w:rPr>
      </w:pPr>
      <w:r w:rsidRPr="00E318B3">
        <w:rPr>
          <w:rFonts w:ascii="Times New Roman" w:hAnsi="Times New Roman" w:cs="Times New Roman"/>
          <w:sz w:val="22"/>
        </w:rPr>
        <w:t>Ten, kto určil informáciu za limitovanú informáciu, bezodkladne zruší toto určenie, ak pominie dôvod určenia informácie za limitovanú informáciu a informuje o tom všetkých, ktorým bola limitovaná informácia sprístupnená; povinnosť oznamovať zrušenie určenia limitovanej informácie sa nevzťahuje na Slovenskú informačnú službu, Vojenské spravodajstvo a Policajný zbor.</w:t>
      </w:r>
    </w:p>
    <w:p w14:paraId="259433DF" w14:textId="77777777" w:rsidR="00386434" w:rsidRPr="00E318B3" w:rsidRDefault="006F4F0F" w:rsidP="00C16755">
      <w:pPr>
        <w:numPr>
          <w:ilvl w:val="1"/>
          <w:numId w:val="5"/>
        </w:numPr>
        <w:ind w:left="0" w:right="2" w:firstLine="284"/>
        <w:rPr>
          <w:rFonts w:ascii="Times New Roman" w:hAnsi="Times New Roman" w:cs="Times New Roman"/>
          <w:sz w:val="22"/>
        </w:rPr>
      </w:pPr>
      <w:r w:rsidRPr="00E318B3">
        <w:rPr>
          <w:rFonts w:ascii="Times New Roman" w:hAnsi="Times New Roman" w:cs="Times New Roman"/>
          <w:sz w:val="22"/>
        </w:rPr>
        <w:t>Základné princípy manipulácie s limitovanou informáciou zverejňuje úrad na svojom webovom sídle; ak je limitovaná informácia označená cudzou mocou, za základné princípy sa považujú pravidlá pre takúto informáciu určené cudzou mocou.</w:t>
      </w:r>
    </w:p>
    <w:p w14:paraId="4196C51C"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4</w:t>
      </w:r>
    </w:p>
    <w:p w14:paraId="50148781"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Zákaz utajovania niektorých informácií</w:t>
      </w:r>
    </w:p>
    <w:p w14:paraId="3E9F52E1" w14:textId="77777777" w:rsidR="00386434" w:rsidRPr="00E318B3" w:rsidRDefault="006F4F0F" w:rsidP="00C16755">
      <w:pPr>
        <w:ind w:left="237" w:right="2" w:firstLine="284"/>
        <w:rPr>
          <w:rFonts w:ascii="Times New Roman" w:hAnsi="Times New Roman" w:cs="Times New Roman"/>
          <w:sz w:val="22"/>
        </w:rPr>
      </w:pPr>
      <w:r w:rsidRPr="00E318B3">
        <w:rPr>
          <w:rFonts w:ascii="Times New Roman" w:hAnsi="Times New Roman" w:cs="Times New Roman"/>
          <w:sz w:val="22"/>
        </w:rPr>
        <w:t xml:space="preserve">(1) Utajovanou skutočnosťou nemôže byť informácia o </w:t>
      </w:r>
    </w:p>
    <w:p w14:paraId="013B549D" w14:textId="77777777" w:rsidR="00386434" w:rsidRPr="00E318B3" w:rsidRDefault="006F4F0F" w:rsidP="00C16755">
      <w:pPr>
        <w:numPr>
          <w:ilvl w:val="0"/>
          <w:numId w:val="6"/>
        </w:numPr>
        <w:ind w:left="426" w:right="2" w:hanging="426"/>
        <w:rPr>
          <w:rFonts w:ascii="Times New Roman" w:hAnsi="Times New Roman" w:cs="Times New Roman"/>
          <w:sz w:val="22"/>
        </w:rPr>
      </w:pPr>
      <w:r w:rsidRPr="00E318B3">
        <w:rPr>
          <w:rFonts w:ascii="Times New Roman" w:hAnsi="Times New Roman" w:cs="Times New Roman"/>
          <w:sz w:val="22"/>
        </w:rPr>
        <w:lastRenderedPageBreak/>
        <w:t>nezákonnom alebo nesprávnom postupe alebo nezákonnom rozhodnutí verejných činiteľov a orgánov verejnej moci,</w:t>
      </w:r>
    </w:p>
    <w:p w14:paraId="5C29BA77" w14:textId="77777777" w:rsidR="00386434" w:rsidRPr="00E318B3" w:rsidRDefault="006F4F0F" w:rsidP="00C16755">
      <w:pPr>
        <w:numPr>
          <w:ilvl w:val="0"/>
          <w:numId w:val="6"/>
        </w:numPr>
        <w:ind w:left="426" w:right="2" w:hanging="426"/>
        <w:rPr>
          <w:rFonts w:ascii="Times New Roman" w:hAnsi="Times New Roman" w:cs="Times New Roman"/>
          <w:sz w:val="22"/>
        </w:rPr>
      </w:pPr>
      <w:r w:rsidRPr="00E318B3">
        <w:rPr>
          <w:rFonts w:ascii="Times New Roman" w:hAnsi="Times New Roman" w:cs="Times New Roman"/>
          <w:sz w:val="22"/>
        </w:rPr>
        <w:t>trestnej činnosti verejných činiteľov,</w:t>
      </w:r>
      <w:r w:rsidRPr="00E318B3">
        <w:rPr>
          <w:rFonts w:ascii="Times New Roman" w:hAnsi="Times New Roman" w:cs="Times New Roman"/>
          <w:sz w:val="22"/>
          <w:vertAlign w:val="superscript"/>
        </w:rPr>
        <w:t>2</w:t>
      </w:r>
      <w:r w:rsidRPr="00E318B3">
        <w:rPr>
          <w:rFonts w:ascii="Times New Roman" w:hAnsi="Times New Roman" w:cs="Times New Roman"/>
          <w:sz w:val="22"/>
        </w:rPr>
        <w:t>)</w:t>
      </w:r>
    </w:p>
    <w:p w14:paraId="47E3403F" w14:textId="77777777" w:rsidR="00386434" w:rsidRPr="00E318B3" w:rsidRDefault="006F4F0F" w:rsidP="00C16755">
      <w:pPr>
        <w:numPr>
          <w:ilvl w:val="0"/>
          <w:numId w:val="6"/>
        </w:numPr>
        <w:ind w:left="426" w:right="2" w:hanging="426"/>
        <w:rPr>
          <w:rFonts w:ascii="Times New Roman" w:hAnsi="Times New Roman" w:cs="Times New Roman"/>
          <w:sz w:val="22"/>
        </w:rPr>
      </w:pPr>
      <w:r w:rsidRPr="00E318B3">
        <w:rPr>
          <w:rFonts w:ascii="Times New Roman" w:hAnsi="Times New Roman" w:cs="Times New Roman"/>
          <w:sz w:val="22"/>
        </w:rPr>
        <w:t>nehospodárnom, neefektívnom a neúčelnom nakladaní s verejnými prostriedkami,</w:t>
      </w:r>
    </w:p>
    <w:p w14:paraId="74248E18" w14:textId="77777777" w:rsidR="00386434" w:rsidRPr="00E318B3" w:rsidRDefault="006F4F0F" w:rsidP="00C16755">
      <w:pPr>
        <w:numPr>
          <w:ilvl w:val="0"/>
          <w:numId w:val="6"/>
        </w:numPr>
        <w:ind w:left="426" w:right="2" w:hanging="426"/>
        <w:rPr>
          <w:rFonts w:ascii="Times New Roman" w:hAnsi="Times New Roman" w:cs="Times New Roman"/>
          <w:sz w:val="22"/>
        </w:rPr>
      </w:pPr>
      <w:r w:rsidRPr="00E318B3">
        <w:rPr>
          <w:rFonts w:ascii="Times New Roman" w:hAnsi="Times New Roman" w:cs="Times New Roman"/>
          <w:sz w:val="22"/>
        </w:rPr>
        <w:t>závažnom ohrození alebo poškodení životného prostredia, života a zdravia,</w:t>
      </w:r>
    </w:p>
    <w:p w14:paraId="396C2D6C" w14:textId="77777777" w:rsidR="00386434" w:rsidRPr="00E318B3" w:rsidRDefault="006F4F0F" w:rsidP="00C16755">
      <w:pPr>
        <w:numPr>
          <w:ilvl w:val="0"/>
          <w:numId w:val="6"/>
        </w:numPr>
        <w:spacing w:after="201"/>
        <w:ind w:left="426" w:right="2" w:hanging="426"/>
        <w:rPr>
          <w:rFonts w:ascii="Times New Roman" w:hAnsi="Times New Roman" w:cs="Times New Roman"/>
          <w:sz w:val="22"/>
        </w:rPr>
      </w:pPr>
      <w:r w:rsidRPr="00E318B3">
        <w:rPr>
          <w:rFonts w:ascii="Times New Roman" w:hAnsi="Times New Roman" w:cs="Times New Roman"/>
          <w:sz w:val="22"/>
        </w:rPr>
        <w:t>platových náležitostiach, hmotnom zabezpečení a hmotných výhodách verejných činiteľov.</w:t>
      </w:r>
    </w:p>
    <w:p w14:paraId="06176812" w14:textId="77777777" w:rsidR="00386434" w:rsidRPr="00E318B3" w:rsidRDefault="006F4F0F" w:rsidP="00C16755">
      <w:pPr>
        <w:spacing w:after="188"/>
        <w:ind w:left="-15" w:right="2" w:firstLine="284"/>
        <w:rPr>
          <w:rFonts w:ascii="Times New Roman" w:hAnsi="Times New Roman" w:cs="Times New Roman"/>
          <w:sz w:val="22"/>
        </w:rPr>
      </w:pPr>
      <w:r w:rsidRPr="00E318B3">
        <w:rPr>
          <w:rFonts w:ascii="Times New Roman" w:hAnsi="Times New Roman" w:cs="Times New Roman"/>
          <w:sz w:val="22"/>
        </w:rPr>
        <w:t>(2) Ak informácia obsahuje okrem skutočností uvedených v odseku 1 aj ďalšie čiastkové informácie podliehajúce utajeniu, pôvodca utajovanej skutočnosti urobí také opatrenia, ktoré zabránia ujme na chránených záujmoch.</w:t>
      </w:r>
    </w:p>
    <w:p w14:paraId="4B003A3A"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DRUHÁ ČASŤ</w:t>
      </w:r>
    </w:p>
    <w:p w14:paraId="62C6AC0B" w14:textId="77777777" w:rsidR="00386434" w:rsidRPr="00E318B3" w:rsidRDefault="006F4F0F" w:rsidP="00C16755">
      <w:pPr>
        <w:spacing w:after="186"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OCHRANA UTAJOVANÝCH SKUTOČNOSTÍ</w:t>
      </w:r>
    </w:p>
    <w:p w14:paraId="7AC30E30"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PRVÁ HLAVA</w:t>
      </w:r>
    </w:p>
    <w:p w14:paraId="280452BB" w14:textId="77777777" w:rsidR="00386434" w:rsidRPr="00E318B3" w:rsidRDefault="006F4F0F" w:rsidP="00C16755">
      <w:pPr>
        <w:spacing w:after="286"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ZÁKLADNÉ USTANOVENIA</w:t>
      </w:r>
    </w:p>
    <w:p w14:paraId="48E69D2F"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5</w:t>
      </w:r>
    </w:p>
    <w:p w14:paraId="5228F854"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Koncepcia ochrany utajovaných skutočností</w:t>
      </w:r>
    </w:p>
    <w:p w14:paraId="08CB89B5" w14:textId="77777777" w:rsidR="00386434" w:rsidRPr="00E318B3" w:rsidRDefault="006F4F0F" w:rsidP="00C16755">
      <w:pPr>
        <w:numPr>
          <w:ilvl w:val="1"/>
          <w:numId w:val="9"/>
        </w:numPr>
        <w:spacing w:after="199"/>
        <w:ind w:left="0" w:right="2" w:firstLine="284"/>
        <w:rPr>
          <w:rFonts w:ascii="Times New Roman" w:hAnsi="Times New Roman" w:cs="Times New Roman"/>
          <w:sz w:val="22"/>
        </w:rPr>
      </w:pPr>
      <w:r w:rsidRPr="00E318B3">
        <w:rPr>
          <w:rFonts w:ascii="Times New Roman" w:hAnsi="Times New Roman" w:cs="Times New Roman"/>
          <w:sz w:val="22"/>
        </w:rPr>
        <w:t>Koncepcia ochrany utajovaných skutočností Slovenskej republiky je súbor cieľov, obmedzení, požiadaviek, pravidiel a postupov, ktoré určujú spôsob a rozvoj ochrany utajovaných skutočností. Koncepciu ochrany utajovaných skutočností Slovenskej republiky schvaľuje vláda Slovenskej republiky na návrh riaditeľa úradu.</w:t>
      </w:r>
    </w:p>
    <w:p w14:paraId="036E9A68" w14:textId="77777777" w:rsidR="00386434" w:rsidRPr="00E318B3" w:rsidRDefault="006F4F0F" w:rsidP="00C16755">
      <w:pPr>
        <w:numPr>
          <w:ilvl w:val="1"/>
          <w:numId w:val="9"/>
        </w:numPr>
        <w:spacing w:after="288"/>
        <w:ind w:left="0" w:right="2" w:firstLine="284"/>
        <w:rPr>
          <w:rFonts w:ascii="Times New Roman" w:hAnsi="Times New Roman" w:cs="Times New Roman"/>
          <w:sz w:val="22"/>
        </w:rPr>
      </w:pPr>
      <w:r w:rsidRPr="00E318B3">
        <w:rPr>
          <w:rFonts w:ascii="Times New Roman" w:hAnsi="Times New Roman" w:cs="Times New Roman"/>
          <w:sz w:val="22"/>
        </w:rPr>
        <w:t>Ministerstvá a ostatné ústredné orgány štátnej správy Slovenskej republiky</w:t>
      </w:r>
      <w:r w:rsidRPr="00E318B3">
        <w:rPr>
          <w:rFonts w:ascii="Times New Roman" w:hAnsi="Times New Roman" w:cs="Times New Roman"/>
          <w:sz w:val="22"/>
          <w:vertAlign w:val="superscript"/>
        </w:rPr>
        <w:t>3</w:t>
      </w:r>
      <w:r w:rsidRPr="00E318B3">
        <w:rPr>
          <w:rFonts w:ascii="Times New Roman" w:hAnsi="Times New Roman" w:cs="Times New Roman"/>
          <w:sz w:val="22"/>
        </w:rPr>
        <w:t>) (ďalej len „ústredný orgán štátnej správy“) spracúvajú koncepciu ochrany utajovaných skutočností na svoje podmienky v súlade s koncepciou ochrany utajovaných skutočností Slovenskej republiky.</w:t>
      </w:r>
    </w:p>
    <w:p w14:paraId="45263D5B" w14:textId="77777777" w:rsidR="00386434" w:rsidRPr="00E318B3" w:rsidRDefault="006F4F0F" w:rsidP="00C16755">
      <w:pPr>
        <w:spacing w:after="20"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 6</w:t>
      </w:r>
    </w:p>
    <w:p w14:paraId="670CA106" w14:textId="77777777" w:rsidR="00386434" w:rsidRPr="00E318B3" w:rsidRDefault="006F4F0F" w:rsidP="00C16755">
      <w:pPr>
        <w:spacing w:after="214"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Ochrana utajovaných skutočností</w:t>
      </w:r>
    </w:p>
    <w:p w14:paraId="6A8A62A1" w14:textId="77777777" w:rsidR="00386434" w:rsidRPr="00E318B3" w:rsidRDefault="006F4F0F" w:rsidP="00C16755">
      <w:pPr>
        <w:numPr>
          <w:ilvl w:val="1"/>
          <w:numId w:val="8"/>
        </w:numPr>
        <w:spacing w:after="213"/>
        <w:ind w:left="0" w:right="2" w:firstLine="284"/>
        <w:rPr>
          <w:rFonts w:ascii="Times New Roman" w:hAnsi="Times New Roman" w:cs="Times New Roman"/>
          <w:sz w:val="22"/>
        </w:rPr>
      </w:pPr>
      <w:r w:rsidRPr="00E318B3">
        <w:rPr>
          <w:rFonts w:ascii="Times New Roman" w:hAnsi="Times New Roman" w:cs="Times New Roman"/>
          <w:sz w:val="22"/>
        </w:rPr>
        <w:t>Utajovaná skutočnosť musí byť chránená pred nepovolanou osobou a cudzou mocou spôsobom ustanoveným v tomto zákone, v predpisoch vydaných na jeho vykonanie a v ďalších osobitných predpisoch.</w:t>
      </w:r>
      <w:r w:rsidRPr="00E318B3">
        <w:rPr>
          <w:rFonts w:ascii="Times New Roman" w:hAnsi="Times New Roman" w:cs="Times New Roman"/>
          <w:sz w:val="22"/>
          <w:vertAlign w:val="superscript"/>
        </w:rPr>
        <w:t>4</w:t>
      </w:r>
      <w:r w:rsidRPr="00E318B3">
        <w:rPr>
          <w:rFonts w:ascii="Times New Roman" w:hAnsi="Times New Roman" w:cs="Times New Roman"/>
          <w:sz w:val="22"/>
        </w:rPr>
        <w:t>)</w:t>
      </w:r>
    </w:p>
    <w:p w14:paraId="59F6B991" w14:textId="77777777" w:rsidR="00386434" w:rsidRPr="00E318B3" w:rsidRDefault="006F4F0F" w:rsidP="00C16755">
      <w:pPr>
        <w:numPr>
          <w:ilvl w:val="1"/>
          <w:numId w:val="8"/>
        </w:numPr>
        <w:spacing w:after="200"/>
        <w:ind w:left="0" w:right="2" w:firstLine="284"/>
        <w:rPr>
          <w:rFonts w:ascii="Times New Roman" w:hAnsi="Times New Roman" w:cs="Times New Roman"/>
          <w:sz w:val="22"/>
        </w:rPr>
      </w:pPr>
      <w:r w:rsidRPr="00E318B3">
        <w:rPr>
          <w:rFonts w:ascii="Times New Roman" w:hAnsi="Times New Roman" w:cs="Times New Roman"/>
          <w:sz w:val="22"/>
        </w:rPr>
        <w:t>Ochranou utajovaných skutočností je vytváranie podmienok na personálnu bezpečnosť, administratívnu bezpečnosť, šifrovú ochranu informácií, fyzickú bezpečnosť, objektovú bezpečnosť, bezpečnosť technických prostriedkov a na priemyselnú bezpečnosť.</w:t>
      </w:r>
    </w:p>
    <w:p w14:paraId="6939CBE9" w14:textId="77777777" w:rsidR="00386434" w:rsidRPr="00E318B3" w:rsidRDefault="006F4F0F" w:rsidP="00C16755">
      <w:pPr>
        <w:numPr>
          <w:ilvl w:val="1"/>
          <w:numId w:val="8"/>
        </w:numPr>
        <w:spacing w:after="200"/>
        <w:ind w:left="0" w:right="2" w:firstLine="284"/>
        <w:rPr>
          <w:rFonts w:ascii="Times New Roman" w:hAnsi="Times New Roman" w:cs="Times New Roman"/>
          <w:sz w:val="22"/>
        </w:rPr>
      </w:pPr>
      <w:r w:rsidRPr="00E318B3">
        <w:rPr>
          <w:rFonts w:ascii="Times New Roman" w:hAnsi="Times New Roman" w:cs="Times New Roman"/>
          <w:sz w:val="22"/>
        </w:rPr>
        <w:t>Informácie, ktoré sú utajovanými skutočnosťami, musia byť pri prenose technickými prostriedkami chránené prostriedkami šifrovej ochrany informácií.</w:t>
      </w:r>
    </w:p>
    <w:p w14:paraId="69509A7C" w14:textId="77777777" w:rsidR="00386434" w:rsidRPr="00E318B3" w:rsidRDefault="006F4F0F" w:rsidP="00C16755">
      <w:pPr>
        <w:numPr>
          <w:ilvl w:val="1"/>
          <w:numId w:val="8"/>
        </w:numPr>
        <w:spacing w:after="200"/>
        <w:ind w:left="0" w:right="2" w:firstLine="284"/>
        <w:rPr>
          <w:rFonts w:ascii="Times New Roman" w:hAnsi="Times New Roman" w:cs="Times New Roman"/>
          <w:sz w:val="22"/>
        </w:rPr>
      </w:pPr>
      <w:r w:rsidRPr="00E318B3">
        <w:rPr>
          <w:rFonts w:ascii="Times New Roman" w:hAnsi="Times New Roman" w:cs="Times New Roman"/>
          <w:sz w:val="22"/>
        </w:rPr>
        <w:t>Personálna bezpečnosť je systém opatrení súvisiacich s výberom, určením a kontrolou osôb, ktoré sa môžu v určenom rozsahu oboznamovať s utajovanými skutočnosťami.</w:t>
      </w:r>
    </w:p>
    <w:p w14:paraId="54437604" w14:textId="77777777" w:rsidR="00386434" w:rsidRPr="00E318B3" w:rsidRDefault="006F4F0F" w:rsidP="00C16755">
      <w:pPr>
        <w:numPr>
          <w:ilvl w:val="1"/>
          <w:numId w:val="8"/>
        </w:numPr>
        <w:spacing w:after="207"/>
        <w:ind w:left="0" w:right="2" w:firstLine="284"/>
        <w:rPr>
          <w:rFonts w:ascii="Times New Roman" w:hAnsi="Times New Roman" w:cs="Times New Roman"/>
          <w:sz w:val="22"/>
        </w:rPr>
      </w:pPr>
      <w:r w:rsidRPr="00E318B3">
        <w:rPr>
          <w:rFonts w:ascii="Times New Roman" w:hAnsi="Times New Roman" w:cs="Times New Roman"/>
          <w:sz w:val="22"/>
        </w:rPr>
        <w:t>Administratívna bezpečnosť je systém opatrení, ktorých cieľom je ochrana utajovaných skutočností pri ich tvorbe, príjme, evidencii, preprave, ukladaní, rozmnožovaní, vyraďovaní a uchovávaní alebo pri inej manipulácii.</w:t>
      </w:r>
    </w:p>
    <w:p w14:paraId="3B1351AB" w14:textId="77777777" w:rsidR="00386434" w:rsidRPr="00E318B3" w:rsidRDefault="006F4F0F" w:rsidP="00C16755">
      <w:pPr>
        <w:numPr>
          <w:ilvl w:val="1"/>
          <w:numId w:val="8"/>
        </w:numPr>
        <w:spacing w:after="200"/>
        <w:ind w:left="0" w:right="2" w:firstLine="284"/>
        <w:rPr>
          <w:rFonts w:ascii="Times New Roman" w:hAnsi="Times New Roman" w:cs="Times New Roman"/>
          <w:sz w:val="22"/>
        </w:rPr>
      </w:pPr>
      <w:r w:rsidRPr="00E318B3">
        <w:rPr>
          <w:rFonts w:ascii="Times New Roman" w:hAnsi="Times New Roman" w:cs="Times New Roman"/>
          <w:sz w:val="22"/>
        </w:rPr>
        <w:t>Fyzická bezpečnosť a objektová bezpečnosť je systém opatrení slúžiaci na ochranu utajovaných skutočností pred nepovolanými osobami a pred neoprávnenou manipuláciou v objektoch a chránených priestoroch.</w:t>
      </w:r>
    </w:p>
    <w:p w14:paraId="6F30DB45" w14:textId="77777777" w:rsidR="00386434" w:rsidRPr="00E318B3" w:rsidRDefault="006F4F0F" w:rsidP="00C16755">
      <w:pPr>
        <w:numPr>
          <w:ilvl w:val="1"/>
          <w:numId w:val="8"/>
        </w:numPr>
        <w:spacing w:after="200"/>
        <w:ind w:left="0" w:right="2" w:firstLine="284"/>
        <w:rPr>
          <w:rFonts w:ascii="Times New Roman" w:hAnsi="Times New Roman" w:cs="Times New Roman"/>
          <w:sz w:val="22"/>
        </w:rPr>
      </w:pPr>
      <w:r w:rsidRPr="00E318B3">
        <w:rPr>
          <w:rFonts w:ascii="Times New Roman" w:hAnsi="Times New Roman" w:cs="Times New Roman"/>
          <w:sz w:val="22"/>
        </w:rPr>
        <w:lastRenderedPageBreak/>
        <w:t>Bezpečnosť technických prostriedkov je systém opatrení na zabezpečenie ochrany utajovaných skutočností, ktoré sa tvoria, spracúvajú, prenášajú alebo ukladajú na technických prostriedkoch.</w:t>
      </w:r>
    </w:p>
    <w:p w14:paraId="4058D137" w14:textId="77777777" w:rsidR="00386434" w:rsidRPr="00E318B3" w:rsidRDefault="006F4F0F" w:rsidP="00C16755">
      <w:pPr>
        <w:numPr>
          <w:ilvl w:val="1"/>
          <w:numId w:val="8"/>
        </w:numPr>
        <w:spacing w:after="200"/>
        <w:ind w:left="0" w:right="2" w:firstLine="284"/>
        <w:rPr>
          <w:rFonts w:ascii="Times New Roman" w:hAnsi="Times New Roman" w:cs="Times New Roman"/>
          <w:sz w:val="22"/>
        </w:rPr>
      </w:pPr>
      <w:r w:rsidRPr="00E318B3">
        <w:rPr>
          <w:rFonts w:ascii="Times New Roman" w:hAnsi="Times New Roman" w:cs="Times New Roman"/>
          <w:sz w:val="22"/>
        </w:rPr>
        <w:t>Priemyselná bezpečnosť je súhrn opatrení právnickej osoby alebo fyzickej osoby, ktorá je podnikateľom podľa osobitného zákona</w:t>
      </w:r>
      <w:r w:rsidRPr="00E318B3">
        <w:rPr>
          <w:rFonts w:ascii="Times New Roman" w:hAnsi="Times New Roman" w:cs="Times New Roman"/>
          <w:sz w:val="22"/>
          <w:vertAlign w:val="superscript"/>
        </w:rPr>
        <w:t>5</w:t>
      </w:r>
      <w:r w:rsidRPr="00E318B3">
        <w:rPr>
          <w:rFonts w:ascii="Times New Roman" w:hAnsi="Times New Roman" w:cs="Times New Roman"/>
          <w:sz w:val="22"/>
        </w:rPr>
        <w:t>) (ďalej len „podnikateľ“) na ochranu utajovaných skutočností, ktoré jej boli odovzdané alebo ktoré u nej vznikli.</w:t>
      </w:r>
    </w:p>
    <w:p w14:paraId="2A5EFB3B" w14:textId="77777777" w:rsidR="00386434" w:rsidRPr="00E318B3" w:rsidRDefault="006F4F0F" w:rsidP="00C16755">
      <w:pPr>
        <w:numPr>
          <w:ilvl w:val="1"/>
          <w:numId w:val="8"/>
        </w:numPr>
        <w:spacing w:after="200"/>
        <w:ind w:left="0" w:right="2" w:firstLine="284"/>
        <w:rPr>
          <w:rFonts w:ascii="Times New Roman" w:hAnsi="Times New Roman" w:cs="Times New Roman"/>
          <w:sz w:val="22"/>
        </w:rPr>
      </w:pPr>
      <w:r w:rsidRPr="00E318B3">
        <w:rPr>
          <w:rFonts w:ascii="Times New Roman" w:hAnsi="Times New Roman" w:cs="Times New Roman"/>
          <w:sz w:val="22"/>
        </w:rPr>
        <w:t>Šifrovou ochranou informácií je systém na zabezpečenie ochrany utajovaných skutočností kryptografickými metódami a prostriedkami šifrovej ochrany informácií.</w:t>
      </w:r>
    </w:p>
    <w:p w14:paraId="18D8CE84" w14:textId="77777777" w:rsidR="00386434" w:rsidRPr="00E318B3" w:rsidRDefault="006F4F0F" w:rsidP="00C16755">
      <w:pPr>
        <w:numPr>
          <w:ilvl w:val="1"/>
          <w:numId w:val="8"/>
        </w:numPr>
        <w:spacing w:after="288"/>
        <w:ind w:left="0" w:right="2" w:firstLine="284"/>
        <w:rPr>
          <w:rFonts w:ascii="Times New Roman" w:hAnsi="Times New Roman" w:cs="Times New Roman"/>
          <w:sz w:val="22"/>
        </w:rPr>
      </w:pPr>
      <w:r w:rsidRPr="00E318B3">
        <w:rPr>
          <w:rFonts w:ascii="Times New Roman" w:hAnsi="Times New Roman" w:cs="Times New Roman"/>
          <w:sz w:val="22"/>
        </w:rPr>
        <w:t>Úrad sa splnomocňuje na vydanie všeobecne záväzného právneho predpisu, ktorým upraví podrobnosti o personálnej bezpečnosti, administratívnej bezpečnosti, o fyzickej bezpečnosti a objektovej bezpečnosti, o bezpečnosti technických prostriedkov a o priemyselnej bezpečnosti.</w:t>
      </w:r>
    </w:p>
    <w:p w14:paraId="50776DC0"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7</w:t>
      </w:r>
    </w:p>
    <w:p w14:paraId="10BA49C0"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Zmena a zrušenie stupňa utajenia</w:t>
      </w:r>
    </w:p>
    <w:p w14:paraId="55AC0CE9" w14:textId="77777777" w:rsidR="00386434" w:rsidRPr="00E318B3" w:rsidRDefault="006F4F0F" w:rsidP="00772C84">
      <w:pPr>
        <w:numPr>
          <w:ilvl w:val="1"/>
          <w:numId w:val="7"/>
        </w:numPr>
        <w:spacing w:after="200"/>
        <w:ind w:left="0" w:right="2" w:firstLine="284"/>
        <w:rPr>
          <w:rFonts w:ascii="Times New Roman" w:hAnsi="Times New Roman" w:cs="Times New Roman"/>
          <w:sz w:val="22"/>
        </w:rPr>
      </w:pPr>
      <w:r w:rsidRPr="00E318B3">
        <w:rPr>
          <w:rFonts w:ascii="Times New Roman" w:hAnsi="Times New Roman" w:cs="Times New Roman"/>
          <w:sz w:val="22"/>
        </w:rPr>
        <w:t>Ak pominula potreba ochrany informácie alebo veci obsahujúcej utajované skutočnosti v určenom stupni utajenia, pôvodca utajovanej skutočnosti rozhodne o zmene stupňa utajenia alebo zrušení utajenia. Ak uplynula ustanovená lehota utajenia informácie alebo veci obsahujúcej utajované skutočnosti, pôvodca rozhodne o predĺžení lehoty alebo o zmene stupňa utajenia, alebo o zrušení stupňa utajenia.</w:t>
      </w:r>
    </w:p>
    <w:p w14:paraId="44782F65" w14:textId="77777777" w:rsidR="00386434" w:rsidRPr="00E318B3" w:rsidRDefault="006F4F0F" w:rsidP="00772C84">
      <w:pPr>
        <w:numPr>
          <w:ilvl w:val="1"/>
          <w:numId w:val="7"/>
        </w:numPr>
        <w:spacing w:after="200"/>
        <w:ind w:left="0" w:right="2" w:firstLine="284"/>
        <w:rPr>
          <w:rFonts w:ascii="Times New Roman" w:hAnsi="Times New Roman" w:cs="Times New Roman"/>
          <w:sz w:val="22"/>
        </w:rPr>
      </w:pPr>
      <w:r w:rsidRPr="00E318B3">
        <w:rPr>
          <w:rFonts w:ascii="Times New Roman" w:hAnsi="Times New Roman" w:cs="Times New Roman"/>
          <w:sz w:val="22"/>
        </w:rPr>
        <w:t>Ak zanikne právnická osoba, v ktorej bol stupeň utajenia určený a ktorá nemá právneho nástupcu, alebo ak pôvodca utajovanej skutočnosti nie je známy, o zmene alebo zrušení stupňa utajenia rozhodne vedúci štátneho orgánu, v ktorého pôsobnosti sa utajovaná skutočnosť nachádza.</w:t>
      </w:r>
    </w:p>
    <w:p w14:paraId="51BF0CFB" w14:textId="77777777" w:rsidR="00386434" w:rsidRPr="00E318B3" w:rsidRDefault="006F4F0F" w:rsidP="00772C84">
      <w:pPr>
        <w:numPr>
          <w:ilvl w:val="1"/>
          <w:numId w:val="7"/>
        </w:numPr>
        <w:spacing w:after="288"/>
        <w:ind w:left="0" w:right="2" w:firstLine="284"/>
        <w:rPr>
          <w:rFonts w:ascii="Times New Roman" w:hAnsi="Times New Roman" w:cs="Times New Roman"/>
          <w:sz w:val="22"/>
        </w:rPr>
      </w:pPr>
      <w:r w:rsidRPr="00E318B3">
        <w:rPr>
          <w:rFonts w:ascii="Times New Roman" w:hAnsi="Times New Roman" w:cs="Times New Roman"/>
          <w:sz w:val="22"/>
        </w:rPr>
        <w:t>Uloženie a ochranu utajovanej skutočnosti, ktorá má trvalú dokumentárnu hodnotu podľa osobitného predpisu,</w:t>
      </w:r>
      <w:r w:rsidRPr="00E318B3">
        <w:rPr>
          <w:rFonts w:ascii="Times New Roman" w:hAnsi="Times New Roman" w:cs="Times New Roman"/>
          <w:sz w:val="22"/>
          <w:vertAlign w:val="superscript"/>
        </w:rPr>
        <w:t>6</w:t>
      </w:r>
      <w:r w:rsidRPr="00E318B3">
        <w:rPr>
          <w:rFonts w:ascii="Times New Roman" w:hAnsi="Times New Roman" w:cs="Times New Roman"/>
          <w:sz w:val="22"/>
        </w:rPr>
        <w:t>) zabezpečí ústredný orgán štátnej správy, do ktorého pôsobnosti utajovaná skutočnosť patrí; uloženie a ochranu utajovanej skutočnosti môže dočasne zabezpečiť v centrálnom úložisku utajovaných skutočností (ďalej len „archív utajovaných skutočností“). Ak bol utajovanej skutočnosti podľa prvej vety zrušený stupeň utajenia, odovzdá sa príslušnému archívu.</w:t>
      </w:r>
    </w:p>
    <w:p w14:paraId="2961EA7A"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8</w:t>
      </w:r>
    </w:p>
    <w:p w14:paraId="2C6D1660"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Povinnosti vedúceho</w:t>
      </w:r>
    </w:p>
    <w:p w14:paraId="7000225C" w14:textId="77777777" w:rsidR="00386434" w:rsidRPr="00E318B3" w:rsidRDefault="006F4F0F" w:rsidP="00772C84">
      <w:pPr>
        <w:numPr>
          <w:ilvl w:val="1"/>
          <w:numId w:val="10"/>
        </w:numPr>
        <w:spacing w:after="201"/>
        <w:ind w:left="0" w:right="2" w:firstLine="284"/>
        <w:rPr>
          <w:rFonts w:ascii="Times New Roman" w:hAnsi="Times New Roman" w:cs="Times New Roman"/>
          <w:sz w:val="22"/>
        </w:rPr>
      </w:pPr>
      <w:r w:rsidRPr="00E318B3">
        <w:rPr>
          <w:rFonts w:ascii="Times New Roman" w:hAnsi="Times New Roman" w:cs="Times New Roman"/>
          <w:sz w:val="22"/>
        </w:rPr>
        <w:t>Ochranu utajovaných skutočností je povinný zabezpečiť vedúci.</w:t>
      </w:r>
    </w:p>
    <w:p w14:paraId="50331A2F" w14:textId="77777777" w:rsidR="00386434" w:rsidRPr="00E318B3" w:rsidRDefault="006F4F0F" w:rsidP="00772C84">
      <w:pPr>
        <w:numPr>
          <w:ilvl w:val="1"/>
          <w:numId w:val="10"/>
        </w:numPr>
        <w:ind w:left="0" w:right="2" w:firstLine="284"/>
        <w:rPr>
          <w:rFonts w:ascii="Times New Roman" w:hAnsi="Times New Roman" w:cs="Times New Roman"/>
          <w:sz w:val="22"/>
        </w:rPr>
      </w:pPr>
      <w:r w:rsidRPr="00E318B3">
        <w:rPr>
          <w:rFonts w:ascii="Times New Roman" w:hAnsi="Times New Roman" w:cs="Times New Roman"/>
          <w:sz w:val="22"/>
        </w:rPr>
        <w:t>Vedúci najmä</w:t>
      </w:r>
    </w:p>
    <w:p w14:paraId="5380532A" w14:textId="77777777" w:rsidR="00386434" w:rsidRPr="00E318B3" w:rsidRDefault="006F4F0F" w:rsidP="0081057A">
      <w:pPr>
        <w:numPr>
          <w:ilvl w:val="0"/>
          <w:numId w:val="11"/>
        </w:numPr>
        <w:ind w:left="426" w:right="2" w:hanging="426"/>
        <w:rPr>
          <w:rFonts w:ascii="Times New Roman" w:hAnsi="Times New Roman" w:cs="Times New Roman"/>
          <w:sz w:val="22"/>
        </w:rPr>
      </w:pPr>
      <w:r w:rsidRPr="00E318B3">
        <w:rPr>
          <w:rFonts w:ascii="Times New Roman" w:hAnsi="Times New Roman" w:cs="Times New Roman"/>
          <w:sz w:val="22"/>
        </w:rPr>
        <w:t>určuje základné vymedzenie utajovaných skutočností, a ak neurčí inak, rozhoduje o lehotách, zmene a zrušení stupňa utajenia podľa § 7 ods. 1,</w:t>
      </w:r>
    </w:p>
    <w:p w14:paraId="7D036724" w14:textId="77777777" w:rsidR="00386434" w:rsidRPr="00E318B3" w:rsidRDefault="006F4F0F" w:rsidP="0081057A">
      <w:pPr>
        <w:numPr>
          <w:ilvl w:val="0"/>
          <w:numId w:val="11"/>
        </w:numPr>
        <w:ind w:left="426" w:right="2" w:hanging="426"/>
        <w:rPr>
          <w:rFonts w:ascii="Times New Roman" w:hAnsi="Times New Roman" w:cs="Times New Roman"/>
          <w:sz w:val="22"/>
        </w:rPr>
      </w:pPr>
      <w:r w:rsidRPr="00E318B3">
        <w:rPr>
          <w:rFonts w:ascii="Times New Roman" w:hAnsi="Times New Roman" w:cs="Times New Roman"/>
          <w:sz w:val="22"/>
        </w:rPr>
        <w:t>určuje a zodpovedá za koncepciu ochrany utajovaných skutočností a vytvára podmienky na jej zabezpečenie,</w:t>
      </w:r>
    </w:p>
    <w:p w14:paraId="0698DE12" w14:textId="77777777" w:rsidR="00386434" w:rsidRPr="00E318B3" w:rsidRDefault="006F4F0F" w:rsidP="0081057A">
      <w:pPr>
        <w:numPr>
          <w:ilvl w:val="0"/>
          <w:numId w:val="11"/>
        </w:numPr>
        <w:ind w:left="426" w:right="2" w:hanging="426"/>
        <w:rPr>
          <w:rFonts w:ascii="Times New Roman" w:hAnsi="Times New Roman" w:cs="Times New Roman"/>
          <w:sz w:val="22"/>
        </w:rPr>
      </w:pPr>
      <w:r w:rsidRPr="00E318B3">
        <w:rPr>
          <w:rFonts w:ascii="Times New Roman" w:hAnsi="Times New Roman" w:cs="Times New Roman"/>
          <w:sz w:val="22"/>
        </w:rPr>
        <w:t>zabezpečuje kontrolu ochrany utajovaných skutočností vo svojej pôsobnosti a u podnikateľov, ktorým utajované skutočnosti postúpil,</w:t>
      </w:r>
    </w:p>
    <w:p w14:paraId="318C141C" w14:textId="77777777" w:rsidR="00386434" w:rsidRPr="00E318B3" w:rsidRDefault="006F4F0F" w:rsidP="0081057A">
      <w:pPr>
        <w:numPr>
          <w:ilvl w:val="0"/>
          <w:numId w:val="11"/>
        </w:numPr>
        <w:ind w:left="426" w:right="2" w:hanging="426"/>
        <w:rPr>
          <w:rFonts w:ascii="Times New Roman" w:hAnsi="Times New Roman" w:cs="Times New Roman"/>
          <w:sz w:val="22"/>
        </w:rPr>
      </w:pPr>
      <w:r w:rsidRPr="00E318B3">
        <w:rPr>
          <w:rFonts w:ascii="Times New Roman" w:hAnsi="Times New Roman" w:cs="Times New Roman"/>
          <w:sz w:val="22"/>
        </w:rPr>
        <w:t>určuje funkcie, pri ktorých výkone sa môžu oprávnené osoby oboznamovať s utajovanými skutočnosťami,</w:t>
      </w:r>
    </w:p>
    <w:p w14:paraId="65EC3928" w14:textId="77777777" w:rsidR="00386434" w:rsidRPr="00E318B3" w:rsidRDefault="006F4F0F" w:rsidP="0081057A">
      <w:pPr>
        <w:numPr>
          <w:ilvl w:val="0"/>
          <w:numId w:val="11"/>
        </w:numPr>
        <w:ind w:left="426" w:right="2" w:hanging="426"/>
        <w:rPr>
          <w:rFonts w:ascii="Times New Roman" w:hAnsi="Times New Roman" w:cs="Times New Roman"/>
          <w:sz w:val="22"/>
        </w:rPr>
      </w:pPr>
      <w:r w:rsidRPr="00E318B3">
        <w:rPr>
          <w:rFonts w:ascii="Times New Roman" w:hAnsi="Times New Roman" w:cs="Times New Roman"/>
          <w:sz w:val="22"/>
        </w:rPr>
        <w:t>zabezpečuje vykonanie bezpečnostnej previerky I. stupňa,</w:t>
      </w:r>
    </w:p>
    <w:p w14:paraId="32599C35" w14:textId="77777777" w:rsidR="00386434" w:rsidRPr="00E318B3" w:rsidRDefault="006F4F0F" w:rsidP="0081057A">
      <w:pPr>
        <w:numPr>
          <w:ilvl w:val="0"/>
          <w:numId w:val="11"/>
        </w:numPr>
        <w:ind w:left="426" w:right="2" w:hanging="426"/>
        <w:rPr>
          <w:rFonts w:ascii="Times New Roman" w:hAnsi="Times New Roman" w:cs="Times New Roman"/>
          <w:sz w:val="22"/>
        </w:rPr>
      </w:pPr>
      <w:r w:rsidRPr="00E318B3">
        <w:rPr>
          <w:rFonts w:ascii="Times New Roman" w:hAnsi="Times New Roman" w:cs="Times New Roman"/>
          <w:sz w:val="22"/>
        </w:rPr>
        <w:t>žiada úrad o vykonanie bezpečnostnej previerky II. až IV. stupňa pre navrhovanú osobu, ktorá má byť určená na oboznamovanie sa s utajovanými skutočnosťami stupňa Dôverné, Tajné alebo Prísne tajné,</w:t>
      </w:r>
    </w:p>
    <w:p w14:paraId="32CA6D94" w14:textId="77777777" w:rsidR="00386434" w:rsidRPr="00E318B3" w:rsidRDefault="006F4F0F" w:rsidP="0081057A">
      <w:pPr>
        <w:numPr>
          <w:ilvl w:val="0"/>
          <w:numId w:val="11"/>
        </w:numPr>
        <w:ind w:left="426" w:right="2" w:hanging="426"/>
        <w:rPr>
          <w:rFonts w:ascii="Times New Roman" w:hAnsi="Times New Roman" w:cs="Times New Roman"/>
          <w:sz w:val="22"/>
        </w:rPr>
      </w:pPr>
      <w:r w:rsidRPr="00E318B3">
        <w:rPr>
          <w:rFonts w:ascii="Times New Roman" w:hAnsi="Times New Roman" w:cs="Times New Roman"/>
          <w:sz w:val="22"/>
        </w:rPr>
        <w:t>určuje navrhovanú osobu na oboznamovanie sa s utajovanými skutočnosťami (ďalej len „navrhovaná osoba“) a zrušuje takéto určenie, určuje rozsah a potrebu oboznamovania sa osôb s utajovanými skutočnosťami a zabezpečuje ich oboznamovanie sa s právami a povinnosťami podľa tohto zákona a predpisov vydaných na jeho vykonanie,</w:t>
      </w:r>
    </w:p>
    <w:p w14:paraId="1ADA95D1" w14:textId="77777777" w:rsidR="00386434" w:rsidRPr="00E318B3" w:rsidRDefault="006F4F0F" w:rsidP="0081057A">
      <w:pPr>
        <w:numPr>
          <w:ilvl w:val="0"/>
          <w:numId w:val="11"/>
        </w:numPr>
        <w:ind w:left="426" w:right="2" w:hanging="426"/>
        <w:rPr>
          <w:rFonts w:ascii="Times New Roman" w:hAnsi="Times New Roman" w:cs="Times New Roman"/>
          <w:sz w:val="22"/>
        </w:rPr>
      </w:pPr>
      <w:r w:rsidRPr="00E318B3">
        <w:rPr>
          <w:rFonts w:ascii="Times New Roman" w:hAnsi="Times New Roman" w:cs="Times New Roman"/>
          <w:sz w:val="22"/>
        </w:rPr>
        <w:t>zabezpečí poučenie osôb, ktoré sa majú oboznamovať s utajovanými skutočnosťami stupňa utajenia Vyhradené postúpenými Slovenskej republike cudzou mocou; poučenie vykoná podľa požiadaviek cudzej moci,</w:t>
      </w:r>
    </w:p>
    <w:p w14:paraId="4EB23E9A" w14:textId="77777777" w:rsidR="00386434" w:rsidRPr="00E318B3" w:rsidRDefault="006F4F0F" w:rsidP="0081057A">
      <w:pPr>
        <w:numPr>
          <w:ilvl w:val="0"/>
          <w:numId w:val="11"/>
        </w:numPr>
        <w:ind w:left="426" w:right="2" w:hanging="426"/>
        <w:rPr>
          <w:rFonts w:ascii="Times New Roman" w:hAnsi="Times New Roman" w:cs="Times New Roman"/>
          <w:sz w:val="22"/>
        </w:rPr>
      </w:pPr>
      <w:r w:rsidRPr="00E318B3">
        <w:rPr>
          <w:rFonts w:ascii="Times New Roman" w:hAnsi="Times New Roman" w:cs="Times New Roman"/>
          <w:sz w:val="22"/>
        </w:rPr>
        <w:lastRenderedPageBreak/>
        <w:t>vopred oznamuje úradu zánik, splynutie, zlúčenie, zrušenie alebo rozdelenie štátneho orgánu alebo právnickej osoby, u ktorej sú uložené utajované skutočnosti,</w:t>
      </w:r>
    </w:p>
    <w:p w14:paraId="27188552" w14:textId="77777777" w:rsidR="00386434" w:rsidRPr="00E318B3" w:rsidRDefault="006F4F0F" w:rsidP="0081057A">
      <w:pPr>
        <w:numPr>
          <w:ilvl w:val="0"/>
          <w:numId w:val="11"/>
        </w:numPr>
        <w:ind w:left="426" w:right="2" w:hanging="426"/>
        <w:rPr>
          <w:rFonts w:ascii="Times New Roman" w:hAnsi="Times New Roman" w:cs="Times New Roman"/>
          <w:sz w:val="22"/>
        </w:rPr>
      </w:pPr>
      <w:r w:rsidRPr="00E318B3">
        <w:rPr>
          <w:rFonts w:ascii="Times New Roman" w:hAnsi="Times New Roman" w:cs="Times New Roman"/>
          <w:sz w:val="22"/>
        </w:rPr>
        <w:t>vedie evidencie a zoznamy oprávnených osôb a osôb, ktorým toto oprávnenie zaniklo,</w:t>
      </w:r>
    </w:p>
    <w:p w14:paraId="72BF596D" w14:textId="77777777" w:rsidR="00386434" w:rsidRPr="00E318B3" w:rsidRDefault="006F4F0F" w:rsidP="0081057A">
      <w:pPr>
        <w:numPr>
          <w:ilvl w:val="0"/>
          <w:numId w:val="11"/>
        </w:numPr>
        <w:ind w:left="426" w:right="2" w:hanging="426"/>
        <w:rPr>
          <w:rFonts w:ascii="Times New Roman" w:hAnsi="Times New Roman" w:cs="Times New Roman"/>
          <w:sz w:val="22"/>
        </w:rPr>
      </w:pPr>
      <w:r w:rsidRPr="00E318B3">
        <w:rPr>
          <w:rFonts w:ascii="Times New Roman" w:hAnsi="Times New Roman" w:cs="Times New Roman"/>
          <w:sz w:val="22"/>
        </w:rPr>
        <w:t>oznamuje úradu zmenu rozsahu oboznamovania sa s utajovanými skutočnosťami, ktorá nastala u oprávnenej osoby, zmenu mena a priezviska, rodinného stavu, trvalého pobytu a štátnej príslušnosti oprávnenej osoby, ako aj iné skutočnosti, o ktorých sa hodnoverne dozvie a sú dôležité na vznik oprávnenia podľa § 10 ods. 1,</w:t>
      </w:r>
    </w:p>
    <w:p w14:paraId="31D6A51B" w14:textId="77777777" w:rsidR="00386434" w:rsidRPr="00E318B3" w:rsidRDefault="006F4F0F" w:rsidP="0081057A">
      <w:pPr>
        <w:numPr>
          <w:ilvl w:val="0"/>
          <w:numId w:val="11"/>
        </w:numPr>
        <w:ind w:left="426" w:right="2" w:hanging="426"/>
        <w:rPr>
          <w:rFonts w:ascii="Times New Roman" w:hAnsi="Times New Roman" w:cs="Times New Roman"/>
          <w:sz w:val="22"/>
        </w:rPr>
      </w:pPr>
      <w:r w:rsidRPr="00E318B3">
        <w:rPr>
          <w:rFonts w:ascii="Times New Roman" w:hAnsi="Times New Roman" w:cs="Times New Roman"/>
          <w:sz w:val="22"/>
        </w:rPr>
        <w:t>oznamuje neodkladne úradu neoprávnenú manipuláciu s utajovanými skutočnosťami a pokusy narušenia ochrany utajovaných skutočností,</w:t>
      </w:r>
    </w:p>
    <w:p w14:paraId="1288D60D" w14:textId="77777777" w:rsidR="00386434" w:rsidRPr="00E318B3" w:rsidRDefault="006F4F0F" w:rsidP="0081057A">
      <w:pPr>
        <w:numPr>
          <w:ilvl w:val="0"/>
          <w:numId w:val="11"/>
        </w:numPr>
        <w:ind w:left="426" w:right="2" w:hanging="426"/>
        <w:rPr>
          <w:rFonts w:ascii="Times New Roman" w:hAnsi="Times New Roman" w:cs="Times New Roman"/>
          <w:sz w:val="22"/>
        </w:rPr>
      </w:pPr>
      <w:r w:rsidRPr="00E318B3">
        <w:rPr>
          <w:rFonts w:ascii="Times New Roman" w:hAnsi="Times New Roman" w:cs="Times New Roman"/>
          <w:sz w:val="22"/>
        </w:rPr>
        <w:t>informuje úrad o začatí plnenia úloh výskumu, vývoja, projekcie a výroby, ak obsahujú utajované skutočnosti stupňa utajenia Prísne tajné, Tajné a Dôverné,</w:t>
      </w:r>
    </w:p>
    <w:p w14:paraId="26887103" w14:textId="77777777" w:rsidR="00386434" w:rsidRPr="00E318B3" w:rsidRDefault="006F4F0F" w:rsidP="0081057A">
      <w:pPr>
        <w:numPr>
          <w:ilvl w:val="0"/>
          <w:numId w:val="11"/>
        </w:numPr>
        <w:ind w:left="426" w:right="2" w:hanging="426"/>
        <w:rPr>
          <w:rFonts w:ascii="Times New Roman" w:hAnsi="Times New Roman" w:cs="Times New Roman"/>
          <w:sz w:val="22"/>
        </w:rPr>
      </w:pPr>
      <w:r w:rsidRPr="00E318B3">
        <w:rPr>
          <w:rFonts w:ascii="Times New Roman" w:hAnsi="Times New Roman" w:cs="Times New Roman"/>
          <w:sz w:val="22"/>
        </w:rPr>
        <w:t>oznamuje vopred úradu prípravu a uzatvorenie medzinárodnej zmluvy, obchodnej zmluvy so zahraničnou osobou alebo so spoluúčasťou zahraničnej osoby, ktorej predmetom sú utajované skutočnosti,</w:t>
      </w:r>
    </w:p>
    <w:p w14:paraId="5B645415" w14:textId="77777777" w:rsidR="00386434" w:rsidRPr="00E318B3" w:rsidRDefault="006F4F0F" w:rsidP="0081057A">
      <w:pPr>
        <w:numPr>
          <w:ilvl w:val="0"/>
          <w:numId w:val="11"/>
        </w:numPr>
        <w:ind w:left="426" w:right="2" w:hanging="426"/>
        <w:rPr>
          <w:rFonts w:ascii="Times New Roman" w:hAnsi="Times New Roman" w:cs="Times New Roman"/>
          <w:sz w:val="22"/>
        </w:rPr>
      </w:pPr>
      <w:r w:rsidRPr="00E318B3">
        <w:rPr>
          <w:rFonts w:ascii="Times New Roman" w:hAnsi="Times New Roman" w:cs="Times New Roman"/>
          <w:sz w:val="22"/>
        </w:rPr>
        <w:t>vykonáva ďalšie opatrenia na úseku ochrany utajovaných skutočností, ktoré vyplývajú z tohto zákona alebo z medzinárodnej zmluvy,</w:t>
      </w:r>
    </w:p>
    <w:p w14:paraId="32FA9B39" w14:textId="77777777" w:rsidR="00386434" w:rsidRPr="00E318B3" w:rsidRDefault="006F4F0F" w:rsidP="0081057A">
      <w:pPr>
        <w:numPr>
          <w:ilvl w:val="0"/>
          <w:numId w:val="11"/>
        </w:numPr>
        <w:ind w:left="426" w:right="2" w:hanging="426"/>
        <w:rPr>
          <w:rFonts w:ascii="Times New Roman" w:hAnsi="Times New Roman" w:cs="Times New Roman"/>
          <w:sz w:val="22"/>
        </w:rPr>
      </w:pPr>
      <w:r w:rsidRPr="00E318B3">
        <w:rPr>
          <w:rFonts w:ascii="Times New Roman" w:hAnsi="Times New Roman" w:cs="Times New Roman"/>
          <w:sz w:val="22"/>
        </w:rPr>
        <w:t>vypracúva ročnú správu o kontrole ochrany utajovaných skutočností, v ktorej uvedie najmä údaje o počte vykonaných kontrol, zistených nedostatkoch a opatreniach na ich nápravu; správu za predchádzajúci kalendárny rok zasiela úradu do konca februára,</w:t>
      </w:r>
    </w:p>
    <w:p w14:paraId="53219B45" w14:textId="77777777" w:rsidR="00386434" w:rsidRPr="00E318B3" w:rsidRDefault="006F4F0F" w:rsidP="0081057A">
      <w:pPr>
        <w:numPr>
          <w:ilvl w:val="0"/>
          <w:numId w:val="12"/>
        </w:numPr>
        <w:ind w:left="426" w:right="2" w:hanging="426"/>
        <w:rPr>
          <w:rFonts w:ascii="Times New Roman" w:hAnsi="Times New Roman" w:cs="Times New Roman"/>
          <w:sz w:val="22"/>
        </w:rPr>
      </w:pPr>
      <w:r w:rsidRPr="00E318B3">
        <w:rPr>
          <w:rFonts w:ascii="Times New Roman" w:hAnsi="Times New Roman" w:cs="Times New Roman"/>
          <w:sz w:val="22"/>
        </w:rPr>
        <w:t>zasiela úradu do konca februára v elektronickej forme alebo písomne zoznam všetkých utajovaných písomností označených stupňom utajenia Prísne tajné a Tajné, ktoré boli zaevidované v protokoloch písomností príslušného stupňa utajenia v predchádzajúcom kalendárnom roku; v zozname uvedie číslo utajovanej písomnosti, počet listov utajovanej písomnosti a pôvodcu utajovanej písomnosti; vec, ktorej sa utajovaná skutočnosť týka, v zozname neuvádza,</w:t>
      </w:r>
    </w:p>
    <w:p w14:paraId="4B4E7D6F" w14:textId="77777777" w:rsidR="00386434" w:rsidRPr="00E318B3" w:rsidRDefault="006F4F0F" w:rsidP="0081057A">
      <w:pPr>
        <w:numPr>
          <w:ilvl w:val="0"/>
          <w:numId w:val="12"/>
        </w:numPr>
        <w:spacing w:after="200"/>
        <w:ind w:left="426" w:right="2" w:hanging="426"/>
        <w:rPr>
          <w:rFonts w:ascii="Times New Roman" w:hAnsi="Times New Roman" w:cs="Times New Roman"/>
          <w:sz w:val="22"/>
        </w:rPr>
      </w:pPr>
      <w:r w:rsidRPr="00E318B3">
        <w:rPr>
          <w:rFonts w:ascii="Times New Roman" w:hAnsi="Times New Roman" w:cs="Times New Roman"/>
          <w:sz w:val="22"/>
        </w:rPr>
        <w:t>prehodnocuje stupeň utajenia utajovaných skutočností podľa § 7 ods. 3 najmenej raz za päť rokov.</w:t>
      </w:r>
    </w:p>
    <w:p w14:paraId="1D2EDD39" w14:textId="77777777" w:rsidR="00386434" w:rsidRPr="00E318B3" w:rsidRDefault="006F4F0F" w:rsidP="00C16755">
      <w:pPr>
        <w:ind w:left="-15" w:right="2" w:firstLine="284"/>
        <w:rPr>
          <w:rFonts w:ascii="Times New Roman" w:hAnsi="Times New Roman" w:cs="Times New Roman"/>
          <w:sz w:val="22"/>
        </w:rPr>
      </w:pPr>
      <w:r w:rsidRPr="00E318B3">
        <w:rPr>
          <w:rFonts w:ascii="Times New Roman" w:hAnsi="Times New Roman" w:cs="Times New Roman"/>
          <w:sz w:val="22"/>
        </w:rPr>
        <w:t>(3) Ak sa má osoba stať vedúcim a má byť určená na oboznamovanie sa s utajovanými skutočnosťami, žiadosť na vykonanie bezpečnostnej previerky podľa odseku 2 písm. f) predloží ten, kto takú osobu za vedúceho vymenúva, volí alebo inak ustanovuje do funkcie. Na vykonanie bezpečnostnej previerky starostu obce a predsedu vyššieho územného celku sa vzťahuje § 35 ods. 1.</w:t>
      </w:r>
    </w:p>
    <w:p w14:paraId="29E99BA4"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9</w:t>
      </w:r>
    </w:p>
    <w:p w14:paraId="0204A472"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Osobitné pracovisko</w:t>
      </w:r>
    </w:p>
    <w:p w14:paraId="07254FEE" w14:textId="77777777" w:rsidR="00386434" w:rsidRPr="00E318B3" w:rsidRDefault="006F4F0F" w:rsidP="00772C84">
      <w:pPr>
        <w:numPr>
          <w:ilvl w:val="1"/>
          <w:numId w:val="13"/>
        </w:numPr>
        <w:spacing w:after="200"/>
        <w:ind w:left="0" w:right="2" w:firstLine="284"/>
        <w:rPr>
          <w:rFonts w:ascii="Times New Roman" w:hAnsi="Times New Roman" w:cs="Times New Roman"/>
          <w:sz w:val="22"/>
        </w:rPr>
      </w:pPr>
      <w:r w:rsidRPr="00E318B3">
        <w:rPr>
          <w:rFonts w:ascii="Times New Roman" w:hAnsi="Times New Roman" w:cs="Times New Roman"/>
          <w:sz w:val="22"/>
        </w:rPr>
        <w:t>Vedúci môže na plnenie úloh vyplývajúcich z tohto zákona a z predpisov vydaných na jeho vykonanie zriadiť osobitné pracovisko alebo písomne poveriť zamestnanca (ďalej len „bezpečnostný zamestnanec“) vykonávaním týchto úloh v rozsahu, ktorý vymedzí. Ak si to množstvo plnených úloh alebo zložitosť organizačnej štruktúry vyžadujú, vedúci zriadi niekoľko osobitných pracovísk alebo písomne poverí viacerých bezpečnostných zamestnancov. Predpokladom na vykonávanie funkcie bezpečnostného zamestnanca a zamestnanca osobitného pracoviska je platné osvedčenie úradu na oboznamovanie sa s utajovanými skutočnosťami (ďalej len „osvedčenie“) a potvrdenie úradu o absolvovaní skúšky bezpečnostného zamestnanca.</w:t>
      </w:r>
    </w:p>
    <w:p w14:paraId="3D781EE0" w14:textId="501B099C" w:rsidR="00386434" w:rsidRPr="00E318B3" w:rsidRDefault="006F4F0F" w:rsidP="00772C84">
      <w:pPr>
        <w:numPr>
          <w:ilvl w:val="1"/>
          <w:numId w:val="13"/>
        </w:numPr>
        <w:spacing w:after="188"/>
        <w:ind w:left="0" w:right="2" w:firstLine="284"/>
        <w:rPr>
          <w:rFonts w:ascii="Times New Roman" w:hAnsi="Times New Roman" w:cs="Times New Roman"/>
          <w:sz w:val="22"/>
        </w:rPr>
      </w:pPr>
      <w:r w:rsidRPr="00E318B3">
        <w:rPr>
          <w:rFonts w:ascii="Times New Roman" w:hAnsi="Times New Roman" w:cs="Times New Roman"/>
          <w:sz w:val="22"/>
        </w:rPr>
        <w:t>Úrad</w:t>
      </w:r>
      <w:r w:rsidRPr="00E318B3">
        <w:rPr>
          <w:rFonts w:ascii="Times New Roman" w:hAnsi="Times New Roman" w:cs="Times New Roman"/>
          <w:sz w:val="22"/>
        </w:rPr>
        <w:tab/>
        <w:t>ustanoví</w:t>
      </w:r>
      <w:r w:rsidRPr="00E318B3">
        <w:rPr>
          <w:rFonts w:ascii="Times New Roman" w:hAnsi="Times New Roman" w:cs="Times New Roman"/>
          <w:sz w:val="22"/>
        </w:rPr>
        <w:tab/>
        <w:t>všeobecne</w:t>
      </w:r>
      <w:r w:rsidRPr="00E318B3">
        <w:rPr>
          <w:rFonts w:ascii="Times New Roman" w:hAnsi="Times New Roman" w:cs="Times New Roman"/>
          <w:sz w:val="22"/>
        </w:rPr>
        <w:tab/>
        <w:t>záväzným</w:t>
      </w:r>
      <w:r w:rsidRPr="00E318B3">
        <w:rPr>
          <w:rFonts w:ascii="Times New Roman" w:hAnsi="Times New Roman" w:cs="Times New Roman"/>
          <w:sz w:val="22"/>
        </w:rPr>
        <w:tab/>
        <w:t>právnym</w:t>
      </w:r>
      <w:r w:rsidRPr="00E318B3">
        <w:rPr>
          <w:rFonts w:ascii="Times New Roman" w:hAnsi="Times New Roman" w:cs="Times New Roman"/>
          <w:sz w:val="22"/>
        </w:rPr>
        <w:tab/>
        <w:t>predpisom</w:t>
      </w:r>
      <w:r w:rsidRPr="00E318B3">
        <w:rPr>
          <w:rFonts w:ascii="Times New Roman" w:hAnsi="Times New Roman" w:cs="Times New Roman"/>
          <w:sz w:val="22"/>
        </w:rPr>
        <w:tab/>
        <w:t>podrobnosti</w:t>
      </w:r>
      <w:r w:rsidR="0081057A">
        <w:rPr>
          <w:rFonts w:ascii="Times New Roman" w:hAnsi="Times New Roman" w:cs="Times New Roman"/>
          <w:sz w:val="22"/>
        </w:rPr>
        <w:t xml:space="preserve"> </w:t>
      </w:r>
      <w:r w:rsidRPr="00E318B3">
        <w:rPr>
          <w:rFonts w:ascii="Times New Roman" w:hAnsi="Times New Roman" w:cs="Times New Roman"/>
          <w:sz w:val="22"/>
        </w:rPr>
        <w:t>o skúške bezpečnostného zamestnanca.</w:t>
      </w:r>
    </w:p>
    <w:p w14:paraId="444557CC"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DRUHÁ HLAVA</w:t>
      </w:r>
    </w:p>
    <w:p w14:paraId="33461543" w14:textId="77777777" w:rsidR="00386434" w:rsidRPr="00E318B3" w:rsidRDefault="006F4F0F" w:rsidP="00C16755">
      <w:pPr>
        <w:spacing w:after="286"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OPRÁVNENIE NA OBOZNAMOVANIE SA S UTAJOVANÝMI SKUTOČNOSŤAMI</w:t>
      </w:r>
    </w:p>
    <w:p w14:paraId="22AA7140"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10</w:t>
      </w:r>
    </w:p>
    <w:p w14:paraId="7FC769C8"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Predpoklady na vznik oprávnenia</w:t>
      </w:r>
    </w:p>
    <w:p w14:paraId="20320D14" w14:textId="77777777" w:rsidR="00386434" w:rsidRPr="00E318B3" w:rsidRDefault="006F4F0F" w:rsidP="00C16755">
      <w:pPr>
        <w:ind w:left="-15" w:right="2" w:firstLine="284"/>
        <w:rPr>
          <w:rFonts w:ascii="Times New Roman" w:hAnsi="Times New Roman" w:cs="Times New Roman"/>
          <w:sz w:val="22"/>
        </w:rPr>
      </w:pPr>
      <w:r w:rsidRPr="00E318B3">
        <w:rPr>
          <w:rFonts w:ascii="Times New Roman" w:hAnsi="Times New Roman" w:cs="Times New Roman"/>
          <w:sz w:val="22"/>
        </w:rPr>
        <w:lastRenderedPageBreak/>
        <w:t>(1) Oprávnenie na oboznamovanie sa s utajovanými skutočnosťami pre stupne utajenia Prísne tajné, Tajné, Dôverné alebo Vyhradené môže vzniknúť, ak tento zákon neustanovuje inak, iba navrhovanej osobe, ktorá</w:t>
      </w:r>
    </w:p>
    <w:p w14:paraId="3B2C6FA3" w14:textId="77777777" w:rsidR="00386434" w:rsidRPr="00E318B3" w:rsidRDefault="006F4F0F" w:rsidP="00AD737D">
      <w:pPr>
        <w:numPr>
          <w:ilvl w:val="0"/>
          <w:numId w:val="14"/>
        </w:numPr>
        <w:ind w:left="426" w:right="2" w:hanging="426"/>
        <w:rPr>
          <w:rFonts w:ascii="Times New Roman" w:hAnsi="Times New Roman" w:cs="Times New Roman"/>
          <w:sz w:val="22"/>
        </w:rPr>
      </w:pPr>
      <w:r w:rsidRPr="00E318B3">
        <w:rPr>
          <w:rFonts w:ascii="Times New Roman" w:hAnsi="Times New Roman" w:cs="Times New Roman"/>
          <w:sz w:val="22"/>
        </w:rPr>
        <w:t>je občanom Slovenskej republiky,</w:t>
      </w:r>
    </w:p>
    <w:p w14:paraId="32C3A2F9" w14:textId="77777777" w:rsidR="00386434" w:rsidRPr="00E318B3" w:rsidRDefault="006F4F0F" w:rsidP="00AD737D">
      <w:pPr>
        <w:numPr>
          <w:ilvl w:val="0"/>
          <w:numId w:val="14"/>
        </w:numPr>
        <w:ind w:left="426" w:right="2" w:hanging="426"/>
        <w:rPr>
          <w:rFonts w:ascii="Times New Roman" w:hAnsi="Times New Roman" w:cs="Times New Roman"/>
          <w:sz w:val="22"/>
        </w:rPr>
      </w:pPr>
      <w:r w:rsidRPr="00E318B3">
        <w:rPr>
          <w:rFonts w:ascii="Times New Roman" w:hAnsi="Times New Roman" w:cs="Times New Roman"/>
          <w:sz w:val="22"/>
        </w:rPr>
        <w:t>má spôsobilosť na právne úkony v plnom rozsahu,</w:t>
      </w:r>
    </w:p>
    <w:p w14:paraId="164FED5F" w14:textId="77777777" w:rsidR="00386434" w:rsidRPr="00E318B3" w:rsidRDefault="006F4F0F" w:rsidP="00AD737D">
      <w:pPr>
        <w:numPr>
          <w:ilvl w:val="0"/>
          <w:numId w:val="14"/>
        </w:numPr>
        <w:ind w:left="426" w:right="2" w:hanging="426"/>
        <w:rPr>
          <w:rFonts w:ascii="Times New Roman" w:hAnsi="Times New Roman" w:cs="Times New Roman"/>
          <w:sz w:val="22"/>
        </w:rPr>
      </w:pPr>
      <w:r w:rsidRPr="00E318B3">
        <w:rPr>
          <w:rFonts w:ascii="Times New Roman" w:hAnsi="Times New Roman" w:cs="Times New Roman"/>
          <w:sz w:val="22"/>
        </w:rPr>
        <w:t>dovŕšila ustanovený vek,</w:t>
      </w:r>
    </w:p>
    <w:p w14:paraId="135210DC" w14:textId="77777777" w:rsidR="00386434" w:rsidRPr="00E318B3" w:rsidRDefault="006F4F0F" w:rsidP="00AD737D">
      <w:pPr>
        <w:numPr>
          <w:ilvl w:val="0"/>
          <w:numId w:val="14"/>
        </w:numPr>
        <w:ind w:left="426" w:right="2" w:hanging="426"/>
        <w:rPr>
          <w:rFonts w:ascii="Times New Roman" w:hAnsi="Times New Roman" w:cs="Times New Roman"/>
          <w:sz w:val="22"/>
        </w:rPr>
      </w:pPr>
      <w:r w:rsidRPr="00E318B3">
        <w:rPr>
          <w:rFonts w:ascii="Times New Roman" w:hAnsi="Times New Roman" w:cs="Times New Roman"/>
          <w:sz w:val="22"/>
        </w:rPr>
        <w:t>súhlasí, aby bola oprávnená oboznamovať sa s utajovanými skutočnosťami a s vykonaním bezpečnostnej previerky,</w:t>
      </w:r>
    </w:p>
    <w:p w14:paraId="4E5D7601" w14:textId="77777777" w:rsidR="00386434" w:rsidRPr="00E318B3" w:rsidRDefault="006F4F0F" w:rsidP="00AD737D">
      <w:pPr>
        <w:numPr>
          <w:ilvl w:val="0"/>
          <w:numId w:val="14"/>
        </w:numPr>
        <w:ind w:left="426" w:right="2" w:hanging="426"/>
        <w:rPr>
          <w:rFonts w:ascii="Times New Roman" w:hAnsi="Times New Roman" w:cs="Times New Roman"/>
          <w:sz w:val="22"/>
        </w:rPr>
      </w:pPr>
      <w:r w:rsidRPr="00E318B3">
        <w:rPr>
          <w:rFonts w:ascii="Times New Roman" w:hAnsi="Times New Roman" w:cs="Times New Roman"/>
          <w:sz w:val="22"/>
        </w:rPr>
        <w:t>je bezúhonná,</w:t>
      </w:r>
    </w:p>
    <w:p w14:paraId="7284D309" w14:textId="77777777" w:rsidR="00386434" w:rsidRPr="00E318B3" w:rsidRDefault="006F4F0F" w:rsidP="00AD737D">
      <w:pPr>
        <w:numPr>
          <w:ilvl w:val="0"/>
          <w:numId w:val="14"/>
        </w:numPr>
        <w:ind w:left="426" w:right="2" w:hanging="426"/>
        <w:rPr>
          <w:rFonts w:ascii="Times New Roman" w:hAnsi="Times New Roman" w:cs="Times New Roman"/>
          <w:sz w:val="22"/>
        </w:rPr>
      </w:pPr>
      <w:r w:rsidRPr="00E318B3">
        <w:rPr>
          <w:rFonts w:ascii="Times New Roman" w:hAnsi="Times New Roman" w:cs="Times New Roman"/>
          <w:sz w:val="22"/>
        </w:rPr>
        <w:t>svojím správaním zaručuje, že zabezpečí ochranu utajovaných skutočností,</w:t>
      </w:r>
    </w:p>
    <w:p w14:paraId="6CA0F5D4" w14:textId="77777777" w:rsidR="00386434" w:rsidRPr="00E318B3" w:rsidRDefault="006F4F0F" w:rsidP="00AD737D">
      <w:pPr>
        <w:numPr>
          <w:ilvl w:val="0"/>
          <w:numId w:val="14"/>
        </w:numPr>
        <w:ind w:left="426" w:right="2" w:hanging="426"/>
        <w:rPr>
          <w:rFonts w:ascii="Times New Roman" w:hAnsi="Times New Roman" w:cs="Times New Roman"/>
          <w:sz w:val="22"/>
        </w:rPr>
      </w:pPr>
      <w:r w:rsidRPr="00E318B3">
        <w:rPr>
          <w:rFonts w:ascii="Times New Roman" w:hAnsi="Times New Roman" w:cs="Times New Roman"/>
          <w:sz w:val="22"/>
        </w:rPr>
        <w:t>je bezpečnostne spoľahlivá,</w:t>
      </w:r>
    </w:p>
    <w:p w14:paraId="7603C611" w14:textId="77777777" w:rsidR="00386434" w:rsidRPr="00E318B3" w:rsidRDefault="006F4F0F" w:rsidP="00AD737D">
      <w:pPr>
        <w:numPr>
          <w:ilvl w:val="0"/>
          <w:numId w:val="14"/>
        </w:numPr>
        <w:ind w:left="426" w:right="2" w:hanging="426"/>
        <w:rPr>
          <w:rFonts w:ascii="Times New Roman" w:hAnsi="Times New Roman" w:cs="Times New Roman"/>
          <w:sz w:val="22"/>
        </w:rPr>
      </w:pPr>
      <w:r w:rsidRPr="00E318B3">
        <w:rPr>
          <w:rFonts w:ascii="Times New Roman" w:hAnsi="Times New Roman" w:cs="Times New Roman"/>
          <w:sz w:val="22"/>
        </w:rPr>
        <w:t>má platné osvedčenie úradu, podľa ktorého sa môže oboznamovať s utajovanými skutočnosťami stupňa Prísne tajné, Tajné alebo Dôverné,</w:t>
      </w:r>
    </w:p>
    <w:p w14:paraId="09D2645A" w14:textId="77777777" w:rsidR="00386434" w:rsidRPr="00E318B3" w:rsidRDefault="006F4F0F" w:rsidP="00AD737D">
      <w:pPr>
        <w:numPr>
          <w:ilvl w:val="0"/>
          <w:numId w:val="14"/>
        </w:numPr>
        <w:ind w:left="426" w:right="2" w:hanging="426"/>
        <w:rPr>
          <w:rFonts w:ascii="Times New Roman" w:hAnsi="Times New Roman" w:cs="Times New Roman"/>
          <w:sz w:val="22"/>
        </w:rPr>
      </w:pPr>
      <w:r w:rsidRPr="00E318B3">
        <w:rPr>
          <w:rFonts w:ascii="Times New Roman" w:hAnsi="Times New Roman" w:cs="Times New Roman"/>
          <w:sz w:val="22"/>
        </w:rPr>
        <w:t>je na to určená,</w:t>
      </w:r>
    </w:p>
    <w:p w14:paraId="67609301" w14:textId="77777777" w:rsidR="00386434" w:rsidRPr="00E318B3" w:rsidRDefault="006F4F0F" w:rsidP="00AD737D">
      <w:pPr>
        <w:numPr>
          <w:ilvl w:val="0"/>
          <w:numId w:val="14"/>
        </w:numPr>
        <w:spacing w:after="201"/>
        <w:ind w:left="426" w:right="2" w:hanging="426"/>
        <w:rPr>
          <w:rFonts w:ascii="Times New Roman" w:hAnsi="Times New Roman" w:cs="Times New Roman"/>
          <w:sz w:val="22"/>
        </w:rPr>
      </w:pPr>
      <w:r w:rsidRPr="00E318B3">
        <w:rPr>
          <w:rFonts w:ascii="Times New Roman" w:hAnsi="Times New Roman" w:cs="Times New Roman"/>
          <w:sz w:val="22"/>
        </w:rPr>
        <w:t>podpíše vyhlásenie o mlčanlivosti.</w:t>
      </w:r>
    </w:p>
    <w:p w14:paraId="7EF4840C" w14:textId="77777777" w:rsidR="00386434" w:rsidRPr="00E318B3" w:rsidRDefault="006F4F0F" w:rsidP="005F5AB5">
      <w:pPr>
        <w:numPr>
          <w:ilvl w:val="1"/>
          <w:numId w:val="14"/>
        </w:numPr>
        <w:spacing w:after="200"/>
        <w:ind w:left="0" w:right="2" w:firstLine="284"/>
        <w:rPr>
          <w:rFonts w:ascii="Times New Roman" w:hAnsi="Times New Roman" w:cs="Times New Roman"/>
          <w:sz w:val="22"/>
        </w:rPr>
      </w:pPr>
      <w:r w:rsidRPr="00E318B3">
        <w:rPr>
          <w:rFonts w:ascii="Times New Roman" w:hAnsi="Times New Roman" w:cs="Times New Roman"/>
          <w:sz w:val="22"/>
        </w:rPr>
        <w:t>Navrhovaná osoba musí spĺňať predpoklady na vznik oprávnenia podľa odseku 1 po celú dobu platnosti osvedčenia podľa § 28 alebo určenia podľa § 31.</w:t>
      </w:r>
    </w:p>
    <w:p w14:paraId="057AB5C7" w14:textId="77777777" w:rsidR="00386434" w:rsidRPr="00E318B3" w:rsidRDefault="006F4F0F" w:rsidP="005F5AB5">
      <w:pPr>
        <w:numPr>
          <w:ilvl w:val="1"/>
          <w:numId w:val="14"/>
        </w:numPr>
        <w:spacing w:after="288"/>
        <w:ind w:left="0" w:right="2" w:firstLine="284"/>
        <w:rPr>
          <w:rFonts w:ascii="Times New Roman" w:hAnsi="Times New Roman" w:cs="Times New Roman"/>
          <w:sz w:val="22"/>
        </w:rPr>
      </w:pPr>
      <w:r w:rsidRPr="00E318B3">
        <w:rPr>
          <w:rFonts w:ascii="Times New Roman" w:hAnsi="Times New Roman" w:cs="Times New Roman"/>
          <w:sz w:val="22"/>
        </w:rPr>
        <w:t>Navrhovaná osoba, ktorá sa má oboznamovať s utajovanými skutočnosťami stupňa utajenia Vyhradené musí spĺňať predpoklady na vznik oprávnenia podľa odseku 1 okrem písmena h) a musí byť určená podľa § 31 ods. 1 a 2.</w:t>
      </w:r>
    </w:p>
    <w:p w14:paraId="4F9C38AE"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11</w:t>
      </w:r>
    </w:p>
    <w:p w14:paraId="37375D8D"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Vek navrhovanej osoby</w:t>
      </w:r>
    </w:p>
    <w:p w14:paraId="620CCB1A" w14:textId="77777777" w:rsidR="00386434" w:rsidRPr="00E318B3" w:rsidRDefault="006F4F0F" w:rsidP="005F5AB5">
      <w:pPr>
        <w:ind w:left="0" w:right="2" w:firstLine="284"/>
        <w:rPr>
          <w:rFonts w:ascii="Times New Roman" w:hAnsi="Times New Roman" w:cs="Times New Roman"/>
          <w:sz w:val="22"/>
        </w:rPr>
      </w:pPr>
      <w:r w:rsidRPr="00E318B3">
        <w:rPr>
          <w:rFonts w:ascii="Times New Roman" w:hAnsi="Times New Roman" w:cs="Times New Roman"/>
          <w:sz w:val="22"/>
        </w:rPr>
        <w:t>(1) Veková hranica navrhovanej osoby pre stupeň utajenia</w:t>
      </w:r>
    </w:p>
    <w:p w14:paraId="1FD89F54" w14:textId="77777777" w:rsidR="00386434" w:rsidRPr="00E318B3" w:rsidRDefault="006F4F0F" w:rsidP="005F5AB5">
      <w:pPr>
        <w:numPr>
          <w:ilvl w:val="0"/>
          <w:numId w:val="15"/>
        </w:numPr>
        <w:ind w:left="426" w:right="2" w:hanging="426"/>
        <w:rPr>
          <w:rFonts w:ascii="Times New Roman" w:hAnsi="Times New Roman" w:cs="Times New Roman"/>
          <w:sz w:val="22"/>
        </w:rPr>
      </w:pPr>
      <w:r w:rsidRPr="00E318B3">
        <w:rPr>
          <w:rFonts w:ascii="Times New Roman" w:hAnsi="Times New Roman" w:cs="Times New Roman"/>
          <w:sz w:val="22"/>
        </w:rPr>
        <w:t>Prísne tajné je dovŕšenie najmenej 21 rokov,</w:t>
      </w:r>
    </w:p>
    <w:p w14:paraId="54652F28" w14:textId="77777777" w:rsidR="00386434" w:rsidRPr="00E318B3" w:rsidRDefault="006F4F0F" w:rsidP="005F5AB5">
      <w:pPr>
        <w:numPr>
          <w:ilvl w:val="0"/>
          <w:numId w:val="15"/>
        </w:numPr>
        <w:spacing w:after="201"/>
        <w:ind w:left="426" w:right="2" w:hanging="426"/>
        <w:rPr>
          <w:rFonts w:ascii="Times New Roman" w:hAnsi="Times New Roman" w:cs="Times New Roman"/>
          <w:sz w:val="22"/>
        </w:rPr>
      </w:pPr>
      <w:r w:rsidRPr="00E318B3">
        <w:rPr>
          <w:rFonts w:ascii="Times New Roman" w:hAnsi="Times New Roman" w:cs="Times New Roman"/>
          <w:sz w:val="22"/>
        </w:rPr>
        <w:t>Tajné, Dôverné a Vyhradené je dovŕšenie najmenej 18 rokov.</w:t>
      </w:r>
    </w:p>
    <w:p w14:paraId="48CF02F9" w14:textId="77777777" w:rsidR="00386434" w:rsidRPr="00E318B3" w:rsidRDefault="006F4F0F" w:rsidP="005F5AB5">
      <w:pPr>
        <w:numPr>
          <w:ilvl w:val="1"/>
          <w:numId w:val="15"/>
        </w:numPr>
        <w:spacing w:after="200"/>
        <w:ind w:left="0" w:right="2" w:firstLine="284"/>
        <w:rPr>
          <w:rFonts w:ascii="Times New Roman" w:hAnsi="Times New Roman" w:cs="Times New Roman"/>
          <w:sz w:val="22"/>
        </w:rPr>
      </w:pPr>
      <w:r w:rsidRPr="00E318B3">
        <w:rPr>
          <w:rFonts w:ascii="Times New Roman" w:hAnsi="Times New Roman" w:cs="Times New Roman"/>
          <w:sz w:val="22"/>
        </w:rPr>
        <w:t>Ustanovenie odseku 1 písm. a) sa nevzťahuje na navrhované osoby vo vojenskej službe, v služobnom pomere príslušníka ozbrojeného bezpečnostného zboru, príslušníka ozbrojeného zboru alebo príslušníka Slovenskej informačnej služby (ďalej len „služobný pomer“).</w:t>
      </w:r>
    </w:p>
    <w:p w14:paraId="48B1E472" w14:textId="77777777" w:rsidR="00386434" w:rsidRPr="00E318B3" w:rsidRDefault="006F4F0F" w:rsidP="005F5AB5">
      <w:pPr>
        <w:numPr>
          <w:ilvl w:val="1"/>
          <w:numId w:val="15"/>
        </w:numPr>
        <w:spacing w:after="289"/>
        <w:ind w:left="0" w:right="2" w:firstLine="284"/>
        <w:rPr>
          <w:rFonts w:ascii="Times New Roman" w:hAnsi="Times New Roman" w:cs="Times New Roman"/>
          <w:sz w:val="22"/>
        </w:rPr>
      </w:pPr>
      <w:r w:rsidRPr="00E318B3">
        <w:rPr>
          <w:rFonts w:ascii="Times New Roman" w:hAnsi="Times New Roman" w:cs="Times New Roman"/>
          <w:sz w:val="22"/>
        </w:rPr>
        <w:t>Ustanovenie odseku 1 písm. b) sa nevzťahuje na žiakov vojenských stredných škôl.</w:t>
      </w:r>
    </w:p>
    <w:p w14:paraId="6B95C905"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12</w:t>
      </w:r>
    </w:p>
    <w:p w14:paraId="6C4DBC53"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Bezúhonnosť navrhovanej osoby</w:t>
      </w:r>
    </w:p>
    <w:p w14:paraId="7D3EB190" w14:textId="77777777" w:rsidR="00386434" w:rsidRPr="00E318B3" w:rsidRDefault="006F4F0F" w:rsidP="002933C1">
      <w:pPr>
        <w:numPr>
          <w:ilvl w:val="1"/>
          <w:numId w:val="16"/>
        </w:numPr>
        <w:spacing w:after="200"/>
        <w:ind w:left="0" w:right="2" w:firstLine="284"/>
        <w:rPr>
          <w:rFonts w:ascii="Times New Roman" w:hAnsi="Times New Roman" w:cs="Times New Roman"/>
          <w:sz w:val="22"/>
        </w:rPr>
      </w:pPr>
      <w:r w:rsidRPr="00E318B3">
        <w:rPr>
          <w:rFonts w:ascii="Times New Roman" w:hAnsi="Times New Roman" w:cs="Times New Roman"/>
          <w:sz w:val="22"/>
        </w:rPr>
        <w:t>Na účely tohto zákona sa za bezúhonnú osobu nepovažuje ten, kto bol právoplatne odsúdený za úmyselný trestný čin, ak sa na neho nehľadí, akoby nebol odsúdený.</w:t>
      </w:r>
    </w:p>
    <w:p w14:paraId="692ED36D" w14:textId="77777777" w:rsidR="00386434" w:rsidRPr="00E318B3" w:rsidRDefault="006F4F0F" w:rsidP="002933C1">
      <w:pPr>
        <w:numPr>
          <w:ilvl w:val="1"/>
          <w:numId w:val="16"/>
        </w:numPr>
        <w:ind w:left="0" w:right="2" w:firstLine="284"/>
        <w:rPr>
          <w:rFonts w:ascii="Times New Roman" w:hAnsi="Times New Roman" w:cs="Times New Roman"/>
          <w:sz w:val="22"/>
        </w:rPr>
      </w:pPr>
      <w:r w:rsidRPr="00E318B3">
        <w:rPr>
          <w:rFonts w:ascii="Times New Roman" w:hAnsi="Times New Roman" w:cs="Times New Roman"/>
          <w:sz w:val="22"/>
        </w:rPr>
        <w:t>Aj keď sa na navrhovanú osobu hľadí, akoby nebola odsúdená, nepovažuje sa na účel bezpečnostnej previerky II., III. a IV. stupňa za bezúhonnú osoba, ktorá bola právoplatne odsúdená</w:t>
      </w:r>
    </w:p>
    <w:p w14:paraId="4471EF03" w14:textId="77777777" w:rsidR="00386434" w:rsidRPr="00E318B3" w:rsidRDefault="006F4F0F" w:rsidP="00985BC0">
      <w:pPr>
        <w:numPr>
          <w:ilvl w:val="0"/>
          <w:numId w:val="17"/>
        </w:numPr>
        <w:ind w:left="426" w:right="2" w:hanging="426"/>
        <w:rPr>
          <w:rFonts w:ascii="Times New Roman" w:hAnsi="Times New Roman" w:cs="Times New Roman"/>
          <w:sz w:val="22"/>
        </w:rPr>
      </w:pPr>
      <w:r w:rsidRPr="00E318B3">
        <w:rPr>
          <w:rFonts w:ascii="Times New Roman" w:hAnsi="Times New Roman" w:cs="Times New Roman"/>
          <w:sz w:val="22"/>
        </w:rPr>
        <w:t>pre obzvlášť závažný zločin alebo</w:t>
      </w:r>
    </w:p>
    <w:p w14:paraId="61EB2DF0" w14:textId="77777777" w:rsidR="00386434" w:rsidRPr="00E318B3" w:rsidRDefault="006F4F0F" w:rsidP="00985BC0">
      <w:pPr>
        <w:numPr>
          <w:ilvl w:val="0"/>
          <w:numId w:val="17"/>
        </w:numPr>
        <w:spacing w:after="200"/>
        <w:ind w:left="426" w:right="2" w:hanging="426"/>
        <w:rPr>
          <w:rFonts w:ascii="Times New Roman" w:hAnsi="Times New Roman" w:cs="Times New Roman"/>
          <w:sz w:val="22"/>
        </w:rPr>
      </w:pPr>
      <w:r w:rsidRPr="00E318B3">
        <w:rPr>
          <w:rFonts w:ascii="Times New Roman" w:hAnsi="Times New Roman" w:cs="Times New Roman"/>
          <w:sz w:val="22"/>
        </w:rPr>
        <w:t>pre úmyselný trestný čin ohrozenia utajovanej skutočnosti a trestný čin ohrozenia dôvernej skutočnosti a vyhradenej skutočnosti.</w:t>
      </w:r>
    </w:p>
    <w:p w14:paraId="164E46F4" w14:textId="77777777" w:rsidR="00386434" w:rsidRPr="00E318B3" w:rsidRDefault="006F4F0F" w:rsidP="002933C1">
      <w:pPr>
        <w:spacing w:after="295"/>
        <w:ind w:left="0" w:right="2" w:firstLine="284"/>
        <w:rPr>
          <w:rFonts w:ascii="Times New Roman" w:hAnsi="Times New Roman" w:cs="Times New Roman"/>
          <w:sz w:val="22"/>
        </w:rPr>
      </w:pPr>
      <w:r w:rsidRPr="00E318B3">
        <w:rPr>
          <w:rFonts w:ascii="Times New Roman" w:hAnsi="Times New Roman" w:cs="Times New Roman"/>
          <w:sz w:val="22"/>
        </w:rPr>
        <w:lastRenderedPageBreak/>
        <w:t>(3) Pri bezpečnostnej previerke I. stupňa navrhovaná osoba preukazuje svoju bezúhonnosť výpisom z registra trestov.</w:t>
      </w:r>
      <w:r w:rsidRPr="00E318B3">
        <w:rPr>
          <w:rFonts w:ascii="Times New Roman" w:hAnsi="Times New Roman" w:cs="Times New Roman"/>
          <w:sz w:val="22"/>
          <w:vertAlign w:val="superscript"/>
        </w:rPr>
        <w:t>10</w:t>
      </w:r>
      <w:r w:rsidRPr="00E318B3">
        <w:rPr>
          <w:rFonts w:ascii="Times New Roman" w:hAnsi="Times New Roman" w:cs="Times New Roman"/>
          <w:sz w:val="22"/>
        </w:rPr>
        <w:t>) Pri bezpečnostnej previerke II., III. a IV. stupňa sa bezúhonnosť navrhovanej osoby preukazuje odpisom registra trestov.</w:t>
      </w:r>
      <w:r w:rsidRPr="00E318B3">
        <w:rPr>
          <w:rFonts w:ascii="Times New Roman" w:hAnsi="Times New Roman" w:cs="Times New Roman"/>
          <w:sz w:val="22"/>
          <w:vertAlign w:val="superscript"/>
        </w:rPr>
        <w:t>10</w:t>
      </w:r>
      <w:r w:rsidRPr="00E318B3">
        <w:rPr>
          <w:rFonts w:ascii="Times New Roman" w:hAnsi="Times New Roman" w:cs="Times New Roman"/>
          <w:sz w:val="22"/>
        </w:rPr>
        <w:t>) Na účel preukázania bezúhonnosti pri bezpečnostnej previerke I., II., III. a IV. stupňa poskytne fyzická osoba údaje potrebné na vyžiadanie výpisu z registra trestov alebo odpisu registra trestov.</w:t>
      </w:r>
      <w:r w:rsidRPr="00E318B3">
        <w:rPr>
          <w:rFonts w:ascii="Times New Roman" w:hAnsi="Times New Roman" w:cs="Times New Roman"/>
          <w:sz w:val="22"/>
          <w:vertAlign w:val="superscript"/>
        </w:rPr>
        <w:t>10a</w:t>
      </w:r>
      <w:r w:rsidRPr="00E318B3">
        <w:rPr>
          <w:rFonts w:ascii="Times New Roman" w:hAnsi="Times New Roman" w:cs="Times New Roman"/>
          <w:sz w:val="22"/>
        </w:rPr>
        <w:t>) Údaje podľa tretej vety vedúci bezodkladne zašle v elektronickej podobe prostredníctvom elektronickej komunikácie Generálnej prokuratúre Slovenskej republiky na vydanie výpisu z registra trestov alebo odpisu registra trestov; uvedené sa nevzťahuje na Slovenskú informačnú službu, ak by tým mohlo dôjsť k ohrozeniu plnenia úloh podľa tohto zákona alebo osobitného predpisu.</w:t>
      </w:r>
      <w:r w:rsidRPr="00E318B3">
        <w:rPr>
          <w:rFonts w:ascii="Times New Roman" w:hAnsi="Times New Roman" w:cs="Times New Roman"/>
          <w:sz w:val="22"/>
          <w:vertAlign w:val="superscript"/>
        </w:rPr>
        <w:t>10b</w:t>
      </w:r>
      <w:r w:rsidRPr="00E318B3">
        <w:rPr>
          <w:rFonts w:ascii="Times New Roman" w:hAnsi="Times New Roman" w:cs="Times New Roman"/>
          <w:sz w:val="22"/>
        </w:rPr>
        <w:t>)</w:t>
      </w:r>
    </w:p>
    <w:p w14:paraId="5404AE4B"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13</w:t>
      </w:r>
    </w:p>
    <w:p w14:paraId="529F612A" w14:textId="77777777" w:rsidR="00386434" w:rsidRPr="00E318B3" w:rsidRDefault="006F4F0F" w:rsidP="00C16755">
      <w:pPr>
        <w:spacing w:after="199"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Správanie navrhovanej osoby</w:t>
      </w:r>
    </w:p>
    <w:p w14:paraId="475F7401" w14:textId="77777777" w:rsidR="00386434" w:rsidRPr="00E318B3" w:rsidRDefault="006F4F0F" w:rsidP="002933C1">
      <w:pPr>
        <w:spacing w:after="76"/>
        <w:ind w:left="426" w:right="2" w:hanging="426"/>
        <w:rPr>
          <w:rFonts w:ascii="Times New Roman" w:hAnsi="Times New Roman" w:cs="Times New Roman"/>
          <w:sz w:val="22"/>
        </w:rPr>
      </w:pPr>
      <w:r w:rsidRPr="00E318B3">
        <w:rPr>
          <w:rFonts w:ascii="Times New Roman" w:hAnsi="Times New Roman" w:cs="Times New Roman"/>
          <w:sz w:val="22"/>
        </w:rPr>
        <w:t>Za osobu, ktorá svojím správaním zaručuje, že zabezpečí ochranu utajovaných skutočností, sa nepovažuje ten,</w:t>
      </w:r>
    </w:p>
    <w:p w14:paraId="33F22BD9" w14:textId="77777777" w:rsidR="00386434" w:rsidRPr="00E318B3" w:rsidRDefault="006F4F0F" w:rsidP="002933C1">
      <w:pPr>
        <w:numPr>
          <w:ilvl w:val="0"/>
          <w:numId w:val="18"/>
        </w:numPr>
        <w:ind w:left="426" w:right="2" w:hanging="426"/>
        <w:rPr>
          <w:rFonts w:ascii="Times New Roman" w:hAnsi="Times New Roman" w:cs="Times New Roman"/>
          <w:sz w:val="22"/>
        </w:rPr>
      </w:pPr>
      <w:r w:rsidRPr="00E318B3">
        <w:rPr>
          <w:rFonts w:ascii="Times New Roman" w:hAnsi="Times New Roman" w:cs="Times New Roman"/>
          <w:sz w:val="22"/>
        </w:rPr>
        <w:t>kto podľa záverov lekárskeho vyšetrenia je závislý od požívania alkoholických nápojov alebo od požívania iných návykových látok,</w:t>
      </w:r>
      <w:r w:rsidRPr="00E318B3">
        <w:rPr>
          <w:rFonts w:ascii="Times New Roman" w:hAnsi="Times New Roman" w:cs="Times New Roman"/>
          <w:sz w:val="22"/>
          <w:vertAlign w:val="superscript"/>
        </w:rPr>
        <w:t>11</w:t>
      </w:r>
      <w:r w:rsidRPr="00E318B3">
        <w:rPr>
          <w:rFonts w:ascii="Times New Roman" w:hAnsi="Times New Roman" w:cs="Times New Roman"/>
          <w:sz w:val="22"/>
        </w:rPr>
        <w:t>)</w:t>
      </w:r>
    </w:p>
    <w:p w14:paraId="6C88E35E" w14:textId="77777777" w:rsidR="00386434" w:rsidRPr="00E318B3" w:rsidRDefault="006F4F0F" w:rsidP="002933C1">
      <w:pPr>
        <w:numPr>
          <w:ilvl w:val="0"/>
          <w:numId w:val="18"/>
        </w:numPr>
        <w:spacing w:after="278"/>
        <w:ind w:left="426" w:right="2" w:hanging="426"/>
        <w:rPr>
          <w:rFonts w:ascii="Times New Roman" w:hAnsi="Times New Roman" w:cs="Times New Roman"/>
          <w:sz w:val="22"/>
        </w:rPr>
      </w:pPr>
      <w:r w:rsidRPr="00E318B3">
        <w:rPr>
          <w:rFonts w:ascii="Times New Roman" w:hAnsi="Times New Roman" w:cs="Times New Roman"/>
          <w:sz w:val="22"/>
        </w:rPr>
        <w:t>komu bola v posledných piatich rokoch opakovane uložená sankcia za priestupok na úseku ochrany utajovaných skutočností podľa § 78.</w:t>
      </w:r>
    </w:p>
    <w:p w14:paraId="5A878E8C"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14</w:t>
      </w:r>
    </w:p>
    <w:p w14:paraId="1D748560"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Bezpečnostná spoľahlivosť navrhovanej osoby</w:t>
      </w:r>
    </w:p>
    <w:p w14:paraId="1A2D78A9" w14:textId="77777777" w:rsidR="00386434" w:rsidRPr="00E318B3" w:rsidRDefault="006F4F0F" w:rsidP="00C16755">
      <w:pPr>
        <w:numPr>
          <w:ilvl w:val="1"/>
          <w:numId w:val="18"/>
        </w:numPr>
        <w:spacing w:after="200"/>
        <w:ind w:right="2" w:firstLine="284"/>
        <w:rPr>
          <w:rFonts w:ascii="Times New Roman" w:hAnsi="Times New Roman" w:cs="Times New Roman"/>
          <w:sz w:val="22"/>
        </w:rPr>
      </w:pPr>
      <w:r w:rsidRPr="00E318B3">
        <w:rPr>
          <w:rFonts w:ascii="Times New Roman" w:hAnsi="Times New Roman" w:cs="Times New Roman"/>
          <w:sz w:val="22"/>
        </w:rPr>
        <w:t>Za bezpečnostne spoľahlivú osobu sa nepovažuje ten, kto uviedol nepravdivé údaje v osobnom dotazníku, v bezpečnostnom dotazníku alebo pri bezpečnostnom pohovore, kto bol pracovne zaradený a aktívne vykonával činnosť v ustanovených štruktúrach bývalej Štátnej bezpečnosti podľa prílohy č. 1 alebo bývalej spravodajskej správy Generálneho štábu Československej ľudovej armády do 31. decembra 1989 s výnimkou osoby, ktorá vykonávala v týchto štruktúrach len obslužné alebo len zabezpečovacie činnosti, alebo vedome spolupracoval s týmito štruktúrami, alebo u koho bolo zistené bezpečnostné riziko.</w:t>
      </w:r>
    </w:p>
    <w:p w14:paraId="5D7ABB7E" w14:textId="77777777" w:rsidR="00386434" w:rsidRPr="00E318B3" w:rsidRDefault="006F4F0F" w:rsidP="00C16755">
      <w:pPr>
        <w:numPr>
          <w:ilvl w:val="1"/>
          <w:numId w:val="18"/>
        </w:numPr>
        <w:ind w:right="2" w:firstLine="284"/>
        <w:rPr>
          <w:rFonts w:ascii="Times New Roman" w:hAnsi="Times New Roman" w:cs="Times New Roman"/>
          <w:sz w:val="22"/>
        </w:rPr>
      </w:pPr>
      <w:r w:rsidRPr="00E318B3">
        <w:rPr>
          <w:rFonts w:ascii="Times New Roman" w:hAnsi="Times New Roman" w:cs="Times New Roman"/>
          <w:sz w:val="22"/>
        </w:rPr>
        <w:t>Za bezpečnostné riziko sa považuje</w:t>
      </w:r>
    </w:p>
    <w:p w14:paraId="4877B148" w14:textId="77777777" w:rsidR="00386434" w:rsidRPr="00E318B3" w:rsidRDefault="006F4F0F" w:rsidP="002933C1">
      <w:pPr>
        <w:numPr>
          <w:ilvl w:val="0"/>
          <w:numId w:val="19"/>
        </w:numPr>
        <w:ind w:left="426" w:right="2" w:hanging="426"/>
        <w:rPr>
          <w:rFonts w:ascii="Times New Roman" w:hAnsi="Times New Roman" w:cs="Times New Roman"/>
          <w:sz w:val="22"/>
        </w:rPr>
      </w:pPr>
      <w:r w:rsidRPr="00E318B3">
        <w:rPr>
          <w:rFonts w:ascii="Times New Roman" w:hAnsi="Times New Roman" w:cs="Times New Roman"/>
          <w:sz w:val="22"/>
        </w:rPr>
        <w:t>činnosť proti záujmom Slovenskej republiky v oblasti obrany štátu, bezpečnosti štátu, medzinárodných stykov, ekonomických záujmov štátu, činnosti štátneho orgánu alebo proti záujmom, ktoré sa Slovenská republika zaviazala chrániť podľa medzinárodných zmlúv,</w:t>
      </w:r>
    </w:p>
    <w:p w14:paraId="32D8EF33" w14:textId="77777777" w:rsidR="00386434" w:rsidRPr="00E318B3" w:rsidRDefault="006F4F0F" w:rsidP="002933C1">
      <w:pPr>
        <w:numPr>
          <w:ilvl w:val="0"/>
          <w:numId w:val="19"/>
        </w:numPr>
        <w:ind w:left="426" w:right="2" w:hanging="426"/>
        <w:rPr>
          <w:rFonts w:ascii="Times New Roman" w:hAnsi="Times New Roman" w:cs="Times New Roman"/>
          <w:sz w:val="22"/>
        </w:rPr>
      </w:pPr>
      <w:r w:rsidRPr="00E318B3">
        <w:rPr>
          <w:rFonts w:ascii="Times New Roman" w:hAnsi="Times New Roman" w:cs="Times New Roman"/>
          <w:sz w:val="22"/>
        </w:rPr>
        <w:t>úmyselné porušenie právnych predpisov, v dôsledku ktorého by mohlo nastať ohrozenie záujmov Slovenskej republiky,</w:t>
      </w:r>
    </w:p>
    <w:p w14:paraId="475D3B6A" w14:textId="77777777" w:rsidR="00386434" w:rsidRPr="00E318B3" w:rsidRDefault="006F4F0F" w:rsidP="002933C1">
      <w:pPr>
        <w:numPr>
          <w:ilvl w:val="0"/>
          <w:numId w:val="19"/>
        </w:numPr>
        <w:ind w:left="426" w:right="2" w:hanging="426"/>
        <w:rPr>
          <w:rFonts w:ascii="Times New Roman" w:hAnsi="Times New Roman" w:cs="Times New Roman"/>
          <w:sz w:val="22"/>
        </w:rPr>
      </w:pPr>
      <w:r w:rsidRPr="00E318B3">
        <w:rPr>
          <w:rFonts w:ascii="Times New Roman" w:hAnsi="Times New Roman" w:cs="Times New Roman"/>
          <w:sz w:val="22"/>
        </w:rPr>
        <w:t>zistenie, že osoba</w:t>
      </w:r>
    </w:p>
    <w:p w14:paraId="5EBD1AB6" w14:textId="77777777" w:rsidR="00386434" w:rsidRPr="00E318B3" w:rsidRDefault="006F4F0F" w:rsidP="002933C1">
      <w:pPr>
        <w:numPr>
          <w:ilvl w:val="1"/>
          <w:numId w:val="19"/>
        </w:numPr>
        <w:ind w:left="709" w:right="2" w:hanging="283"/>
        <w:rPr>
          <w:rFonts w:ascii="Times New Roman" w:hAnsi="Times New Roman" w:cs="Times New Roman"/>
          <w:sz w:val="22"/>
        </w:rPr>
      </w:pPr>
      <w:r w:rsidRPr="00E318B3">
        <w:rPr>
          <w:rFonts w:ascii="Times New Roman" w:hAnsi="Times New Roman" w:cs="Times New Roman"/>
          <w:sz w:val="22"/>
        </w:rPr>
        <w:t>je alebo bola spoločníkom špiónov, teroristov, sabotérov alebo iných osôb v minulosti odôvodnene podozrievaných z takých aktivít,</w:t>
      </w:r>
    </w:p>
    <w:p w14:paraId="17B6A3B8" w14:textId="77777777" w:rsidR="00386434" w:rsidRPr="00E318B3" w:rsidRDefault="006F4F0F" w:rsidP="002933C1">
      <w:pPr>
        <w:numPr>
          <w:ilvl w:val="1"/>
          <w:numId w:val="19"/>
        </w:numPr>
        <w:ind w:left="709" w:right="2" w:hanging="283"/>
        <w:rPr>
          <w:rFonts w:ascii="Times New Roman" w:hAnsi="Times New Roman" w:cs="Times New Roman"/>
          <w:sz w:val="22"/>
        </w:rPr>
      </w:pPr>
      <w:r w:rsidRPr="00E318B3">
        <w:rPr>
          <w:rFonts w:ascii="Times New Roman" w:hAnsi="Times New Roman" w:cs="Times New Roman"/>
          <w:sz w:val="22"/>
        </w:rPr>
        <w:t>je alebo bola členom alebo podporovateľom akejkoľvek organizácie, ktorá sa násilnými, podvratnými alebo inými nezákonnými prostriedkami usiluje odstrániť demokratický spoločenský poriadok,</w:t>
      </w:r>
    </w:p>
    <w:p w14:paraId="54B37706" w14:textId="77777777" w:rsidR="00386434" w:rsidRPr="00E318B3" w:rsidRDefault="006F4F0F" w:rsidP="002933C1">
      <w:pPr>
        <w:numPr>
          <w:ilvl w:val="1"/>
          <w:numId w:val="19"/>
        </w:numPr>
        <w:ind w:left="709" w:right="2" w:hanging="283"/>
        <w:rPr>
          <w:rFonts w:ascii="Times New Roman" w:hAnsi="Times New Roman" w:cs="Times New Roman"/>
          <w:sz w:val="22"/>
        </w:rPr>
      </w:pPr>
      <w:r w:rsidRPr="00E318B3">
        <w:rPr>
          <w:rFonts w:ascii="Times New Roman" w:hAnsi="Times New Roman" w:cs="Times New Roman"/>
          <w:sz w:val="22"/>
        </w:rPr>
        <w:t>je pod preukázateľným nátlakom v dôsledku finančnej situácie,</w:t>
      </w:r>
    </w:p>
    <w:p w14:paraId="03EA0F54" w14:textId="77777777" w:rsidR="00386434" w:rsidRPr="00E318B3" w:rsidRDefault="006F4F0F" w:rsidP="002933C1">
      <w:pPr>
        <w:numPr>
          <w:ilvl w:val="1"/>
          <w:numId w:val="19"/>
        </w:numPr>
        <w:ind w:left="709" w:right="2" w:hanging="283"/>
        <w:rPr>
          <w:rFonts w:ascii="Times New Roman" w:hAnsi="Times New Roman" w:cs="Times New Roman"/>
          <w:sz w:val="22"/>
        </w:rPr>
      </w:pPr>
      <w:r w:rsidRPr="00E318B3">
        <w:rPr>
          <w:rFonts w:ascii="Times New Roman" w:hAnsi="Times New Roman" w:cs="Times New Roman"/>
          <w:sz w:val="22"/>
        </w:rPr>
        <w:t>je preukázateľne závislá od konzumácie alkoholických nápojov alebo od iných návykových látok,</w:t>
      </w:r>
    </w:p>
    <w:p w14:paraId="455ABD71" w14:textId="77777777" w:rsidR="00386434" w:rsidRPr="00E318B3" w:rsidRDefault="006F4F0F" w:rsidP="002933C1">
      <w:pPr>
        <w:numPr>
          <w:ilvl w:val="1"/>
          <w:numId w:val="19"/>
        </w:numPr>
        <w:ind w:left="709" w:right="2" w:hanging="283"/>
        <w:rPr>
          <w:rFonts w:ascii="Times New Roman" w:hAnsi="Times New Roman" w:cs="Times New Roman"/>
          <w:sz w:val="22"/>
        </w:rPr>
      </w:pPr>
      <w:r w:rsidRPr="00E318B3">
        <w:rPr>
          <w:rFonts w:ascii="Times New Roman" w:hAnsi="Times New Roman" w:cs="Times New Roman"/>
          <w:sz w:val="22"/>
        </w:rPr>
        <w:t>je alebo bola zainteresovaná na akejkoľvek forme sexuálneho konania, ktoré vedie k vydieraniu alebo k nátlaku,</w:t>
      </w:r>
    </w:p>
    <w:p w14:paraId="45226D2B" w14:textId="77777777" w:rsidR="00386434" w:rsidRPr="00E318B3" w:rsidRDefault="006F4F0F" w:rsidP="002933C1">
      <w:pPr>
        <w:numPr>
          <w:ilvl w:val="1"/>
          <w:numId w:val="19"/>
        </w:numPr>
        <w:ind w:left="709" w:right="2" w:hanging="283"/>
        <w:rPr>
          <w:rFonts w:ascii="Times New Roman" w:hAnsi="Times New Roman" w:cs="Times New Roman"/>
          <w:sz w:val="22"/>
        </w:rPr>
      </w:pPr>
      <w:r w:rsidRPr="00E318B3">
        <w:rPr>
          <w:rFonts w:ascii="Times New Roman" w:hAnsi="Times New Roman" w:cs="Times New Roman"/>
          <w:sz w:val="22"/>
        </w:rPr>
        <w:t>preukázala svojím konaním alebo vyjadrením nečestnosť, nedôveryhodnosť vo vzťahu k ochrane utajovaných skutočností,</w:t>
      </w:r>
    </w:p>
    <w:p w14:paraId="54C2F1A6" w14:textId="77777777" w:rsidR="00386434" w:rsidRPr="00E318B3" w:rsidRDefault="006F4F0F" w:rsidP="002933C1">
      <w:pPr>
        <w:numPr>
          <w:ilvl w:val="1"/>
          <w:numId w:val="19"/>
        </w:numPr>
        <w:ind w:left="709" w:right="2" w:hanging="283"/>
        <w:rPr>
          <w:rFonts w:ascii="Times New Roman" w:hAnsi="Times New Roman" w:cs="Times New Roman"/>
          <w:sz w:val="22"/>
        </w:rPr>
      </w:pPr>
      <w:r w:rsidRPr="00E318B3">
        <w:rPr>
          <w:rFonts w:ascii="Times New Roman" w:hAnsi="Times New Roman" w:cs="Times New Roman"/>
          <w:sz w:val="22"/>
        </w:rPr>
        <w:t>vážne alebo opakovane porušila bezpečnostné predpisy tým, že sa snažila neoprávnene prenikať do zabezpečených komunikačných alebo informačných systémov,</w:t>
      </w:r>
    </w:p>
    <w:p w14:paraId="55BD3DC7" w14:textId="77777777" w:rsidR="00386434" w:rsidRPr="00E318B3" w:rsidRDefault="006F4F0F" w:rsidP="002933C1">
      <w:pPr>
        <w:numPr>
          <w:ilvl w:val="1"/>
          <w:numId w:val="19"/>
        </w:numPr>
        <w:ind w:left="709" w:right="2" w:hanging="283"/>
        <w:rPr>
          <w:rFonts w:ascii="Times New Roman" w:hAnsi="Times New Roman" w:cs="Times New Roman"/>
          <w:sz w:val="22"/>
        </w:rPr>
      </w:pPr>
      <w:r w:rsidRPr="00E318B3">
        <w:rPr>
          <w:rFonts w:ascii="Times New Roman" w:hAnsi="Times New Roman" w:cs="Times New Roman"/>
          <w:sz w:val="22"/>
        </w:rPr>
        <w:lastRenderedPageBreak/>
        <w:t>trpí alebo trpela akoukoľvek chorobou alebo mentálnym alebo emočným stavom, ktorý môže spôsobiť výrazné poruchy v jej úsudku a správaní,</w:t>
      </w:r>
    </w:p>
    <w:p w14:paraId="57F7D847" w14:textId="77777777" w:rsidR="00386434" w:rsidRPr="00E318B3" w:rsidRDefault="006F4F0F" w:rsidP="002933C1">
      <w:pPr>
        <w:numPr>
          <w:ilvl w:val="1"/>
          <w:numId w:val="19"/>
        </w:numPr>
        <w:ind w:left="709" w:right="2" w:hanging="283"/>
        <w:rPr>
          <w:rFonts w:ascii="Times New Roman" w:hAnsi="Times New Roman" w:cs="Times New Roman"/>
          <w:sz w:val="22"/>
        </w:rPr>
      </w:pPr>
      <w:r w:rsidRPr="00E318B3">
        <w:rPr>
          <w:rFonts w:ascii="Times New Roman" w:hAnsi="Times New Roman" w:cs="Times New Roman"/>
          <w:sz w:val="22"/>
        </w:rPr>
        <w:t>je pod preukázateľným nátlakom príbuzných alebo blízkych priateľov, ktorí sú zneužiteľní cudzou spravodajskou a informačnou službou, teroristickou skupinou, nelegálnou organizáciou, rizikovou skupinou alebo obdobným jednotlivcom,</w:t>
      </w:r>
    </w:p>
    <w:p w14:paraId="5A310597" w14:textId="77777777" w:rsidR="00386434" w:rsidRPr="00E318B3" w:rsidRDefault="006F4F0F" w:rsidP="002933C1">
      <w:pPr>
        <w:numPr>
          <w:ilvl w:val="1"/>
          <w:numId w:val="19"/>
        </w:numPr>
        <w:ind w:left="709" w:right="2" w:hanging="283"/>
        <w:rPr>
          <w:rFonts w:ascii="Times New Roman" w:hAnsi="Times New Roman" w:cs="Times New Roman"/>
          <w:sz w:val="22"/>
        </w:rPr>
      </w:pPr>
      <w:r w:rsidRPr="00E318B3">
        <w:rPr>
          <w:rFonts w:ascii="Times New Roman" w:hAnsi="Times New Roman" w:cs="Times New Roman"/>
          <w:sz w:val="22"/>
        </w:rPr>
        <w:t>prijíma neoprávnené platby, dary alebo iné výhody alebo zneužíva postavenie a funkciu na získavanie neoprávnených požitkov,</w:t>
      </w:r>
    </w:p>
    <w:p w14:paraId="25B05DFB" w14:textId="77777777" w:rsidR="00386434" w:rsidRPr="00E318B3" w:rsidRDefault="006F4F0F" w:rsidP="002933C1">
      <w:pPr>
        <w:numPr>
          <w:ilvl w:val="1"/>
          <w:numId w:val="19"/>
        </w:numPr>
        <w:ind w:left="709" w:right="2" w:hanging="283"/>
        <w:rPr>
          <w:rFonts w:ascii="Times New Roman" w:hAnsi="Times New Roman" w:cs="Times New Roman"/>
          <w:sz w:val="22"/>
        </w:rPr>
      </w:pPr>
      <w:r w:rsidRPr="00E318B3">
        <w:rPr>
          <w:rFonts w:ascii="Times New Roman" w:hAnsi="Times New Roman" w:cs="Times New Roman"/>
          <w:sz w:val="22"/>
        </w:rPr>
        <w:t>disponuje s majetkom, ktorého hodnota je neprimeraná priznaným príjmom a ktorého legálnosť pôvodu nie je schopná alebo ochotná preukázať,</w:t>
      </w:r>
    </w:p>
    <w:p w14:paraId="7A121DC7" w14:textId="77777777" w:rsidR="00386434" w:rsidRPr="00E318B3" w:rsidRDefault="006F4F0F" w:rsidP="002933C1">
      <w:pPr>
        <w:numPr>
          <w:ilvl w:val="1"/>
          <w:numId w:val="19"/>
        </w:numPr>
        <w:spacing w:after="288"/>
        <w:ind w:left="709" w:right="2" w:hanging="283"/>
        <w:rPr>
          <w:rFonts w:ascii="Times New Roman" w:hAnsi="Times New Roman" w:cs="Times New Roman"/>
          <w:sz w:val="22"/>
        </w:rPr>
      </w:pPr>
      <w:r w:rsidRPr="00E318B3">
        <w:rPr>
          <w:rFonts w:ascii="Times New Roman" w:hAnsi="Times New Roman" w:cs="Times New Roman"/>
          <w:sz w:val="22"/>
        </w:rPr>
        <w:t xml:space="preserve">absolvovala štúdium, kurz alebo školenie bezpečnostného charakteru na Vysokej škole </w:t>
      </w:r>
      <w:proofErr w:type="spellStart"/>
      <w:r w:rsidRPr="00E318B3">
        <w:rPr>
          <w:rFonts w:ascii="Times New Roman" w:hAnsi="Times New Roman" w:cs="Times New Roman"/>
          <w:sz w:val="22"/>
        </w:rPr>
        <w:t>Felixa</w:t>
      </w:r>
      <w:proofErr w:type="spellEnd"/>
      <w:r w:rsidRPr="00E318B3">
        <w:rPr>
          <w:rFonts w:ascii="Times New Roman" w:hAnsi="Times New Roman" w:cs="Times New Roman"/>
          <w:sz w:val="22"/>
        </w:rPr>
        <w:t xml:space="preserve"> </w:t>
      </w:r>
      <w:proofErr w:type="spellStart"/>
      <w:r w:rsidRPr="00E318B3">
        <w:rPr>
          <w:rFonts w:ascii="Times New Roman" w:hAnsi="Times New Roman" w:cs="Times New Roman"/>
          <w:sz w:val="22"/>
        </w:rPr>
        <w:t>Edmundoviča</w:t>
      </w:r>
      <w:proofErr w:type="spellEnd"/>
      <w:r w:rsidRPr="00E318B3">
        <w:rPr>
          <w:rFonts w:ascii="Times New Roman" w:hAnsi="Times New Roman" w:cs="Times New Roman"/>
          <w:sz w:val="22"/>
        </w:rPr>
        <w:t xml:space="preserve"> </w:t>
      </w:r>
      <w:proofErr w:type="spellStart"/>
      <w:r w:rsidRPr="00E318B3">
        <w:rPr>
          <w:rFonts w:ascii="Times New Roman" w:hAnsi="Times New Roman" w:cs="Times New Roman"/>
          <w:sz w:val="22"/>
        </w:rPr>
        <w:t>Dzeržinského</w:t>
      </w:r>
      <w:proofErr w:type="spellEnd"/>
      <w:r w:rsidRPr="00E318B3">
        <w:rPr>
          <w:rFonts w:ascii="Times New Roman" w:hAnsi="Times New Roman" w:cs="Times New Roman"/>
          <w:sz w:val="22"/>
        </w:rPr>
        <w:t xml:space="preserve"> KGB Zväzu sovietskych socialistických republík.</w:t>
      </w:r>
    </w:p>
    <w:p w14:paraId="240D52F5"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15</w:t>
      </w:r>
    </w:p>
    <w:p w14:paraId="2E3437A1"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Bezpečnostná previerka navrhovanej osoby</w:t>
      </w:r>
    </w:p>
    <w:p w14:paraId="2446DEED" w14:textId="77777777" w:rsidR="00386434" w:rsidRPr="00E318B3" w:rsidRDefault="006F4F0F" w:rsidP="00C16755">
      <w:pPr>
        <w:numPr>
          <w:ilvl w:val="1"/>
          <w:numId w:val="20"/>
        </w:numPr>
        <w:spacing w:after="200"/>
        <w:ind w:right="2" w:firstLine="284"/>
        <w:rPr>
          <w:rFonts w:ascii="Times New Roman" w:hAnsi="Times New Roman" w:cs="Times New Roman"/>
          <w:sz w:val="22"/>
        </w:rPr>
      </w:pPr>
      <w:r w:rsidRPr="00E318B3">
        <w:rPr>
          <w:rFonts w:ascii="Times New Roman" w:hAnsi="Times New Roman" w:cs="Times New Roman"/>
          <w:sz w:val="22"/>
        </w:rPr>
        <w:t>Bezpečnostnou previerkou sa zisťuje, či navrhovaná osoba spĺňa predpoklady uvedené v § 10 ods. 1 na oboznamovanie sa s utajovanými skutočnosťami.</w:t>
      </w:r>
    </w:p>
    <w:p w14:paraId="4DE2EFDB" w14:textId="77777777" w:rsidR="00386434" w:rsidRPr="00E318B3" w:rsidRDefault="006F4F0F" w:rsidP="00C16755">
      <w:pPr>
        <w:numPr>
          <w:ilvl w:val="1"/>
          <w:numId w:val="20"/>
        </w:numPr>
        <w:ind w:right="2" w:firstLine="284"/>
        <w:rPr>
          <w:rFonts w:ascii="Times New Roman" w:hAnsi="Times New Roman" w:cs="Times New Roman"/>
          <w:sz w:val="22"/>
        </w:rPr>
      </w:pPr>
      <w:r w:rsidRPr="00E318B3">
        <w:rPr>
          <w:rFonts w:ascii="Times New Roman" w:hAnsi="Times New Roman" w:cs="Times New Roman"/>
          <w:sz w:val="22"/>
        </w:rPr>
        <w:t>Podľa stupňa utajenia sa vykonáva</w:t>
      </w:r>
    </w:p>
    <w:p w14:paraId="16188286" w14:textId="77777777" w:rsidR="00386434" w:rsidRPr="00E318B3" w:rsidRDefault="006F4F0F" w:rsidP="00C57731">
      <w:pPr>
        <w:numPr>
          <w:ilvl w:val="0"/>
          <w:numId w:val="21"/>
        </w:numPr>
        <w:ind w:left="426" w:right="2" w:hanging="426"/>
        <w:rPr>
          <w:rFonts w:ascii="Times New Roman" w:hAnsi="Times New Roman" w:cs="Times New Roman"/>
          <w:sz w:val="22"/>
        </w:rPr>
      </w:pPr>
      <w:r w:rsidRPr="00E318B3">
        <w:rPr>
          <w:rFonts w:ascii="Times New Roman" w:hAnsi="Times New Roman" w:cs="Times New Roman"/>
          <w:sz w:val="22"/>
        </w:rPr>
        <w:t>bezpečnostná previerka I. stupňa pre stupeň utajenia Vyhradené,</w:t>
      </w:r>
    </w:p>
    <w:p w14:paraId="4553F99D" w14:textId="77777777" w:rsidR="00386434" w:rsidRPr="00E318B3" w:rsidRDefault="006F4F0F" w:rsidP="00C57731">
      <w:pPr>
        <w:numPr>
          <w:ilvl w:val="0"/>
          <w:numId w:val="21"/>
        </w:numPr>
        <w:ind w:left="426" w:right="2" w:hanging="426"/>
        <w:rPr>
          <w:rFonts w:ascii="Times New Roman" w:hAnsi="Times New Roman" w:cs="Times New Roman"/>
          <w:sz w:val="22"/>
        </w:rPr>
      </w:pPr>
      <w:r w:rsidRPr="00E318B3">
        <w:rPr>
          <w:rFonts w:ascii="Times New Roman" w:hAnsi="Times New Roman" w:cs="Times New Roman"/>
          <w:sz w:val="22"/>
        </w:rPr>
        <w:t>bezpečnostná previerka II. stupňa pre stupeň utajenia Dôverné,</w:t>
      </w:r>
    </w:p>
    <w:p w14:paraId="419BD8F2" w14:textId="77777777" w:rsidR="00386434" w:rsidRPr="00E318B3" w:rsidRDefault="006F4F0F" w:rsidP="00C57731">
      <w:pPr>
        <w:numPr>
          <w:ilvl w:val="0"/>
          <w:numId w:val="21"/>
        </w:numPr>
        <w:ind w:left="426" w:right="2" w:hanging="426"/>
        <w:rPr>
          <w:rFonts w:ascii="Times New Roman" w:hAnsi="Times New Roman" w:cs="Times New Roman"/>
          <w:sz w:val="22"/>
        </w:rPr>
      </w:pPr>
      <w:r w:rsidRPr="00E318B3">
        <w:rPr>
          <w:rFonts w:ascii="Times New Roman" w:hAnsi="Times New Roman" w:cs="Times New Roman"/>
          <w:sz w:val="22"/>
        </w:rPr>
        <w:t>bezpečnostná previerka III. stupňa pre stupeň utajenia Tajné,</w:t>
      </w:r>
    </w:p>
    <w:p w14:paraId="12DE9EBF" w14:textId="77777777" w:rsidR="00386434" w:rsidRPr="00E318B3" w:rsidRDefault="006F4F0F" w:rsidP="00C57731">
      <w:pPr>
        <w:numPr>
          <w:ilvl w:val="0"/>
          <w:numId w:val="21"/>
        </w:numPr>
        <w:ind w:left="426" w:right="2" w:hanging="426"/>
        <w:rPr>
          <w:rFonts w:ascii="Times New Roman" w:hAnsi="Times New Roman" w:cs="Times New Roman"/>
          <w:sz w:val="22"/>
        </w:rPr>
      </w:pPr>
      <w:r w:rsidRPr="00E318B3">
        <w:rPr>
          <w:rFonts w:ascii="Times New Roman" w:hAnsi="Times New Roman" w:cs="Times New Roman"/>
          <w:sz w:val="22"/>
        </w:rPr>
        <w:t>bezpečnostná previerka IV. stupňa pre stupeň utajenia Prísne tajné.</w:t>
      </w:r>
    </w:p>
    <w:p w14:paraId="2C28414A"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16</w:t>
      </w:r>
    </w:p>
    <w:p w14:paraId="1F5D88B5"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Materiály na bezpečnostnú previerku</w:t>
      </w:r>
    </w:p>
    <w:p w14:paraId="6252380B" w14:textId="77777777" w:rsidR="00386434" w:rsidRPr="00E318B3" w:rsidRDefault="006F4F0F" w:rsidP="00C16755">
      <w:pPr>
        <w:ind w:left="-15" w:right="2" w:firstLine="284"/>
        <w:rPr>
          <w:rFonts w:ascii="Times New Roman" w:hAnsi="Times New Roman" w:cs="Times New Roman"/>
          <w:sz w:val="22"/>
        </w:rPr>
      </w:pPr>
      <w:r w:rsidRPr="00E318B3">
        <w:rPr>
          <w:rFonts w:ascii="Times New Roman" w:hAnsi="Times New Roman" w:cs="Times New Roman"/>
          <w:sz w:val="22"/>
        </w:rPr>
        <w:t>(1) Materiály na bezpečnostnú previerku (ďalej len „podkladový materiál“), ak tento zákon neustanovuje inak, sú</w:t>
      </w:r>
    </w:p>
    <w:p w14:paraId="073CED9B" w14:textId="77777777" w:rsidR="00386434" w:rsidRPr="00E318B3" w:rsidRDefault="006F4F0F" w:rsidP="00C57731">
      <w:pPr>
        <w:numPr>
          <w:ilvl w:val="0"/>
          <w:numId w:val="22"/>
        </w:numPr>
        <w:ind w:left="426" w:right="2" w:hanging="426"/>
        <w:rPr>
          <w:rFonts w:ascii="Times New Roman" w:hAnsi="Times New Roman" w:cs="Times New Roman"/>
          <w:sz w:val="22"/>
        </w:rPr>
      </w:pPr>
      <w:r w:rsidRPr="00E318B3">
        <w:rPr>
          <w:rFonts w:ascii="Times New Roman" w:hAnsi="Times New Roman" w:cs="Times New Roman"/>
          <w:sz w:val="22"/>
        </w:rPr>
        <w:t>materiály predkladané navrhovanou osobou, a to</w:t>
      </w:r>
    </w:p>
    <w:p w14:paraId="477408CF" w14:textId="77777777" w:rsidR="00386434" w:rsidRPr="00E318B3" w:rsidRDefault="006F4F0F" w:rsidP="00C57731">
      <w:pPr>
        <w:numPr>
          <w:ilvl w:val="1"/>
          <w:numId w:val="22"/>
        </w:numPr>
        <w:ind w:left="566" w:right="2" w:hanging="282"/>
        <w:rPr>
          <w:rFonts w:ascii="Times New Roman" w:hAnsi="Times New Roman" w:cs="Times New Roman"/>
          <w:sz w:val="22"/>
        </w:rPr>
      </w:pPr>
      <w:r w:rsidRPr="00E318B3">
        <w:rPr>
          <w:rFonts w:ascii="Times New Roman" w:hAnsi="Times New Roman" w:cs="Times New Roman"/>
          <w:sz w:val="22"/>
        </w:rPr>
        <w:t>vyplnený osobný dotazník osoby uvedený v prílohe č. 2,</w:t>
      </w:r>
    </w:p>
    <w:p w14:paraId="4982BB33" w14:textId="77777777" w:rsidR="00386434" w:rsidRPr="00E318B3" w:rsidRDefault="006F4F0F" w:rsidP="00C57731">
      <w:pPr>
        <w:numPr>
          <w:ilvl w:val="1"/>
          <w:numId w:val="22"/>
        </w:numPr>
        <w:ind w:left="566" w:right="2" w:hanging="282"/>
        <w:rPr>
          <w:rFonts w:ascii="Times New Roman" w:hAnsi="Times New Roman" w:cs="Times New Roman"/>
          <w:sz w:val="22"/>
        </w:rPr>
      </w:pPr>
      <w:r w:rsidRPr="00E318B3">
        <w:rPr>
          <w:rFonts w:ascii="Times New Roman" w:hAnsi="Times New Roman" w:cs="Times New Roman"/>
          <w:sz w:val="22"/>
        </w:rPr>
        <w:t>životopis,</w:t>
      </w:r>
    </w:p>
    <w:p w14:paraId="375470BD" w14:textId="77777777" w:rsidR="00386434" w:rsidRPr="00E318B3" w:rsidRDefault="006F4F0F" w:rsidP="00C57731">
      <w:pPr>
        <w:numPr>
          <w:ilvl w:val="1"/>
          <w:numId w:val="22"/>
        </w:numPr>
        <w:ind w:left="566" w:right="2" w:hanging="282"/>
        <w:rPr>
          <w:rFonts w:ascii="Times New Roman" w:hAnsi="Times New Roman" w:cs="Times New Roman"/>
          <w:sz w:val="22"/>
        </w:rPr>
      </w:pPr>
      <w:r w:rsidRPr="00E318B3">
        <w:rPr>
          <w:rFonts w:ascii="Times New Roman" w:hAnsi="Times New Roman" w:cs="Times New Roman"/>
          <w:sz w:val="22"/>
        </w:rPr>
        <w:t>výpis z registra trestov nie starší ako tri mesiace, ak ide o bezpečnostnú previerku I. stupňa a nie je možné použiť údaje z informačného systému verejnej správy,</w:t>
      </w:r>
    </w:p>
    <w:p w14:paraId="3D75DB00" w14:textId="77777777" w:rsidR="00386434" w:rsidRPr="00E318B3" w:rsidRDefault="006F4F0F" w:rsidP="00C57731">
      <w:pPr>
        <w:numPr>
          <w:ilvl w:val="1"/>
          <w:numId w:val="22"/>
        </w:numPr>
        <w:ind w:left="566" w:right="2" w:hanging="282"/>
        <w:rPr>
          <w:rFonts w:ascii="Times New Roman" w:hAnsi="Times New Roman" w:cs="Times New Roman"/>
          <w:sz w:val="22"/>
        </w:rPr>
      </w:pPr>
      <w:r w:rsidRPr="00E318B3">
        <w:rPr>
          <w:rFonts w:ascii="Times New Roman" w:hAnsi="Times New Roman" w:cs="Times New Roman"/>
          <w:sz w:val="22"/>
        </w:rPr>
        <w:t>písomný súhlas s oprávnením oboznamovať sa s utajovanými skutočnosťami a s vykonaním bezpečnostnej previerky,</w:t>
      </w:r>
    </w:p>
    <w:p w14:paraId="6D5F6EC2" w14:textId="77777777" w:rsidR="00386434" w:rsidRPr="00E318B3" w:rsidRDefault="006F4F0F" w:rsidP="00C57731">
      <w:pPr>
        <w:numPr>
          <w:ilvl w:val="1"/>
          <w:numId w:val="22"/>
        </w:numPr>
        <w:spacing w:after="1"/>
        <w:ind w:left="566" w:right="2" w:hanging="282"/>
        <w:rPr>
          <w:rFonts w:ascii="Times New Roman" w:hAnsi="Times New Roman" w:cs="Times New Roman"/>
          <w:sz w:val="22"/>
        </w:rPr>
      </w:pPr>
      <w:r w:rsidRPr="00E318B3">
        <w:rPr>
          <w:rFonts w:ascii="Times New Roman" w:hAnsi="Times New Roman" w:cs="Times New Roman"/>
          <w:sz w:val="22"/>
        </w:rPr>
        <w:t>vyplnený bezpečnostný dotazník osoby uvedený v prílohe č. 3 na bezpečnostnú previerku II.,</w:t>
      </w:r>
    </w:p>
    <w:p w14:paraId="0128E791" w14:textId="77777777" w:rsidR="00386434" w:rsidRPr="00E318B3" w:rsidRDefault="006F4F0F" w:rsidP="00C57731">
      <w:pPr>
        <w:ind w:left="577" w:right="2" w:hanging="282"/>
        <w:rPr>
          <w:rFonts w:ascii="Times New Roman" w:hAnsi="Times New Roman" w:cs="Times New Roman"/>
          <w:sz w:val="22"/>
        </w:rPr>
      </w:pPr>
      <w:r w:rsidRPr="00E318B3">
        <w:rPr>
          <w:rFonts w:ascii="Times New Roman" w:hAnsi="Times New Roman" w:cs="Times New Roman"/>
          <w:sz w:val="22"/>
        </w:rPr>
        <w:t>III. a IV. stupňa,</w:t>
      </w:r>
    </w:p>
    <w:p w14:paraId="04B6DFB2" w14:textId="54AD23E0" w:rsidR="00386434" w:rsidRPr="00283C2F" w:rsidRDefault="006F4F0F" w:rsidP="00C57731">
      <w:pPr>
        <w:numPr>
          <w:ilvl w:val="0"/>
          <w:numId w:val="22"/>
        </w:numPr>
        <w:spacing w:after="1"/>
        <w:ind w:left="426" w:right="2" w:hanging="426"/>
        <w:rPr>
          <w:rFonts w:ascii="Times New Roman" w:hAnsi="Times New Roman" w:cs="Times New Roman"/>
          <w:sz w:val="22"/>
        </w:rPr>
      </w:pPr>
      <w:r w:rsidRPr="00283C2F">
        <w:rPr>
          <w:rFonts w:ascii="Times New Roman" w:hAnsi="Times New Roman" w:cs="Times New Roman"/>
          <w:sz w:val="22"/>
        </w:rPr>
        <w:t>informácie o bezpečnostnej spoľahlivosti navrhovanej osoby z evidencií Policajného zboru,</w:t>
      </w:r>
      <w:r w:rsidR="00283C2F">
        <w:rPr>
          <w:rFonts w:ascii="Times New Roman" w:hAnsi="Times New Roman" w:cs="Times New Roman"/>
          <w:sz w:val="22"/>
        </w:rPr>
        <w:t xml:space="preserve"> </w:t>
      </w:r>
      <w:r w:rsidRPr="00283C2F">
        <w:rPr>
          <w:rFonts w:ascii="Times New Roman" w:hAnsi="Times New Roman" w:cs="Times New Roman"/>
          <w:sz w:val="22"/>
        </w:rPr>
        <w:t>Slovenskej informačnej služby a Vojenského spravodajstva,</w:t>
      </w:r>
    </w:p>
    <w:p w14:paraId="76B052C4" w14:textId="77777777" w:rsidR="00386434" w:rsidRPr="00E318B3" w:rsidRDefault="006F4F0F" w:rsidP="00C57731">
      <w:pPr>
        <w:numPr>
          <w:ilvl w:val="0"/>
          <w:numId w:val="22"/>
        </w:numPr>
        <w:ind w:left="426" w:right="2" w:hanging="426"/>
        <w:rPr>
          <w:rFonts w:ascii="Times New Roman" w:hAnsi="Times New Roman" w:cs="Times New Roman"/>
          <w:sz w:val="22"/>
        </w:rPr>
      </w:pPr>
      <w:r w:rsidRPr="00E318B3">
        <w:rPr>
          <w:rFonts w:ascii="Times New Roman" w:hAnsi="Times New Roman" w:cs="Times New Roman"/>
          <w:sz w:val="22"/>
        </w:rPr>
        <w:t>informácie o bezpečnostnej spoľahlivosti navrhovanej osoby vyžiadané od ďalších štátnych orgánov a iných právnických osôb, týkajúce sa navrhovanej osoby,</w:t>
      </w:r>
    </w:p>
    <w:p w14:paraId="65641A01" w14:textId="77777777" w:rsidR="00386434" w:rsidRPr="00E318B3" w:rsidRDefault="006F4F0F" w:rsidP="00C57731">
      <w:pPr>
        <w:numPr>
          <w:ilvl w:val="0"/>
          <w:numId w:val="22"/>
        </w:numPr>
        <w:ind w:left="426" w:right="2" w:hanging="426"/>
        <w:rPr>
          <w:rFonts w:ascii="Times New Roman" w:hAnsi="Times New Roman" w:cs="Times New Roman"/>
          <w:sz w:val="22"/>
        </w:rPr>
      </w:pPr>
      <w:r w:rsidRPr="00E318B3">
        <w:rPr>
          <w:rFonts w:ascii="Times New Roman" w:hAnsi="Times New Roman" w:cs="Times New Roman"/>
          <w:sz w:val="22"/>
        </w:rPr>
        <w:t>informácie o bezpečnostnej spoľahlivosti navrhovanej osoby z previerok vykonaných v mieste bydliska Policajným zborom, Slovenskou informačnou službou alebo Vojenským spravodajstvom,</w:t>
      </w:r>
    </w:p>
    <w:p w14:paraId="4C469711" w14:textId="77777777" w:rsidR="00386434" w:rsidRPr="00E318B3" w:rsidRDefault="006F4F0F" w:rsidP="00C57731">
      <w:pPr>
        <w:numPr>
          <w:ilvl w:val="0"/>
          <w:numId w:val="22"/>
        </w:numPr>
        <w:ind w:left="426" w:right="2" w:hanging="426"/>
        <w:rPr>
          <w:rFonts w:ascii="Times New Roman" w:hAnsi="Times New Roman" w:cs="Times New Roman"/>
          <w:sz w:val="22"/>
        </w:rPr>
      </w:pPr>
      <w:r w:rsidRPr="00E318B3">
        <w:rPr>
          <w:rFonts w:ascii="Times New Roman" w:hAnsi="Times New Roman" w:cs="Times New Roman"/>
          <w:sz w:val="22"/>
        </w:rPr>
        <w:t>informácie vyžiadané od obce, v ktorej má navrhovaná osoba trvalý pobyt alebo prechodný pobyt,</w:t>
      </w:r>
    </w:p>
    <w:p w14:paraId="4B1E46EF" w14:textId="77777777" w:rsidR="00386434" w:rsidRPr="00E318B3" w:rsidRDefault="006F4F0F" w:rsidP="00C57731">
      <w:pPr>
        <w:numPr>
          <w:ilvl w:val="0"/>
          <w:numId w:val="22"/>
        </w:numPr>
        <w:spacing w:after="200"/>
        <w:ind w:left="426" w:right="2" w:hanging="426"/>
        <w:rPr>
          <w:rFonts w:ascii="Times New Roman" w:hAnsi="Times New Roman" w:cs="Times New Roman"/>
          <w:sz w:val="22"/>
        </w:rPr>
      </w:pPr>
      <w:r w:rsidRPr="00E318B3">
        <w:rPr>
          <w:rFonts w:ascii="Times New Roman" w:hAnsi="Times New Roman" w:cs="Times New Roman"/>
          <w:sz w:val="22"/>
        </w:rPr>
        <w:lastRenderedPageBreak/>
        <w:t>informácie z previerok vykonaných Policajným zborom, Slovenskou informačnou službou alebo Vojenským spravodajstvom o bezpečnosti prostredia, v ktorom navrhovaná osoba žije a pohybuje sa, a o možnosti výskytu bezpečnostných rizík.</w:t>
      </w:r>
    </w:p>
    <w:p w14:paraId="63941DE8" w14:textId="77777777" w:rsidR="00386434" w:rsidRPr="00E318B3" w:rsidRDefault="006F4F0F" w:rsidP="00FB00EC">
      <w:pPr>
        <w:numPr>
          <w:ilvl w:val="1"/>
          <w:numId w:val="23"/>
        </w:numPr>
        <w:spacing w:after="200"/>
        <w:ind w:left="0" w:right="2" w:firstLine="284"/>
        <w:rPr>
          <w:rFonts w:ascii="Times New Roman" w:hAnsi="Times New Roman" w:cs="Times New Roman"/>
          <w:sz w:val="22"/>
        </w:rPr>
      </w:pPr>
      <w:r w:rsidRPr="00E318B3">
        <w:rPr>
          <w:rFonts w:ascii="Times New Roman" w:hAnsi="Times New Roman" w:cs="Times New Roman"/>
          <w:sz w:val="22"/>
        </w:rPr>
        <w:t>Podkladový materiál uvedený v odseku 1 písm. a) predkladá navrhovaná osoba vedúcemu; v aktuálnom osobnom dotazníku, životopise a bezpečnostnom dotazníku osoby je povinná uvádzať úplné a pravdivé údaje. Ak ide o vykonanie bezpečnostnej previerky II., III. alebo IV. stupňa, predkladá navrhovaná osoba bezpečnostný dotazník vedúcemu v obálke zabezpečenej tak, aby sa nemohol oboznámiť s jej obsahom.</w:t>
      </w:r>
    </w:p>
    <w:p w14:paraId="444C3A60" w14:textId="77777777" w:rsidR="00386434" w:rsidRPr="00E318B3" w:rsidRDefault="006F4F0F" w:rsidP="00FB00EC">
      <w:pPr>
        <w:numPr>
          <w:ilvl w:val="1"/>
          <w:numId w:val="23"/>
        </w:numPr>
        <w:spacing w:after="200"/>
        <w:ind w:left="0" w:right="2" w:firstLine="284"/>
        <w:rPr>
          <w:rFonts w:ascii="Times New Roman" w:hAnsi="Times New Roman" w:cs="Times New Roman"/>
          <w:sz w:val="22"/>
        </w:rPr>
      </w:pPr>
      <w:r w:rsidRPr="00E318B3">
        <w:rPr>
          <w:rFonts w:ascii="Times New Roman" w:hAnsi="Times New Roman" w:cs="Times New Roman"/>
          <w:sz w:val="22"/>
        </w:rPr>
        <w:t>Podkladové materiály predložené navrhovanou osobou podľa odseku 1 písm. a), potrebné na vykonanie bezpečnostnej previerky II., III. alebo IV. stupňa, predloží vedúci orgánu, ktorý je príslušný vykonať bezpečnostnú previerku, a pripojí k nim vyhodnotenie podkladových materiálov uvedených v odseku 1 písm. a) bodoch 1 až 4.</w:t>
      </w:r>
    </w:p>
    <w:p w14:paraId="3B6860B3" w14:textId="77777777" w:rsidR="00386434" w:rsidRPr="00E318B3" w:rsidRDefault="006F4F0F" w:rsidP="00FB00EC">
      <w:pPr>
        <w:numPr>
          <w:ilvl w:val="1"/>
          <w:numId w:val="23"/>
        </w:numPr>
        <w:spacing w:after="200"/>
        <w:ind w:left="0" w:right="2" w:firstLine="284"/>
        <w:rPr>
          <w:rFonts w:ascii="Times New Roman" w:hAnsi="Times New Roman" w:cs="Times New Roman"/>
          <w:sz w:val="22"/>
        </w:rPr>
      </w:pPr>
      <w:r w:rsidRPr="00E318B3">
        <w:rPr>
          <w:rFonts w:ascii="Times New Roman" w:hAnsi="Times New Roman" w:cs="Times New Roman"/>
          <w:sz w:val="22"/>
        </w:rPr>
        <w:t>Žiadosť o vykonanie bezpečnostnej previerky štátneho občana Slovenskej republiky, ktorý je alebo má byť zamestnancom orgánu Európskej únie, môže podať príslušný orgán Rady Európskej únie alebo Komisie Európskej únie. Podkladové materiály podľa odseku 1 písm. a) predkladá navrhovaná osoba úradu. Ustanovenia § 24 ods. 3 a § 26 ods. 5 sa vzťahujú primerane.</w:t>
      </w:r>
    </w:p>
    <w:p w14:paraId="2E52751E" w14:textId="77777777" w:rsidR="00386434" w:rsidRPr="00E318B3" w:rsidRDefault="006F4F0F" w:rsidP="00FB00EC">
      <w:pPr>
        <w:numPr>
          <w:ilvl w:val="1"/>
          <w:numId w:val="23"/>
        </w:numPr>
        <w:spacing w:after="204"/>
        <w:ind w:left="0" w:right="2" w:firstLine="284"/>
        <w:rPr>
          <w:rFonts w:ascii="Times New Roman" w:hAnsi="Times New Roman" w:cs="Times New Roman"/>
          <w:sz w:val="22"/>
        </w:rPr>
      </w:pPr>
      <w:r w:rsidRPr="00E318B3">
        <w:rPr>
          <w:rFonts w:ascii="Times New Roman" w:hAnsi="Times New Roman" w:cs="Times New Roman"/>
          <w:sz w:val="22"/>
        </w:rPr>
        <w:t>O vykonanie bezpečnostnej previerky navrhovanej osoby môže požiadať aj fyzická osoba, komisia alebo iný orgán, ak to ustanovuje osobitný zákon.</w:t>
      </w:r>
      <w:r w:rsidRPr="00E318B3">
        <w:rPr>
          <w:rFonts w:ascii="Times New Roman" w:hAnsi="Times New Roman" w:cs="Times New Roman"/>
          <w:sz w:val="22"/>
          <w:vertAlign w:val="superscript"/>
        </w:rPr>
        <w:t>12</w:t>
      </w:r>
      <w:r w:rsidRPr="00E318B3">
        <w:rPr>
          <w:rFonts w:ascii="Times New Roman" w:hAnsi="Times New Roman" w:cs="Times New Roman"/>
          <w:sz w:val="22"/>
        </w:rPr>
        <w:t>)</w:t>
      </w:r>
    </w:p>
    <w:p w14:paraId="2C63BB51" w14:textId="77777777" w:rsidR="00386434" w:rsidRPr="00E318B3" w:rsidRDefault="006F4F0F" w:rsidP="00FB00EC">
      <w:pPr>
        <w:numPr>
          <w:ilvl w:val="1"/>
          <w:numId w:val="23"/>
        </w:numPr>
        <w:spacing w:after="271"/>
        <w:ind w:left="0" w:right="2" w:firstLine="284"/>
        <w:rPr>
          <w:rFonts w:ascii="Times New Roman" w:hAnsi="Times New Roman" w:cs="Times New Roman"/>
          <w:sz w:val="22"/>
        </w:rPr>
      </w:pPr>
      <w:r w:rsidRPr="00E318B3">
        <w:rPr>
          <w:rFonts w:ascii="Times New Roman" w:hAnsi="Times New Roman" w:cs="Times New Roman"/>
          <w:sz w:val="22"/>
        </w:rPr>
        <w:t>Navrhovaná osoba je oprávnená poskytnúť požadované osobné údaje podľa prílohy č. 3.</w:t>
      </w:r>
      <w:r w:rsidRPr="00E318B3">
        <w:rPr>
          <w:rFonts w:ascii="Times New Roman" w:hAnsi="Times New Roman" w:cs="Times New Roman"/>
          <w:sz w:val="22"/>
          <w:vertAlign w:val="superscript"/>
        </w:rPr>
        <w:t>13</w:t>
      </w:r>
      <w:r w:rsidRPr="00E318B3">
        <w:rPr>
          <w:rFonts w:ascii="Times New Roman" w:hAnsi="Times New Roman" w:cs="Times New Roman"/>
          <w:sz w:val="22"/>
        </w:rPr>
        <w:t>) Vykonávanie bezpečnostných previerok</w:t>
      </w:r>
    </w:p>
    <w:p w14:paraId="0915EDD8"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17</w:t>
      </w:r>
    </w:p>
    <w:p w14:paraId="2D032490" w14:textId="77777777" w:rsidR="006255F3" w:rsidRDefault="006F4F0F" w:rsidP="00C16755">
      <w:pPr>
        <w:spacing w:after="0" w:line="334" w:lineRule="auto"/>
        <w:ind w:left="-5" w:right="1875" w:firstLine="284"/>
        <w:rPr>
          <w:rFonts w:ascii="Times New Roman" w:hAnsi="Times New Roman" w:cs="Times New Roman"/>
          <w:sz w:val="22"/>
        </w:rPr>
      </w:pPr>
      <w:r w:rsidRPr="00E318B3">
        <w:rPr>
          <w:rFonts w:ascii="Times New Roman" w:hAnsi="Times New Roman" w:cs="Times New Roman"/>
          <w:sz w:val="22"/>
        </w:rPr>
        <w:t>Bezpečnostné previerky okrem bezpečnostných previerok podľa § 18 vykonáva</w:t>
      </w:r>
    </w:p>
    <w:p w14:paraId="29521BA9" w14:textId="1CEA565D" w:rsidR="00386434" w:rsidRPr="00E318B3" w:rsidRDefault="006F4F0F" w:rsidP="002550D4">
      <w:pPr>
        <w:spacing w:after="0" w:line="334" w:lineRule="auto"/>
        <w:ind w:left="426" w:right="1875" w:hanging="426"/>
        <w:rPr>
          <w:rFonts w:ascii="Times New Roman" w:hAnsi="Times New Roman" w:cs="Times New Roman"/>
          <w:sz w:val="22"/>
        </w:rPr>
      </w:pPr>
      <w:r w:rsidRPr="00E318B3">
        <w:rPr>
          <w:rFonts w:ascii="Times New Roman" w:hAnsi="Times New Roman" w:cs="Times New Roman"/>
          <w:sz w:val="22"/>
        </w:rPr>
        <w:t>a)</w:t>
      </w:r>
      <w:r w:rsidR="004D384D">
        <w:rPr>
          <w:rFonts w:ascii="Times New Roman" w:hAnsi="Times New Roman" w:cs="Times New Roman"/>
          <w:sz w:val="22"/>
        </w:rPr>
        <w:tab/>
      </w:r>
      <w:r w:rsidRPr="00E318B3">
        <w:rPr>
          <w:rFonts w:ascii="Times New Roman" w:hAnsi="Times New Roman" w:cs="Times New Roman"/>
          <w:sz w:val="22"/>
        </w:rPr>
        <w:t>vedúci, ak ide o bezpečnostnú previerku I. stupňa,</w:t>
      </w:r>
    </w:p>
    <w:p w14:paraId="4DFBF1F8" w14:textId="47BC55A6" w:rsidR="00386434" w:rsidRPr="00E318B3" w:rsidRDefault="006F4F0F" w:rsidP="002550D4">
      <w:pPr>
        <w:spacing w:after="274"/>
        <w:ind w:left="426" w:right="2" w:hanging="426"/>
        <w:rPr>
          <w:rFonts w:ascii="Times New Roman" w:hAnsi="Times New Roman" w:cs="Times New Roman"/>
          <w:sz w:val="22"/>
        </w:rPr>
      </w:pPr>
      <w:r w:rsidRPr="00E318B3">
        <w:rPr>
          <w:rFonts w:ascii="Times New Roman" w:hAnsi="Times New Roman" w:cs="Times New Roman"/>
          <w:sz w:val="22"/>
        </w:rPr>
        <w:t>b)</w:t>
      </w:r>
      <w:r w:rsidR="004D384D">
        <w:rPr>
          <w:rFonts w:ascii="Times New Roman" w:hAnsi="Times New Roman" w:cs="Times New Roman"/>
          <w:sz w:val="22"/>
        </w:rPr>
        <w:tab/>
      </w:r>
      <w:r w:rsidRPr="00E318B3">
        <w:rPr>
          <w:rFonts w:ascii="Times New Roman" w:hAnsi="Times New Roman" w:cs="Times New Roman"/>
          <w:sz w:val="22"/>
        </w:rPr>
        <w:t>úrad, ak ide o bezpečnostnú previerku II., III. a IV. stupňa.</w:t>
      </w:r>
    </w:p>
    <w:p w14:paraId="557E8D2F" w14:textId="77777777" w:rsidR="00386434" w:rsidRPr="00E318B3" w:rsidRDefault="006F4F0F" w:rsidP="00C16755">
      <w:pPr>
        <w:spacing w:after="198"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18</w:t>
      </w:r>
    </w:p>
    <w:p w14:paraId="72FB38F6" w14:textId="77777777" w:rsidR="00386434" w:rsidRPr="00E318B3" w:rsidRDefault="006F4F0F" w:rsidP="00C16755">
      <w:pPr>
        <w:numPr>
          <w:ilvl w:val="0"/>
          <w:numId w:val="24"/>
        </w:numPr>
        <w:spacing w:after="200"/>
        <w:ind w:right="2" w:firstLine="284"/>
        <w:rPr>
          <w:rFonts w:ascii="Times New Roman" w:hAnsi="Times New Roman" w:cs="Times New Roman"/>
          <w:sz w:val="22"/>
        </w:rPr>
      </w:pPr>
      <w:r w:rsidRPr="00E318B3">
        <w:rPr>
          <w:rFonts w:ascii="Times New Roman" w:hAnsi="Times New Roman" w:cs="Times New Roman"/>
          <w:sz w:val="22"/>
        </w:rPr>
        <w:t>Slovenská informačná služba vykonáva bezpečnostné previerky všetkých stupňov, ak navrhovaná osoba je vo vzťahu k Slovenskej informačnej službe jej príslušníkom, zamestnancom alebo uchádzačom o prijatie do pracovnoprávneho vzťahu alebo obdobného pracovného vzťahu vrátane služobného pomeru.</w:t>
      </w:r>
    </w:p>
    <w:p w14:paraId="2AC51CFF" w14:textId="77777777" w:rsidR="00386434" w:rsidRPr="00E318B3" w:rsidRDefault="006F4F0F" w:rsidP="00C16755">
      <w:pPr>
        <w:numPr>
          <w:ilvl w:val="0"/>
          <w:numId w:val="24"/>
        </w:numPr>
        <w:spacing w:after="200"/>
        <w:ind w:right="2" w:firstLine="284"/>
        <w:rPr>
          <w:rFonts w:ascii="Times New Roman" w:hAnsi="Times New Roman" w:cs="Times New Roman"/>
          <w:sz w:val="22"/>
        </w:rPr>
      </w:pPr>
      <w:r w:rsidRPr="00E318B3">
        <w:rPr>
          <w:rFonts w:ascii="Times New Roman" w:hAnsi="Times New Roman" w:cs="Times New Roman"/>
          <w:sz w:val="22"/>
        </w:rPr>
        <w:t>Vojenské spravodajstvo vykonáva bezpečnostné previerky všetkých stupňov, ak navrhovaná osoba je vo vzťahu k Vojenskému spravodajstvu jeho príslušníkom, zamestnancom alebo uchádzačom o prijatie do pracovnoprávneho vzťahu alebo obdobného pracovného vzťahu vrátane služobného pomeru.</w:t>
      </w:r>
    </w:p>
    <w:p w14:paraId="66F61E34" w14:textId="77777777" w:rsidR="00386434" w:rsidRPr="00E318B3" w:rsidRDefault="006F4F0F" w:rsidP="00C16755">
      <w:pPr>
        <w:numPr>
          <w:ilvl w:val="0"/>
          <w:numId w:val="24"/>
        </w:numPr>
        <w:spacing w:after="200"/>
        <w:ind w:right="2" w:firstLine="284"/>
        <w:rPr>
          <w:rFonts w:ascii="Times New Roman" w:hAnsi="Times New Roman" w:cs="Times New Roman"/>
          <w:sz w:val="22"/>
        </w:rPr>
      </w:pPr>
      <w:r w:rsidRPr="00E318B3">
        <w:rPr>
          <w:rFonts w:ascii="Times New Roman" w:hAnsi="Times New Roman" w:cs="Times New Roman"/>
          <w:sz w:val="22"/>
        </w:rPr>
        <w:t>Vojenské spravodajstvo vykonáva aj bezpečnostné previerky II., III. a IV. stupňa, ak navrhovaná osoba je v pracovnoprávnom vzťahu alebo obdobnom pracovnom vzťahu vrátane služobného pomeru k Ministerstvu obrany Slovenskej republiky (ďalej len „ministerstvo obrany“) alebo k organizáciám, ktorých zriaďovateľom alebo zakladateľom je ministerstvo obrany. Podkladové materiály podľa § 16 ods. 1 spolu s vyhodnotením a návrhom na spôsob ukončenia bezpečnostnej previerky predloží úradu na ukončenie bezpečnostnej previerky podľa § 26. Spory o spôsobe ukončenia bezpečnostnej previerky medzi Vojenským spravodajstvom a úradom rieši orgán oprávnený rozhodnúť o odvolaní podľa § 30 ods. 3.</w:t>
      </w:r>
    </w:p>
    <w:p w14:paraId="0AF19A3E" w14:textId="77777777" w:rsidR="00386434" w:rsidRPr="00E318B3" w:rsidRDefault="006F4F0F" w:rsidP="00C16755">
      <w:pPr>
        <w:numPr>
          <w:ilvl w:val="0"/>
          <w:numId w:val="24"/>
        </w:numPr>
        <w:spacing w:after="200"/>
        <w:ind w:right="2" w:firstLine="284"/>
        <w:rPr>
          <w:rFonts w:ascii="Times New Roman" w:hAnsi="Times New Roman" w:cs="Times New Roman"/>
          <w:sz w:val="22"/>
        </w:rPr>
      </w:pPr>
      <w:r w:rsidRPr="00E318B3">
        <w:rPr>
          <w:rFonts w:ascii="Times New Roman" w:hAnsi="Times New Roman" w:cs="Times New Roman"/>
          <w:sz w:val="22"/>
        </w:rPr>
        <w:t>Policajný zbor vykonáva bezpečnostné previerky všetkých stupňov, ak je navrhovaná osoba príslušníkom Policajného zboru alebo jeho zamestnancom, alebo uchádzačom o prijatie do pracovnoprávneho vzťahu alebo obdobného pracovného vzťahu vrátane služobného pomeru a plní alebo bude plniť úlohy kriminálneho spravodajstva.</w:t>
      </w:r>
    </w:p>
    <w:p w14:paraId="71B6FED5" w14:textId="77777777" w:rsidR="00386434" w:rsidRPr="00E318B3" w:rsidRDefault="006F4F0F" w:rsidP="00C16755">
      <w:pPr>
        <w:numPr>
          <w:ilvl w:val="0"/>
          <w:numId w:val="24"/>
        </w:numPr>
        <w:spacing w:after="288"/>
        <w:ind w:right="2" w:firstLine="284"/>
        <w:rPr>
          <w:rFonts w:ascii="Times New Roman" w:hAnsi="Times New Roman" w:cs="Times New Roman"/>
          <w:sz w:val="22"/>
        </w:rPr>
      </w:pPr>
      <w:r w:rsidRPr="00E318B3">
        <w:rPr>
          <w:rFonts w:ascii="Times New Roman" w:hAnsi="Times New Roman" w:cs="Times New Roman"/>
          <w:sz w:val="22"/>
        </w:rPr>
        <w:lastRenderedPageBreak/>
        <w:t>Pri vykonávaní bezpečnostných previerok podľa odsekov 1 až 4 môže Slovenská informačná služba, Vojenské spravodajstvo a Policajný zbor získavať informácie uvedené v § 16 ods. 1 písm. b) až f) vlastnou činnosťou.</w:t>
      </w:r>
    </w:p>
    <w:p w14:paraId="145B2811" w14:textId="77777777" w:rsidR="00386434" w:rsidRPr="00E318B3" w:rsidRDefault="006F4F0F" w:rsidP="00C16755">
      <w:pPr>
        <w:spacing w:after="198"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19</w:t>
      </w:r>
    </w:p>
    <w:p w14:paraId="081CE33B" w14:textId="77777777" w:rsidR="00386434" w:rsidRPr="00E318B3" w:rsidRDefault="006F4F0F" w:rsidP="00C16755">
      <w:pPr>
        <w:spacing w:after="288"/>
        <w:ind w:left="-15" w:right="2" w:firstLine="284"/>
        <w:rPr>
          <w:rFonts w:ascii="Times New Roman" w:hAnsi="Times New Roman" w:cs="Times New Roman"/>
          <w:sz w:val="22"/>
        </w:rPr>
      </w:pPr>
      <w:r w:rsidRPr="00E318B3">
        <w:rPr>
          <w:rFonts w:ascii="Times New Roman" w:hAnsi="Times New Roman" w:cs="Times New Roman"/>
          <w:sz w:val="22"/>
        </w:rPr>
        <w:t>Úrad, Slovenská informačná služba, Vojenské spravodajstvo a Policajný zbor sú oprávnené pri vykonávaní bezpečnostných previerok II., III. a IV. stupňa požadovať od ďalších štátnych orgánov, iných právnických osôb a fyzických osôb poskytnutie informácií uvedených v § 16 ods. 1 písm. b) až f) vrátane osobných údajov,</w:t>
      </w:r>
      <w:r w:rsidRPr="00E318B3">
        <w:rPr>
          <w:rFonts w:ascii="Times New Roman" w:hAnsi="Times New Roman" w:cs="Times New Roman"/>
          <w:sz w:val="22"/>
          <w:vertAlign w:val="superscript"/>
        </w:rPr>
        <w:t>14</w:t>
      </w:r>
      <w:r w:rsidRPr="00E318B3">
        <w:rPr>
          <w:rFonts w:ascii="Times New Roman" w:hAnsi="Times New Roman" w:cs="Times New Roman"/>
          <w:sz w:val="22"/>
        </w:rPr>
        <w:t>) potrebných na vykonanie bezpečnostnej previerky; tieto sú povinné žiadosti v určenej lehote vyhovieť a umožniť nahliadnutie do podkladových materiálov, z ktorých sa informácie na bezpečnostnú previerku poskytli. Právnické osoby alebo fyzické osoby poskytujúce informácie o navrhovanej osobe na základe § 16 ods. 1 písm. c) až f) musia byť dodatočne oboznámené, z akého dôvodu je navrhovaná osoba preverovaná.</w:t>
      </w:r>
    </w:p>
    <w:p w14:paraId="5745F3BF"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20</w:t>
      </w:r>
    </w:p>
    <w:p w14:paraId="31A4D1C3"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Bezpečnostná previerka I. stupňa</w:t>
      </w:r>
    </w:p>
    <w:p w14:paraId="1B0FE47C" w14:textId="77777777" w:rsidR="00386434" w:rsidRPr="00E318B3" w:rsidRDefault="006F4F0F" w:rsidP="00C16755">
      <w:pPr>
        <w:ind w:left="-15" w:right="2" w:firstLine="284"/>
        <w:rPr>
          <w:rFonts w:ascii="Times New Roman" w:hAnsi="Times New Roman" w:cs="Times New Roman"/>
          <w:sz w:val="22"/>
        </w:rPr>
      </w:pPr>
      <w:r w:rsidRPr="00E318B3">
        <w:rPr>
          <w:rFonts w:ascii="Times New Roman" w:hAnsi="Times New Roman" w:cs="Times New Roman"/>
          <w:sz w:val="22"/>
        </w:rPr>
        <w:t>Obsahom bezpečnostnej previerky I. stupňa je vyhodnotenie podkladových materiálov uvedených v § 16 ods. 1 písm. a) bodoch 1 až 4.</w:t>
      </w:r>
    </w:p>
    <w:p w14:paraId="4BBD16D4"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21</w:t>
      </w:r>
    </w:p>
    <w:p w14:paraId="30219C2E"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Bezpečnostná previerka II. stupňa</w:t>
      </w:r>
    </w:p>
    <w:p w14:paraId="14717066" w14:textId="77777777" w:rsidR="00386434" w:rsidRPr="00E318B3" w:rsidRDefault="006F4F0F" w:rsidP="00C16755">
      <w:pPr>
        <w:spacing w:after="288"/>
        <w:ind w:left="-15" w:right="2" w:firstLine="284"/>
        <w:rPr>
          <w:rFonts w:ascii="Times New Roman" w:hAnsi="Times New Roman" w:cs="Times New Roman"/>
          <w:sz w:val="22"/>
        </w:rPr>
      </w:pPr>
      <w:r w:rsidRPr="00E318B3">
        <w:rPr>
          <w:rFonts w:ascii="Times New Roman" w:hAnsi="Times New Roman" w:cs="Times New Roman"/>
          <w:sz w:val="22"/>
        </w:rPr>
        <w:t>Obsahom bezpečnostnej previerky II. stupňa je vyhodnotenie podkladových materiálov uvedených v § 16 ods. 1 písm. a) až c).</w:t>
      </w:r>
    </w:p>
    <w:p w14:paraId="5EF1AACE"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22</w:t>
      </w:r>
    </w:p>
    <w:p w14:paraId="7832920D"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Bezpečnostná previerka III. stupňa</w:t>
      </w:r>
    </w:p>
    <w:p w14:paraId="4719E82B" w14:textId="77777777" w:rsidR="00386434" w:rsidRPr="00E318B3" w:rsidRDefault="006F4F0F" w:rsidP="00C16755">
      <w:pPr>
        <w:spacing w:after="288"/>
        <w:ind w:left="-15" w:right="2" w:firstLine="284"/>
        <w:rPr>
          <w:rFonts w:ascii="Times New Roman" w:hAnsi="Times New Roman" w:cs="Times New Roman"/>
          <w:sz w:val="22"/>
        </w:rPr>
      </w:pPr>
      <w:r w:rsidRPr="00E318B3">
        <w:rPr>
          <w:rFonts w:ascii="Times New Roman" w:hAnsi="Times New Roman" w:cs="Times New Roman"/>
          <w:sz w:val="22"/>
        </w:rPr>
        <w:t>Obsahom bezpečnostnej previerky III. stupňa je vyhodnotenie podkladových materiálov uvedených v § 16 ods. 1 písm. a) až e).</w:t>
      </w:r>
    </w:p>
    <w:p w14:paraId="47ECA5BE"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23</w:t>
      </w:r>
    </w:p>
    <w:p w14:paraId="5C9F47FB"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Bezpečnostná previerka IV. stupňa</w:t>
      </w:r>
    </w:p>
    <w:p w14:paraId="65995FD8" w14:textId="77777777" w:rsidR="00386434" w:rsidRPr="00E318B3" w:rsidRDefault="006F4F0F" w:rsidP="00C16755">
      <w:pPr>
        <w:spacing w:after="288"/>
        <w:ind w:left="-15" w:right="2" w:firstLine="284"/>
        <w:rPr>
          <w:rFonts w:ascii="Times New Roman" w:hAnsi="Times New Roman" w:cs="Times New Roman"/>
          <w:sz w:val="22"/>
        </w:rPr>
      </w:pPr>
      <w:r w:rsidRPr="00E318B3">
        <w:rPr>
          <w:rFonts w:ascii="Times New Roman" w:hAnsi="Times New Roman" w:cs="Times New Roman"/>
          <w:sz w:val="22"/>
        </w:rPr>
        <w:t>Obsahom bezpečnostnej previerky IV. stupňa je vyhodnotenie podkladových materiálov uvedených v § 16 ods. 1 písm. a) až f).</w:t>
      </w:r>
    </w:p>
    <w:p w14:paraId="47FEBE61"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24</w:t>
      </w:r>
    </w:p>
    <w:p w14:paraId="12DA7212"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Začatie a zastavenie bezpečnostnej previerky</w:t>
      </w:r>
    </w:p>
    <w:p w14:paraId="6156E66B" w14:textId="77777777" w:rsidR="00386434" w:rsidRPr="00E318B3" w:rsidRDefault="006F4F0F" w:rsidP="00C16755">
      <w:pPr>
        <w:numPr>
          <w:ilvl w:val="0"/>
          <w:numId w:val="25"/>
        </w:numPr>
        <w:spacing w:after="200"/>
        <w:ind w:right="2" w:firstLine="284"/>
        <w:rPr>
          <w:rFonts w:ascii="Times New Roman" w:hAnsi="Times New Roman" w:cs="Times New Roman"/>
          <w:sz w:val="22"/>
        </w:rPr>
      </w:pPr>
      <w:r w:rsidRPr="00E318B3">
        <w:rPr>
          <w:rFonts w:ascii="Times New Roman" w:hAnsi="Times New Roman" w:cs="Times New Roman"/>
          <w:sz w:val="22"/>
        </w:rPr>
        <w:t>Bezpečnostná previerka II., III. a IV. stupňa sa začína dňom doručenia žiadosti a podkladových materiálov podľa § 16 ods. 1 písm. a) bodov 1 až 5 úradu.</w:t>
      </w:r>
    </w:p>
    <w:p w14:paraId="5DD27474" w14:textId="77777777" w:rsidR="00386434" w:rsidRPr="00E318B3" w:rsidRDefault="006F4F0F" w:rsidP="00C16755">
      <w:pPr>
        <w:numPr>
          <w:ilvl w:val="0"/>
          <w:numId w:val="25"/>
        </w:numPr>
        <w:ind w:right="2" w:firstLine="284"/>
        <w:rPr>
          <w:rFonts w:ascii="Times New Roman" w:hAnsi="Times New Roman" w:cs="Times New Roman"/>
          <w:sz w:val="22"/>
        </w:rPr>
      </w:pPr>
      <w:r w:rsidRPr="00E318B3">
        <w:rPr>
          <w:rFonts w:ascii="Times New Roman" w:hAnsi="Times New Roman" w:cs="Times New Roman"/>
          <w:sz w:val="22"/>
        </w:rPr>
        <w:t>Úrad bezpečnostnú previerku zastaví, ak</w:t>
      </w:r>
    </w:p>
    <w:p w14:paraId="6DCA8152" w14:textId="77777777" w:rsidR="00386434" w:rsidRPr="00E318B3" w:rsidRDefault="006F4F0F" w:rsidP="00AE7137">
      <w:pPr>
        <w:numPr>
          <w:ilvl w:val="0"/>
          <w:numId w:val="26"/>
        </w:numPr>
        <w:ind w:left="426" w:right="2" w:hanging="426"/>
        <w:rPr>
          <w:rFonts w:ascii="Times New Roman" w:hAnsi="Times New Roman" w:cs="Times New Roman"/>
          <w:sz w:val="22"/>
        </w:rPr>
      </w:pPr>
      <w:r w:rsidRPr="00E318B3">
        <w:rPr>
          <w:rFonts w:ascii="Times New Roman" w:hAnsi="Times New Roman" w:cs="Times New Roman"/>
          <w:sz w:val="22"/>
        </w:rPr>
        <w:t>navrhovaná osoba odvolala písomný súhlas na vykonanie bezpečnostnej previerky,</w:t>
      </w:r>
    </w:p>
    <w:p w14:paraId="0CD0184F" w14:textId="77777777" w:rsidR="00386434" w:rsidRPr="00E318B3" w:rsidRDefault="006F4F0F" w:rsidP="00AE7137">
      <w:pPr>
        <w:numPr>
          <w:ilvl w:val="0"/>
          <w:numId w:val="26"/>
        </w:numPr>
        <w:spacing w:after="0" w:line="364" w:lineRule="auto"/>
        <w:ind w:left="426" w:right="2" w:hanging="426"/>
        <w:rPr>
          <w:rFonts w:ascii="Times New Roman" w:hAnsi="Times New Roman" w:cs="Times New Roman"/>
          <w:sz w:val="22"/>
        </w:rPr>
      </w:pPr>
      <w:r w:rsidRPr="00E318B3">
        <w:rPr>
          <w:rFonts w:ascii="Times New Roman" w:hAnsi="Times New Roman" w:cs="Times New Roman"/>
          <w:sz w:val="22"/>
        </w:rPr>
        <w:t>navrhovaná osoba na výzvu úradu podľa § 27 ods. 4 v určenej lehote neodstránila nedostatky, c) navrhovaná osoba zomrela,</w:t>
      </w:r>
    </w:p>
    <w:p w14:paraId="2641495F" w14:textId="77777777" w:rsidR="00386434" w:rsidRPr="00E318B3" w:rsidRDefault="006F4F0F" w:rsidP="00AE7137">
      <w:pPr>
        <w:numPr>
          <w:ilvl w:val="0"/>
          <w:numId w:val="27"/>
        </w:numPr>
        <w:ind w:left="426" w:right="2" w:hanging="426"/>
        <w:rPr>
          <w:rFonts w:ascii="Times New Roman" w:hAnsi="Times New Roman" w:cs="Times New Roman"/>
          <w:sz w:val="22"/>
        </w:rPr>
      </w:pPr>
      <w:r w:rsidRPr="00E318B3">
        <w:rPr>
          <w:rFonts w:ascii="Times New Roman" w:hAnsi="Times New Roman" w:cs="Times New Roman"/>
          <w:sz w:val="22"/>
        </w:rPr>
        <w:t>nie je príslušný na jej vykonanie,</w:t>
      </w:r>
    </w:p>
    <w:p w14:paraId="31A87D9B" w14:textId="77777777" w:rsidR="00386434" w:rsidRPr="00E318B3" w:rsidRDefault="006F4F0F" w:rsidP="00AE7137">
      <w:pPr>
        <w:numPr>
          <w:ilvl w:val="0"/>
          <w:numId w:val="27"/>
        </w:numPr>
        <w:ind w:left="426" w:right="2" w:hanging="426"/>
        <w:rPr>
          <w:rFonts w:ascii="Times New Roman" w:hAnsi="Times New Roman" w:cs="Times New Roman"/>
          <w:sz w:val="22"/>
        </w:rPr>
      </w:pPr>
      <w:r w:rsidRPr="00E318B3">
        <w:rPr>
          <w:rFonts w:ascii="Times New Roman" w:hAnsi="Times New Roman" w:cs="Times New Roman"/>
          <w:sz w:val="22"/>
        </w:rPr>
        <w:t>po preverení nových skutočností podľa § 29 nezistí dôvody na zrušenie platnosti osvedčenia alebo</w:t>
      </w:r>
    </w:p>
    <w:p w14:paraId="27E770B6" w14:textId="77777777" w:rsidR="00386434" w:rsidRPr="00E318B3" w:rsidRDefault="006F4F0F" w:rsidP="00AE7137">
      <w:pPr>
        <w:numPr>
          <w:ilvl w:val="0"/>
          <w:numId w:val="27"/>
        </w:numPr>
        <w:spacing w:after="200"/>
        <w:ind w:left="426" w:right="2" w:hanging="426"/>
        <w:rPr>
          <w:rFonts w:ascii="Times New Roman" w:hAnsi="Times New Roman" w:cs="Times New Roman"/>
          <w:sz w:val="22"/>
        </w:rPr>
      </w:pPr>
      <w:r w:rsidRPr="00E318B3">
        <w:rPr>
          <w:rFonts w:ascii="Times New Roman" w:hAnsi="Times New Roman" w:cs="Times New Roman"/>
          <w:sz w:val="22"/>
        </w:rPr>
        <w:lastRenderedPageBreak/>
        <w:t>sa navrhovaná osoba na výzvu úradu nedostaví na bezpečnostný pohovor; na výzvu úradu sa primerane vzťahuje § 27 ods. 4.</w:t>
      </w:r>
    </w:p>
    <w:p w14:paraId="74DBC1F1" w14:textId="77777777" w:rsidR="00386434" w:rsidRPr="00E318B3" w:rsidRDefault="006F4F0F" w:rsidP="00AE7137">
      <w:pPr>
        <w:numPr>
          <w:ilvl w:val="1"/>
          <w:numId w:val="27"/>
        </w:numPr>
        <w:spacing w:after="200"/>
        <w:ind w:left="0" w:right="2" w:firstLine="284"/>
        <w:rPr>
          <w:rFonts w:ascii="Times New Roman" w:hAnsi="Times New Roman" w:cs="Times New Roman"/>
          <w:sz w:val="22"/>
        </w:rPr>
      </w:pPr>
      <w:r w:rsidRPr="00E318B3">
        <w:rPr>
          <w:rFonts w:ascii="Times New Roman" w:hAnsi="Times New Roman" w:cs="Times New Roman"/>
          <w:sz w:val="22"/>
        </w:rPr>
        <w:t>Úrad zastaví vykonávanie bezpečnostnej previerky aj na základe písomnej žiadosti vedúceho, ktorý o jej vykonanie požiadal. V žiadosti je vedúci povinný uviesť dôvody na zastavenie bezpečnostnej previerky.</w:t>
      </w:r>
    </w:p>
    <w:p w14:paraId="2DAC33DC" w14:textId="77777777" w:rsidR="00386434" w:rsidRPr="00E318B3" w:rsidRDefault="006F4F0F" w:rsidP="00AE7137">
      <w:pPr>
        <w:numPr>
          <w:ilvl w:val="1"/>
          <w:numId w:val="27"/>
        </w:numPr>
        <w:spacing w:after="288"/>
        <w:ind w:left="0" w:right="2" w:firstLine="284"/>
        <w:rPr>
          <w:rFonts w:ascii="Times New Roman" w:hAnsi="Times New Roman" w:cs="Times New Roman"/>
          <w:sz w:val="22"/>
        </w:rPr>
      </w:pPr>
      <w:r w:rsidRPr="00E318B3">
        <w:rPr>
          <w:rFonts w:ascii="Times New Roman" w:hAnsi="Times New Roman" w:cs="Times New Roman"/>
          <w:sz w:val="22"/>
        </w:rPr>
        <w:t>Úrad bezpečnostnú previerku preruší, ak prebieha konanie, v ktorom sa rieši otázka, ktorá môže mať význam pre ukončenie bezpečnostnej previerky, a to až do ukončenia tohto konania.</w:t>
      </w:r>
    </w:p>
    <w:p w14:paraId="424E5BC2"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25</w:t>
      </w:r>
    </w:p>
    <w:p w14:paraId="5322FD56"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Bezpečnostný pohovor</w:t>
      </w:r>
    </w:p>
    <w:p w14:paraId="005DC09C" w14:textId="77777777" w:rsidR="00386434" w:rsidRPr="00E318B3" w:rsidRDefault="006F4F0F" w:rsidP="00350FE3">
      <w:pPr>
        <w:numPr>
          <w:ilvl w:val="1"/>
          <w:numId w:val="28"/>
        </w:numPr>
        <w:ind w:left="0" w:right="2" w:firstLine="284"/>
        <w:rPr>
          <w:rFonts w:ascii="Times New Roman" w:hAnsi="Times New Roman" w:cs="Times New Roman"/>
          <w:sz w:val="22"/>
        </w:rPr>
      </w:pPr>
      <w:r w:rsidRPr="00E318B3">
        <w:rPr>
          <w:rFonts w:ascii="Times New Roman" w:hAnsi="Times New Roman" w:cs="Times New Roman"/>
          <w:sz w:val="22"/>
        </w:rPr>
        <w:t>Bezpečnostný pohovor s navrhovanou osobou sa vykoná, ak sa v priebehu bezpečnostnej previerky zistili skutočnosti, ktoré by mohli byť prekážkou na vydanie osvedčenia alebo dôvodom na zrušenie platnosti osvedčenia. V priebehu bezpečnostného pohovoru má navrhovaná osoba možnosť vyjadriť sa k zisteným skutočnostiam. Z uskutočneného bezpečnostného pohovoru sa vyhotoví písomný záznam, ktorý zúčastnené strany podpíšu. Odopretie podpisu, dôvody tohto odopretia a námietky proti obsahu záznamu sa v ňom zaznamenajú.</w:t>
      </w:r>
    </w:p>
    <w:p w14:paraId="27B2D785" w14:textId="77777777" w:rsidR="00386434" w:rsidRPr="00E318B3" w:rsidRDefault="006F4F0F" w:rsidP="00350FE3">
      <w:pPr>
        <w:numPr>
          <w:ilvl w:val="1"/>
          <w:numId w:val="28"/>
        </w:numPr>
        <w:spacing w:after="200"/>
        <w:ind w:left="0" w:right="2" w:firstLine="284"/>
        <w:rPr>
          <w:rFonts w:ascii="Times New Roman" w:hAnsi="Times New Roman" w:cs="Times New Roman"/>
          <w:sz w:val="22"/>
        </w:rPr>
      </w:pPr>
      <w:r w:rsidRPr="00E318B3">
        <w:rPr>
          <w:rFonts w:ascii="Times New Roman" w:hAnsi="Times New Roman" w:cs="Times New Roman"/>
          <w:sz w:val="22"/>
        </w:rPr>
        <w:t>Bezpečnostný pohovor s navrhovanou osobou podľa odseku 1 vykoná ten orgán, ktorý vykonal bezpečnostnú previerku, a to tak, aby nedošlo k zásahu do práv tretích osôb a nebol ohrozený zdroj informácií.</w:t>
      </w:r>
    </w:p>
    <w:p w14:paraId="1302E1A9" w14:textId="77777777" w:rsidR="00386434" w:rsidRPr="00E318B3" w:rsidRDefault="006F4F0F" w:rsidP="00350FE3">
      <w:pPr>
        <w:numPr>
          <w:ilvl w:val="1"/>
          <w:numId w:val="28"/>
        </w:numPr>
        <w:spacing w:after="200"/>
        <w:ind w:left="0" w:right="2" w:firstLine="284"/>
        <w:rPr>
          <w:rFonts w:ascii="Times New Roman" w:hAnsi="Times New Roman" w:cs="Times New Roman"/>
          <w:sz w:val="22"/>
        </w:rPr>
      </w:pPr>
      <w:r w:rsidRPr="00E318B3">
        <w:rPr>
          <w:rFonts w:ascii="Times New Roman" w:hAnsi="Times New Roman" w:cs="Times New Roman"/>
          <w:sz w:val="22"/>
        </w:rPr>
        <w:t>Súčasťou bezpečnostného pohovoru môže byť aj psychofyziologické overenie pravdovravnosti, ktoré možno uskutočniť, iba ak navrhovaná osoba o to požiada. O takej možnosti musí byť navrhovaná osoba poučená.</w:t>
      </w:r>
    </w:p>
    <w:p w14:paraId="7097D82C" w14:textId="77777777" w:rsidR="00386434" w:rsidRPr="00E318B3" w:rsidRDefault="006F4F0F" w:rsidP="00350FE3">
      <w:pPr>
        <w:numPr>
          <w:ilvl w:val="1"/>
          <w:numId w:val="28"/>
        </w:numPr>
        <w:spacing w:after="288"/>
        <w:ind w:left="0" w:right="2" w:firstLine="284"/>
        <w:rPr>
          <w:rFonts w:ascii="Times New Roman" w:hAnsi="Times New Roman" w:cs="Times New Roman"/>
          <w:sz w:val="22"/>
        </w:rPr>
      </w:pPr>
      <w:r w:rsidRPr="00E318B3">
        <w:rPr>
          <w:rFonts w:ascii="Times New Roman" w:hAnsi="Times New Roman" w:cs="Times New Roman"/>
          <w:sz w:val="22"/>
        </w:rPr>
        <w:t>Psychofyziologické overenie pravdovravnosti sa uskutoční vždy, ak sú vyjadrenia navrhovanej osoby v priebehu bezpečnostného pohovoru v rozpore so zistenými skutočnosťami, ktoré by mohli byť prekážkou na vydanie osvedčenia alebo dôvodom na zrušenie platnosti osvedčenia.</w:t>
      </w:r>
    </w:p>
    <w:p w14:paraId="0C4D10A4" w14:textId="77777777" w:rsidR="00386434" w:rsidRPr="00E318B3" w:rsidRDefault="006F4F0F" w:rsidP="00350FE3">
      <w:pPr>
        <w:spacing w:after="20"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 26</w:t>
      </w:r>
    </w:p>
    <w:p w14:paraId="0384126A" w14:textId="77777777" w:rsidR="00386434" w:rsidRPr="00E318B3" w:rsidRDefault="006F4F0F" w:rsidP="00350FE3">
      <w:pPr>
        <w:spacing w:after="214"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Ukončenie bezpečnostnej previerky</w:t>
      </w:r>
    </w:p>
    <w:p w14:paraId="7CC30DC6" w14:textId="77777777" w:rsidR="00386434" w:rsidRPr="00E318B3" w:rsidRDefault="006F4F0F" w:rsidP="00350FE3">
      <w:pPr>
        <w:numPr>
          <w:ilvl w:val="1"/>
          <w:numId w:val="29"/>
        </w:numPr>
        <w:spacing w:after="200"/>
        <w:ind w:left="0" w:right="2" w:firstLine="284"/>
        <w:rPr>
          <w:rFonts w:ascii="Times New Roman" w:hAnsi="Times New Roman" w:cs="Times New Roman"/>
          <w:sz w:val="22"/>
        </w:rPr>
      </w:pPr>
      <w:r w:rsidRPr="00E318B3">
        <w:rPr>
          <w:rFonts w:ascii="Times New Roman" w:hAnsi="Times New Roman" w:cs="Times New Roman"/>
          <w:sz w:val="22"/>
        </w:rPr>
        <w:t>Ak úrad bezpečnostnou previerkou zistí, že navrhovaná osoba spĺňa predpoklady na vznik oprávnenia podľa § 10 ods. 1, namiesto písomného vyhotovenia rozhodnutia vydá osvedčenie.</w:t>
      </w:r>
    </w:p>
    <w:p w14:paraId="61F457A5" w14:textId="77777777" w:rsidR="00386434" w:rsidRPr="00E318B3" w:rsidRDefault="006F4F0F" w:rsidP="00350FE3">
      <w:pPr>
        <w:numPr>
          <w:ilvl w:val="1"/>
          <w:numId w:val="29"/>
        </w:numPr>
        <w:spacing w:after="200"/>
        <w:ind w:left="0" w:right="2" w:firstLine="284"/>
        <w:rPr>
          <w:rFonts w:ascii="Times New Roman" w:hAnsi="Times New Roman" w:cs="Times New Roman"/>
          <w:sz w:val="22"/>
        </w:rPr>
      </w:pPr>
      <w:r w:rsidRPr="00E318B3">
        <w:rPr>
          <w:rFonts w:ascii="Times New Roman" w:hAnsi="Times New Roman" w:cs="Times New Roman"/>
          <w:sz w:val="22"/>
        </w:rPr>
        <w:t>Ak úrad bezpečnostnou previerkou zistí, že navrhovaná osoba nespĺňa predpoklady na vznik oprávnenia podľa § 10 ods. 1, vydá o tom rozhodnutie.</w:t>
      </w:r>
    </w:p>
    <w:p w14:paraId="75D33260" w14:textId="77777777" w:rsidR="00386434" w:rsidRPr="00E318B3" w:rsidRDefault="006F4F0F" w:rsidP="00350FE3">
      <w:pPr>
        <w:numPr>
          <w:ilvl w:val="1"/>
          <w:numId w:val="29"/>
        </w:numPr>
        <w:spacing w:after="200"/>
        <w:ind w:left="0" w:right="2" w:firstLine="284"/>
        <w:rPr>
          <w:rFonts w:ascii="Times New Roman" w:hAnsi="Times New Roman" w:cs="Times New Roman"/>
          <w:sz w:val="22"/>
        </w:rPr>
      </w:pPr>
      <w:r w:rsidRPr="00E318B3">
        <w:rPr>
          <w:rFonts w:ascii="Times New Roman" w:hAnsi="Times New Roman" w:cs="Times New Roman"/>
          <w:sz w:val="22"/>
        </w:rPr>
        <w:t>V rozhodnutí podľa odseku 2 musí byť uvedené ustanovenie, podľa ktorého úrad rozhodol o tom, že sa osoba nemôže oboznamovať s utajovanými skutočnosťami, skutočnosti, ktoré boli podkladom na rozhodnutie, akými úvahami bol vedený úrad pri hodnotení dôkazov a poučenie o možnosti podať odvolanie.</w:t>
      </w:r>
    </w:p>
    <w:p w14:paraId="42407A1F" w14:textId="77777777" w:rsidR="00386434" w:rsidRPr="00E318B3" w:rsidRDefault="006F4F0F" w:rsidP="00350FE3">
      <w:pPr>
        <w:numPr>
          <w:ilvl w:val="1"/>
          <w:numId w:val="29"/>
        </w:numPr>
        <w:spacing w:after="200"/>
        <w:ind w:left="0" w:right="2" w:firstLine="284"/>
        <w:rPr>
          <w:rFonts w:ascii="Times New Roman" w:hAnsi="Times New Roman" w:cs="Times New Roman"/>
          <w:sz w:val="22"/>
        </w:rPr>
      </w:pPr>
      <w:r w:rsidRPr="00E318B3">
        <w:rPr>
          <w:rFonts w:ascii="Times New Roman" w:hAnsi="Times New Roman" w:cs="Times New Roman"/>
          <w:sz w:val="22"/>
        </w:rPr>
        <w:t>Osvedčenie podľa odseku 1 a rozhodnutie podľa odseku 2 sa navrhovanej osobe písomne doručí do vlastných rúk.</w:t>
      </w:r>
    </w:p>
    <w:p w14:paraId="3E99CACF" w14:textId="77777777" w:rsidR="00386434" w:rsidRPr="00E318B3" w:rsidRDefault="006F4F0F" w:rsidP="00350FE3">
      <w:pPr>
        <w:numPr>
          <w:ilvl w:val="1"/>
          <w:numId w:val="29"/>
        </w:numPr>
        <w:spacing w:after="288"/>
        <w:ind w:left="0" w:right="2" w:firstLine="284"/>
        <w:rPr>
          <w:rFonts w:ascii="Times New Roman" w:hAnsi="Times New Roman" w:cs="Times New Roman"/>
          <w:sz w:val="22"/>
        </w:rPr>
      </w:pPr>
      <w:r w:rsidRPr="00E318B3">
        <w:rPr>
          <w:rFonts w:ascii="Times New Roman" w:hAnsi="Times New Roman" w:cs="Times New Roman"/>
          <w:sz w:val="22"/>
        </w:rPr>
        <w:t>Vedúcemu, ktorý o vykonanie bezpečnostnej previerky požiadal, sa výsledok bezpečnostnej previerky oznámi písomne.</w:t>
      </w:r>
    </w:p>
    <w:p w14:paraId="2D062EFB"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27</w:t>
      </w:r>
    </w:p>
    <w:p w14:paraId="61452D78"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Lehota na rozhodnutie</w:t>
      </w:r>
    </w:p>
    <w:p w14:paraId="35EE5014" w14:textId="77777777" w:rsidR="00386434" w:rsidRPr="00E318B3" w:rsidRDefault="006F4F0F" w:rsidP="00C16755">
      <w:pPr>
        <w:ind w:left="237" w:right="2" w:firstLine="284"/>
        <w:rPr>
          <w:rFonts w:ascii="Times New Roman" w:hAnsi="Times New Roman" w:cs="Times New Roman"/>
          <w:sz w:val="22"/>
        </w:rPr>
      </w:pPr>
      <w:r w:rsidRPr="00E318B3">
        <w:rPr>
          <w:rFonts w:ascii="Times New Roman" w:hAnsi="Times New Roman" w:cs="Times New Roman"/>
          <w:sz w:val="22"/>
        </w:rPr>
        <w:t>(1) Úrad je povinný rozhodnúť o bezpečnostnej previerke</w:t>
      </w:r>
    </w:p>
    <w:p w14:paraId="1282CFEF" w14:textId="77777777" w:rsidR="00386434" w:rsidRPr="00E318B3" w:rsidRDefault="006F4F0F" w:rsidP="002D7CEB">
      <w:pPr>
        <w:numPr>
          <w:ilvl w:val="0"/>
          <w:numId w:val="30"/>
        </w:numPr>
        <w:ind w:left="426" w:right="2" w:hanging="426"/>
        <w:rPr>
          <w:rFonts w:ascii="Times New Roman" w:hAnsi="Times New Roman" w:cs="Times New Roman"/>
          <w:sz w:val="22"/>
        </w:rPr>
      </w:pPr>
      <w:r w:rsidRPr="00E318B3">
        <w:rPr>
          <w:rFonts w:ascii="Times New Roman" w:hAnsi="Times New Roman" w:cs="Times New Roman"/>
          <w:sz w:val="22"/>
        </w:rPr>
        <w:t>II. stupňa do troch mesiacov od začatia konania,</w:t>
      </w:r>
    </w:p>
    <w:p w14:paraId="3F6FADEF" w14:textId="77777777" w:rsidR="00386434" w:rsidRPr="00E318B3" w:rsidRDefault="006F4F0F" w:rsidP="002D7CEB">
      <w:pPr>
        <w:numPr>
          <w:ilvl w:val="0"/>
          <w:numId w:val="30"/>
        </w:numPr>
        <w:ind w:left="426" w:right="2" w:hanging="426"/>
        <w:rPr>
          <w:rFonts w:ascii="Times New Roman" w:hAnsi="Times New Roman" w:cs="Times New Roman"/>
          <w:sz w:val="22"/>
        </w:rPr>
      </w:pPr>
      <w:r w:rsidRPr="00E318B3">
        <w:rPr>
          <w:rFonts w:ascii="Times New Roman" w:hAnsi="Times New Roman" w:cs="Times New Roman"/>
          <w:sz w:val="22"/>
        </w:rPr>
        <w:lastRenderedPageBreak/>
        <w:t>III. stupňa do štyroch mesiacov od začatia konania,</w:t>
      </w:r>
    </w:p>
    <w:p w14:paraId="3A7086D0" w14:textId="77777777" w:rsidR="00386434" w:rsidRPr="00E318B3" w:rsidRDefault="006F4F0F" w:rsidP="002D7CEB">
      <w:pPr>
        <w:numPr>
          <w:ilvl w:val="0"/>
          <w:numId w:val="30"/>
        </w:numPr>
        <w:spacing w:after="201"/>
        <w:ind w:left="426" w:right="2" w:hanging="426"/>
        <w:rPr>
          <w:rFonts w:ascii="Times New Roman" w:hAnsi="Times New Roman" w:cs="Times New Roman"/>
          <w:sz w:val="22"/>
        </w:rPr>
      </w:pPr>
      <w:r w:rsidRPr="00E318B3">
        <w:rPr>
          <w:rFonts w:ascii="Times New Roman" w:hAnsi="Times New Roman" w:cs="Times New Roman"/>
          <w:sz w:val="22"/>
        </w:rPr>
        <w:t>IV. stupňa do šiestich mesiacov od začatia konania.</w:t>
      </w:r>
    </w:p>
    <w:p w14:paraId="09F09D00" w14:textId="77777777" w:rsidR="00386434" w:rsidRPr="00E318B3" w:rsidRDefault="006F4F0F" w:rsidP="00C16755">
      <w:pPr>
        <w:ind w:left="-15" w:right="2" w:firstLine="284"/>
        <w:rPr>
          <w:rFonts w:ascii="Times New Roman" w:hAnsi="Times New Roman" w:cs="Times New Roman"/>
          <w:sz w:val="22"/>
        </w:rPr>
      </w:pPr>
      <w:r w:rsidRPr="00E318B3">
        <w:rPr>
          <w:rFonts w:ascii="Times New Roman" w:hAnsi="Times New Roman" w:cs="Times New Roman"/>
          <w:sz w:val="22"/>
        </w:rPr>
        <w:t>(2) Informácie o bezpečnostnej spoľahlivosti navrhovanej osoby sú štátne orgány a iné právnické osoby uvedené v § 16 ods. 1 písm. b) až f) povinné predložiť úradu</w:t>
      </w:r>
    </w:p>
    <w:p w14:paraId="6EC3CEC1" w14:textId="77777777" w:rsidR="00386434" w:rsidRPr="00E318B3" w:rsidRDefault="006F4F0F" w:rsidP="002D7CEB">
      <w:pPr>
        <w:numPr>
          <w:ilvl w:val="0"/>
          <w:numId w:val="31"/>
        </w:numPr>
        <w:ind w:left="426" w:right="2" w:hanging="426"/>
        <w:rPr>
          <w:rFonts w:ascii="Times New Roman" w:hAnsi="Times New Roman" w:cs="Times New Roman"/>
          <w:sz w:val="22"/>
        </w:rPr>
      </w:pPr>
      <w:r w:rsidRPr="00E318B3">
        <w:rPr>
          <w:rFonts w:ascii="Times New Roman" w:hAnsi="Times New Roman" w:cs="Times New Roman"/>
          <w:sz w:val="22"/>
        </w:rPr>
        <w:t>pri bezpečnostnej previerke II. stupňa do dvoch mesiacov od doručenia žiadosti o poskytnutie informácií,</w:t>
      </w:r>
    </w:p>
    <w:p w14:paraId="68DFC66F" w14:textId="77777777" w:rsidR="00386434" w:rsidRPr="00E318B3" w:rsidRDefault="006F4F0F" w:rsidP="002D7CEB">
      <w:pPr>
        <w:numPr>
          <w:ilvl w:val="0"/>
          <w:numId w:val="31"/>
        </w:numPr>
        <w:ind w:left="426" w:right="2" w:hanging="426"/>
        <w:rPr>
          <w:rFonts w:ascii="Times New Roman" w:hAnsi="Times New Roman" w:cs="Times New Roman"/>
          <w:sz w:val="22"/>
        </w:rPr>
      </w:pPr>
      <w:r w:rsidRPr="00E318B3">
        <w:rPr>
          <w:rFonts w:ascii="Times New Roman" w:hAnsi="Times New Roman" w:cs="Times New Roman"/>
          <w:sz w:val="22"/>
        </w:rPr>
        <w:t>pri bezpečnostnej previerke III. stupňa do troch mesiacov od doručenia žiadosti o poskytnutie informácií,</w:t>
      </w:r>
    </w:p>
    <w:p w14:paraId="6BCC8822" w14:textId="77777777" w:rsidR="00386434" w:rsidRPr="00E318B3" w:rsidRDefault="006F4F0F" w:rsidP="002D7CEB">
      <w:pPr>
        <w:numPr>
          <w:ilvl w:val="0"/>
          <w:numId w:val="31"/>
        </w:numPr>
        <w:spacing w:after="200"/>
        <w:ind w:left="426" w:right="2" w:hanging="426"/>
        <w:rPr>
          <w:rFonts w:ascii="Times New Roman" w:hAnsi="Times New Roman" w:cs="Times New Roman"/>
          <w:sz w:val="22"/>
        </w:rPr>
      </w:pPr>
      <w:r w:rsidRPr="00E318B3">
        <w:rPr>
          <w:rFonts w:ascii="Times New Roman" w:hAnsi="Times New Roman" w:cs="Times New Roman"/>
          <w:sz w:val="22"/>
        </w:rPr>
        <w:t>pri bezpečnostnej previerke IV. stupňa do piatich mesiacov od doručenia žiadosti o poskytnutie informácií.</w:t>
      </w:r>
    </w:p>
    <w:p w14:paraId="208F6B34" w14:textId="77777777" w:rsidR="00386434" w:rsidRPr="00E318B3" w:rsidRDefault="006F4F0F" w:rsidP="002D7CEB">
      <w:pPr>
        <w:numPr>
          <w:ilvl w:val="1"/>
          <w:numId w:val="31"/>
        </w:numPr>
        <w:ind w:left="0" w:right="2" w:firstLine="284"/>
        <w:rPr>
          <w:rFonts w:ascii="Times New Roman" w:hAnsi="Times New Roman" w:cs="Times New Roman"/>
          <w:sz w:val="22"/>
        </w:rPr>
      </w:pPr>
      <w:r w:rsidRPr="00E318B3">
        <w:rPr>
          <w:rFonts w:ascii="Times New Roman" w:hAnsi="Times New Roman" w:cs="Times New Roman"/>
          <w:sz w:val="22"/>
        </w:rPr>
        <w:t>Ak nemožno vzhľadom na povahu veci rozhodnúť v lehotách podľa odseku 1, môže ich úrad predĺžiť najviac o tri mesiace. O predĺžení lehoty s uvedením dôvodov je úrad povinný upovedomiť navrhovanú osobu a vedúceho, ktorý o vykonanie previerky požiadal.</w:t>
      </w:r>
    </w:p>
    <w:p w14:paraId="39105E44" w14:textId="77777777" w:rsidR="00386434" w:rsidRPr="00E318B3" w:rsidRDefault="006F4F0F" w:rsidP="002D7CEB">
      <w:pPr>
        <w:numPr>
          <w:ilvl w:val="1"/>
          <w:numId w:val="31"/>
        </w:numPr>
        <w:spacing w:after="200"/>
        <w:ind w:left="0" w:right="2" w:firstLine="284"/>
        <w:rPr>
          <w:rFonts w:ascii="Times New Roman" w:hAnsi="Times New Roman" w:cs="Times New Roman"/>
          <w:sz w:val="22"/>
        </w:rPr>
      </w:pPr>
      <w:r w:rsidRPr="00E318B3">
        <w:rPr>
          <w:rFonts w:ascii="Times New Roman" w:hAnsi="Times New Roman" w:cs="Times New Roman"/>
          <w:sz w:val="22"/>
        </w:rPr>
        <w:t>Ak má žiadosť alebo podkladové materiály podľa § 16 ods. 1 písm. a) bodov 1 až 5 nedostatky, pre ktoré nemožno začať bezpečnostnú previerku, vyzve úrad navrhovanú osobu, aby ich v určenej lehote odstránila; súčasne ju poučí, že v prípade neodstránenia nedostatkov zastaví bezpečnostnú previerku.</w:t>
      </w:r>
    </w:p>
    <w:p w14:paraId="43FD2F45" w14:textId="77777777" w:rsidR="00386434" w:rsidRPr="00E318B3" w:rsidRDefault="006F4F0F" w:rsidP="002D7CEB">
      <w:pPr>
        <w:numPr>
          <w:ilvl w:val="1"/>
          <w:numId w:val="31"/>
        </w:numPr>
        <w:spacing w:after="288"/>
        <w:ind w:left="0" w:right="2" w:firstLine="284"/>
        <w:rPr>
          <w:rFonts w:ascii="Times New Roman" w:hAnsi="Times New Roman" w:cs="Times New Roman"/>
          <w:sz w:val="22"/>
        </w:rPr>
      </w:pPr>
      <w:r w:rsidRPr="00E318B3">
        <w:rPr>
          <w:rFonts w:ascii="Times New Roman" w:hAnsi="Times New Roman" w:cs="Times New Roman"/>
          <w:sz w:val="22"/>
        </w:rPr>
        <w:t>Úrad bezpečnostnú previerku preruší, ak bola navrhovaná osoba vyzvaná na odstránenie nedostatkov podľa odseku 4.</w:t>
      </w:r>
    </w:p>
    <w:p w14:paraId="630B385D"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28</w:t>
      </w:r>
    </w:p>
    <w:p w14:paraId="407E40DF"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Platnosť osvedčenia</w:t>
      </w:r>
    </w:p>
    <w:p w14:paraId="468B72DE" w14:textId="77777777" w:rsidR="00386434" w:rsidRPr="00E318B3" w:rsidRDefault="006F4F0F" w:rsidP="00917241">
      <w:pPr>
        <w:numPr>
          <w:ilvl w:val="1"/>
          <w:numId w:val="32"/>
        </w:numPr>
        <w:spacing w:after="200"/>
        <w:ind w:left="0" w:right="2" w:firstLine="284"/>
        <w:rPr>
          <w:rFonts w:ascii="Times New Roman" w:hAnsi="Times New Roman" w:cs="Times New Roman"/>
          <w:sz w:val="22"/>
        </w:rPr>
      </w:pPr>
      <w:r w:rsidRPr="00E318B3">
        <w:rPr>
          <w:rFonts w:ascii="Times New Roman" w:hAnsi="Times New Roman" w:cs="Times New Roman"/>
          <w:sz w:val="22"/>
        </w:rPr>
        <w:t>Platnosť osvedčenia pre utajované skutočnosti stupňa utajenia Prísne tajné je päť rokov, pre utajované skutočnosti stupňa utajenia Tajné je sedem rokov a pre utajované skutočnosti stupňa utajenia Dôverné je desať rokov.</w:t>
      </w:r>
    </w:p>
    <w:p w14:paraId="6EC28FE7" w14:textId="77777777" w:rsidR="00386434" w:rsidRPr="00E318B3" w:rsidRDefault="006F4F0F" w:rsidP="00917241">
      <w:pPr>
        <w:numPr>
          <w:ilvl w:val="1"/>
          <w:numId w:val="32"/>
        </w:numPr>
        <w:spacing w:after="288"/>
        <w:ind w:left="0" w:right="2" w:firstLine="284"/>
        <w:rPr>
          <w:rFonts w:ascii="Times New Roman" w:hAnsi="Times New Roman" w:cs="Times New Roman"/>
          <w:sz w:val="22"/>
        </w:rPr>
      </w:pPr>
      <w:r w:rsidRPr="00E318B3">
        <w:rPr>
          <w:rFonts w:ascii="Times New Roman" w:hAnsi="Times New Roman" w:cs="Times New Roman"/>
          <w:sz w:val="22"/>
        </w:rPr>
        <w:t>Platnosť osvedčenia vydaného na základe bezpečnostnej previerky podľa § 18 ods. 1, 2 a 4 zaniká dňom skončenia pracovnoprávneho vzťahu alebo obdobného pracovného vzťahu vrátane služobného pomeru; platnosť osvedčenia vydaného podľa § 18 ods. 4 zaniká aj vtedy, ak navrhovaná osoba prestala plniť úlohy kriminálneho spravodajstva.</w:t>
      </w:r>
    </w:p>
    <w:p w14:paraId="39178848" w14:textId="77777777" w:rsidR="00386434" w:rsidRPr="00E318B3" w:rsidRDefault="006F4F0F" w:rsidP="00917241">
      <w:pPr>
        <w:spacing w:after="20"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 29</w:t>
      </w:r>
    </w:p>
    <w:p w14:paraId="56D3F345" w14:textId="77777777" w:rsidR="00386434" w:rsidRPr="00E318B3" w:rsidRDefault="006F4F0F" w:rsidP="00917241">
      <w:pPr>
        <w:spacing w:after="214"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Zrušenia platnosti osvedčenia</w:t>
      </w:r>
    </w:p>
    <w:p w14:paraId="1C2871FD" w14:textId="77777777" w:rsidR="00386434" w:rsidRPr="00E318B3" w:rsidRDefault="006F4F0F" w:rsidP="00917241">
      <w:pPr>
        <w:spacing w:after="288"/>
        <w:ind w:left="0" w:right="2" w:firstLine="284"/>
        <w:rPr>
          <w:rFonts w:ascii="Times New Roman" w:hAnsi="Times New Roman" w:cs="Times New Roman"/>
          <w:sz w:val="22"/>
        </w:rPr>
      </w:pPr>
      <w:r w:rsidRPr="00E318B3">
        <w:rPr>
          <w:rFonts w:ascii="Times New Roman" w:hAnsi="Times New Roman" w:cs="Times New Roman"/>
          <w:sz w:val="22"/>
        </w:rPr>
        <w:t>Úrad je na základe zistenia nových skutočností povinný počas platnosti osvedčenia preveriť, či osoba spĺňa predpoklady na vznik oprávnenia podľa § 10 ods. 1 a v prípade zistenia, že nespĺňa tieto predpoklady, zrušiť platnosť osvedčenia. Na také zrušenie platnosti osvedčenia sa primerane vzťahujú ustanovenia § 24 až 26.</w:t>
      </w:r>
    </w:p>
    <w:p w14:paraId="56A9BB2B" w14:textId="77777777" w:rsidR="00386434" w:rsidRPr="00E318B3" w:rsidRDefault="006F4F0F" w:rsidP="00917241">
      <w:pPr>
        <w:spacing w:after="20"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 30</w:t>
      </w:r>
    </w:p>
    <w:p w14:paraId="487E4CAB" w14:textId="77777777" w:rsidR="00386434" w:rsidRPr="00E318B3" w:rsidRDefault="006F4F0F" w:rsidP="00917241">
      <w:pPr>
        <w:spacing w:after="214"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Postup preskúmavania rozhodnutí úradu</w:t>
      </w:r>
    </w:p>
    <w:p w14:paraId="3050131D" w14:textId="77777777" w:rsidR="00386434" w:rsidRPr="00E318B3" w:rsidRDefault="006F4F0F" w:rsidP="00917241">
      <w:pPr>
        <w:numPr>
          <w:ilvl w:val="1"/>
          <w:numId w:val="36"/>
        </w:numPr>
        <w:spacing w:after="200"/>
        <w:ind w:left="0" w:right="2" w:firstLine="284"/>
        <w:rPr>
          <w:rFonts w:ascii="Times New Roman" w:hAnsi="Times New Roman" w:cs="Times New Roman"/>
          <w:sz w:val="22"/>
        </w:rPr>
      </w:pPr>
      <w:r w:rsidRPr="00E318B3">
        <w:rPr>
          <w:rFonts w:ascii="Times New Roman" w:hAnsi="Times New Roman" w:cs="Times New Roman"/>
          <w:sz w:val="22"/>
        </w:rPr>
        <w:t>Proti rozhodnutiu úradu podľa § 26 ods. 2, § 29, § 50 ods. 2 a 5 a § 60 ods. 7, okrem rozhodnutia Slovenskej informačnej služby, Vojenského spravodajstva a Policajného zboru môže osoba, ktorej bolo rozhodnutie doručené, podať odvolanie do 15 dní odo dňa doručenia rozhodnutia. Odvolanie sa podáva písomne, doručuje sa úradu a musí obsahovať skutočnosti, ktorými navrhovaná osoba odôvodňuje zrušenie rozhodnutia. Odvolanie má odkladný účinok.</w:t>
      </w:r>
    </w:p>
    <w:p w14:paraId="0AFA14F5" w14:textId="77777777" w:rsidR="00386434" w:rsidRPr="00E318B3" w:rsidRDefault="006F4F0F" w:rsidP="00917241">
      <w:pPr>
        <w:numPr>
          <w:ilvl w:val="1"/>
          <w:numId w:val="36"/>
        </w:numPr>
        <w:spacing w:after="200"/>
        <w:ind w:left="0" w:right="2" w:firstLine="284"/>
        <w:rPr>
          <w:rFonts w:ascii="Times New Roman" w:hAnsi="Times New Roman" w:cs="Times New Roman"/>
          <w:sz w:val="22"/>
        </w:rPr>
      </w:pPr>
      <w:r w:rsidRPr="00E318B3">
        <w:rPr>
          <w:rFonts w:ascii="Times New Roman" w:hAnsi="Times New Roman" w:cs="Times New Roman"/>
          <w:sz w:val="22"/>
        </w:rPr>
        <w:t>Úrad môže o odvolaní sám rozhodnúť, ak odvolaniu v plnom rozsahu vyhovie. Ak úrad o odvolaní sám nerozhodne, predloží ho spolu so stanoviskom k podanému odvolaniu a s ostatným spisovým materiálom, ktorý sa týka napadnutého rozhodnutia, orgánu oprávnenému rozhodnúť o odvolaní (ďalej len „odvolací orgán"), a to do 30 dní odo dňa, keď mu bolo odvolanie doručené.</w:t>
      </w:r>
    </w:p>
    <w:p w14:paraId="3702B12E" w14:textId="77777777" w:rsidR="00386434" w:rsidRPr="00E318B3" w:rsidRDefault="006F4F0F" w:rsidP="00F270D5">
      <w:pPr>
        <w:numPr>
          <w:ilvl w:val="1"/>
          <w:numId w:val="36"/>
        </w:numPr>
        <w:spacing w:after="301"/>
        <w:ind w:left="0" w:right="2" w:firstLine="284"/>
        <w:rPr>
          <w:rFonts w:ascii="Times New Roman" w:hAnsi="Times New Roman" w:cs="Times New Roman"/>
          <w:sz w:val="22"/>
        </w:rPr>
      </w:pPr>
      <w:r w:rsidRPr="00E318B3">
        <w:rPr>
          <w:rFonts w:ascii="Times New Roman" w:hAnsi="Times New Roman" w:cs="Times New Roman"/>
          <w:sz w:val="22"/>
        </w:rPr>
        <w:lastRenderedPageBreak/>
        <w:t>V sporoch o spôsobe ukončenia bezpečnostnej previerky medzi Vojenským spravodajstvom a úradom podľa § 18 ods. 3 a o odvolaní podľa odseku 1 rozhoduje odvolací orgán, ktorým je výbor Národnej rady Slovenskej republiky zriadený osobitným predpisom.</w:t>
      </w:r>
      <w:r w:rsidRPr="00E318B3">
        <w:rPr>
          <w:rFonts w:ascii="Times New Roman" w:hAnsi="Times New Roman" w:cs="Times New Roman"/>
          <w:sz w:val="22"/>
          <w:vertAlign w:val="superscript"/>
        </w:rPr>
        <w:t>13a</w:t>
      </w:r>
      <w:r w:rsidRPr="00E318B3">
        <w:rPr>
          <w:rFonts w:ascii="Times New Roman" w:hAnsi="Times New Roman" w:cs="Times New Roman"/>
          <w:sz w:val="22"/>
        </w:rPr>
        <w:t>) Postup odvolacieho orgánu ustanoví osobitný predpis.</w:t>
      </w:r>
      <w:r w:rsidRPr="00E318B3">
        <w:rPr>
          <w:rFonts w:ascii="Times New Roman" w:hAnsi="Times New Roman" w:cs="Times New Roman"/>
          <w:sz w:val="22"/>
          <w:vertAlign w:val="superscript"/>
        </w:rPr>
        <w:t>13a</w:t>
      </w:r>
      <w:r w:rsidRPr="00E318B3">
        <w:rPr>
          <w:rFonts w:ascii="Times New Roman" w:hAnsi="Times New Roman" w:cs="Times New Roman"/>
          <w:sz w:val="22"/>
        </w:rPr>
        <w:t>) Trovy konania súvisiace s odvolaním podľa odsekov 1 až 3 vrátane trov v súdnom konaní</w:t>
      </w:r>
      <w:r w:rsidRPr="00E318B3">
        <w:rPr>
          <w:rFonts w:ascii="Times New Roman" w:hAnsi="Times New Roman" w:cs="Times New Roman"/>
          <w:sz w:val="22"/>
          <w:vertAlign w:val="superscript"/>
        </w:rPr>
        <w:t>13a</w:t>
      </w:r>
      <w:r w:rsidRPr="00E318B3">
        <w:rPr>
          <w:rFonts w:ascii="Times New Roman" w:hAnsi="Times New Roman" w:cs="Times New Roman"/>
          <w:sz w:val="22"/>
        </w:rPr>
        <w:t>) znáša úrad.</w:t>
      </w:r>
    </w:p>
    <w:p w14:paraId="7D53F1B2" w14:textId="77777777" w:rsidR="00386434" w:rsidRPr="00E318B3" w:rsidRDefault="006F4F0F" w:rsidP="00C16755">
      <w:pPr>
        <w:spacing w:after="286" w:line="248" w:lineRule="auto"/>
        <w:ind w:left="100" w:firstLine="284"/>
        <w:jc w:val="center"/>
        <w:rPr>
          <w:rFonts w:ascii="Times New Roman" w:hAnsi="Times New Roman" w:cs="Times New Roman"/>
          <w:sz w:val="22"/>
        </w:rPr>
      </w:pPr>
      <w:r w:rsidRPr="00E318B3">
        <w:rPr>
          <w:rFonts w:ascii="Times New Roman" w:hAnsi="Times New Roman" w:cs="Times New Roman"/>
          <w:sz w:val="22"/>
        </w:rPr>
        <w:t>Určenie navrhovanej osoby</w:t>
      </w:r>
    </w:p>
    <w:p w14:paraId="186C3E84" w14:textId="77777777" w:rsidR="00386434" w:rsidRPr="00E318B3" w:rsidRDefault="006F4F0F" w:rsidP="00C16755">
      <w:pPr>
        <w:spacing w:after="198"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31</w:t>
      </w:r>
    </w:p>
    <w:p w14:paraId="0BA70361" w14:textId="77777777" w:rsidR="00386434" w:rsidRPr="00E318B3" w:rsidRDefault="006F4F0F" w:rsidP="00F270D5">
      <w:pPr>
        <w:numPr>
          <w:ilvl w:val="1"/>
          <w:numId w:val="34"/>
        </w:numPr>
        <w:spacing w:after="200"/>
        <w:ind w:left="0" w:right="2" w:firstLine="284"/>
        <w:rPr>
          <w:rFonts w:ascii="Times New Roman" w:hAnsi="Times New Roman" w:cs="Times New Roman"/>
          <w:sz w:val="22"/>
        </w:rPr>
      </w:pPr>
      <w:r w:rsidRPr="00E318B3">
        <w:rPr>
          <w:rFonts w:ascii="Times New Roman" w:hAnsi="Times New Roman" w:cs="Times New Roman"/>
          <w:sz w:val="22"/>
        </w:rPr>
        <w:t>Určenie navrhovanej osoby oboznamovať sa s utajovanými skutočnosťami vykonáva vedúci pred začatím jej oboznamovania sa s utajovanými skutočnosťami určením stupňa utajenia a nevyhnutného rozsahu utajovaných skutočností, s ktorými sa bude osoba oboznamovať počas výkonu funkcie alebo pracovného zaradenia. Súčasťou určenia je aj oboznámenie osoby s povinnosťami pri ochrane utajovaných skutočností a možných dôsledkov za ich porušenie. Oprávnenie navrhovanej osoby oboznamovať sa s utajovanými skutočnosťami vzniká podpísaním záznamu o určení navrhovanej osoby oboznamovať sa s utajovanými skutočnosťami a podpísaním vyhlásenia o mlčanlivosti.</w:t>
      </w:r>
    </w:p>
    <w:p w14:paraId="21396746" w14:textId="77777777" w:rsidR="00386434" w:rsidRPr="00E318B3" w:rsidRDefault="006F4F0F" w:rsidP="00F270D5">
      <w:pPr>
        <w:numPr>
          <w:ilvl w:val="1"/>
          <w:numId w:val="34"/>
        </w:numPr>
        <w:spacing w:after="200"/>
        <w:ind w:left="0" w:right="2" w:firstLine="284"/>
        <w:rPr>
          <w:rFonts w:ascii="Times New Roman" w:hAnsi="Times New Roman" w:cs="Times New Roman"/>
          <w:sz w:val="22"/>
        </w:rPr>
      </w:pPr>
      <w:r w:rsidRPr="00E318B3">
        <w:rPr>
          <w:rFonts w:ascii="Times New Roman" w:hAnsi="Times New Roman" w:cs="Times New Roman"/>
          <w:sz w:val="22"/>
        </w:rPr>
        <w:t>Určenie navrhovanej osoby, ak spĺňa podmienky na stupeň utajenia Vyhradené, vykonáva vedúci po vyhodnotení bezpečnostnej previerky I. stupňa. Ak navrhovaná osoba niektorú z podmienok uvedených v § 10 ods. 1 nespĺňa, oznámi jej vedúci túto skutočnosť písomne.</w:t>
      </w:r>
    </w:p>
    <w:p w14:paraId="323BA366" w14:textId="77777777" w:rsidR="00386434" w:rsidRPr="00E318B3" w:rsidRDefault="006F4F0F" w:rsidP="00F270D5">
      <w:pPr>
        <w:numPr>
          <w:ilvl w:val="1"/>
          <w:numId w:val="34"/>
        </w:numPr>
        <w:spacing w:after="200"/>
        <w:ind w:left="0" w:right="2" w:firstLine="284"/>
        <w:rPr>
          <w:rFonts w:ascii="Times New Roman" w:hAnsi="Times New Roman" w:cs="Times New Roman"/>
          <w:sz w:val="22"/>
        </w:rPr>
      </w:pPr>
      <w:r w:rsidRPr="00E318B3">
        <w:rPr>
          <w:rFonts w:ascii="Times New Roman" w:hAnsi="Times New Roman" w:cs="Times New Roman"/>
          <w:sz w:val="22"/>
        </w:rPr>
        <w:t>Určenie navrhovanej osoby pre stupne utajenia Prísne tajné, Tajné alebo Dôverné vykonáva vedúci až po prijatí písomného oznamu podľa § 26 ods. 5.</w:t>
      </w:r>
    </w:p>
    <w:p w14:paraId="34F85806" w14:textId="77777777" w:rsidR="00386434" w:rsidRPr="00E318B3" w:rsidRDefault="006F4F0F" w:rsidP="00F270D5">
      <w:pPr>
        <w:numPr>
          <w:ilvl w:val="1"/>
          <w:numId w:val="34"/>
        </w:numPr>
        <w:spacing w:after="200"/>
        <w:ind w:left="0" w:right="2" w:firstLine="284"/>
        <w:rPr>
          <w:rFonts w:ascii="Times New Roman" w:hAnsi="Times New Roman" w:cs="Times New Roman"/>
          <w:sz w:val="22"/>
        </w:rPr>
      </w:pPr>
      <w:r w:rsidRPr="00E318B3">
        <w:rPr>
          <w:rFonts w:ascii="Times New Roman" w:hAnsi="Times New Roman" w:cs="Times New Roman"/>
          <w:sz w:val="22"/>
        </w:rPr>
        <w:t>Určenie podľa odseku 1 u vedúceho vykoná ten, kto vedúceho do funkcie navrhuje, vymenúva, volí alebo inak ustanovuje.</w:t>
      </w:r>
    </w:p>
    <w:p w14:paraId="36559B19" w14:textId="77777777" w:rsidR="00386434" w:rsidRPr="00E318B3" w:rsidRDefault="006F4F0F" w:rsidP="00F270D5">
      <w:pPr>
        <w:numPr>
          <w:ilvl w:val="1"/>
          <w:numId w:val="34"/>
        </w:numPr>
        <w:spacing w:after="200"/>
        <w:ind w:left="0" w:right="2" w:firstLine="284"/>
        <w:rPr>
          <w:rFonts w:ascii="Times New Roman" w:hAnsi="Times New Roman" w:cs="Times New Roman"/>
          <w:sz w:val="22"/>
        </w:rPr>
      </w:pPr>
      <w:r w:rsidRPr="00E318B3">
        <w:rPr>
          <w:rFonts w:ascii="Times New Roman" w:hAnsi="Times New Roman" w:cs="Times New Roman"/>
          <w:sz w:val="22"/>
        </w:rPr>
        <w:t>Určenie štatutárneho orgánu právnickej osoby za osobu, ktorej sa majú poskytnúť utajované skutočnosti, vykoná vedúci štátneho orgánu, ktorý bude utajované skutočnosti poskytovať; určenie vedúceho podnikateľa, ktorému bude utajovaná skutočnosť postúpená alebo vedúceho podnikateľa, ktorý bude o vytvorenie utajovanej skutočnosti požiadaný podľa § 43, vykoná úrad.</w:t>
      </w:r>
    </w:p>
    <w:p w14:paraId="0D2BDB69" w14:textId="77777777" w:rsidR="00386434" w:rsidRPr="00E318B3" w:rsidRDefault="006F4F0F" w:rsidP="00F270D5">
      <w:pPr>
        <w:numPr>
          <w:ilvl w:val="1"/>
          <w:numId w:val="34"/>
        </w:numPr>
        <w:spacing w:after="288"/>
        <w:ind w:left="0" w:right="2" w:firstLine="284"/>
        <w:rPr>
          <w:rFonts w:ascii="Times New Roman" w:hAnsi="Times New Roman" w:cs="Times New Roman"/>
          <w:sz w:val="22"/>
        </w:rPr>
      </w:pPr>
      <w:r w:rsidRPr="00E318B3">
        <w:rPr>
          <w:rFonts w:ascii="Times New Roman" w:hAnsi="Times New Roman" w:cs="Times New Roman"/>
          <w:sz w:val="22"/>
        </w:rPr>
        <w:t>Určenie navrhovanej osoby na oboznamovanie sa s utajovanými skutočnosťami vyššieho stupňa utajenia oprávňuje na oboznamovanie sa s utajovanými skutočnosťami nižšieho stupňa utajenia v rozsahu, aký bol určený.</w:t>
      </w:r>
    </w:p>
    <w:p w14:paraId="668D1000" w14:textId="77777777" w:rsidR="00386434" w:rsidRPr="00E318B3" w:rsidRDefault="006F4F0F" w:rsidP="00C16755">
      <w:pPr>
        <w:spacing w:after="198"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32</w:t>
      </w:r>
    </w:p>
    <w:p w14:paraId="4CABCD6E" w14:textId="77777777" w:rsidR="00386434" w:rsidRPr="00E318B3" w:rsidRDefault="006F4F0F" w:rsidP="00F270D5">
      <w:pPr>
        <w:numPr>
          <w:ilvl w:val="1"/>
          <w:numId w:val="35"/>
        </w:numPr>
        <w:spacing w:after="200"/>
        <w:ind w:left="0" w:right="2" w:firstLine="284"/>
        <w:rPr>
          <w:rFonts w:ascii="Times New Roman" w:hAnsi="Times New Roman" w:cs="Times New Roman"/>
          <w:sz w:val="22"/>
        </w:rPr>
      </w:pPr>
      <w:r w:rsidRPr="00E318B3">
        <w:rPr>
          <w:rFonts w:ascii="Times New Roman" w:hAnsi="Times New Roman" w:cs="Times New Roman"/>
          <w:sz w:val="22"/>
        </w:rPr>
        <w:t>Záznam o určení navrhovanej osoby na oboznamovanie sa s utajovanými skutočnosťami príslušného stupňa utajenia a vyhlásenie o jej mlčanlivosti sa pripojí k dokumentu, ktorým vznikol alebo sa zmenil pracovnoprávny vzťah alebo obdobný pracovný vzťah.</w:t>
      </w:r>
    </w:p>
    <w:p w14:paraId="75F4D158" w14:textId="77777777" w:rsidR="00386434" w:rsidRPr="00E318B3" w:rsidRDefault="006F4F0F" w:rsidP="00F270D5">
      <w:pPr>
        <w:numPr>
          <w:ilvl w:val="1"/>
          <w:numId w:val="35"/>
        </w:numPr>
        <w:spacing w:after="288"/>
        <w:ind w:left="0" w:right="2" w:firstLine="284"/>
        <w:rPr>
          <w:rFonts w:ascii="Times New Roman" w:hAnsi="Times New Roman" w:cs="Times New Roman"/>
          <w:sz w:val="22"/>
        </w:rPr>
      </w:pPr>
      <w:r w:rsidRPr="00E318B3">
        <w:rPr>
          <w:rFonts w:ascii="Times New Roman" w:hAnsi="Times New Roman" w:cs="Times New Roman"/>
          <w:sz w:val="22"/>
        </w:rPr>
        <w:t>Kópiu záznamu o určení navrhovanej osoby na oboznamovanie sa so stupňom utajenia Prísne tajné, Tajné alebo Dôverné a kópiu vyhlásenia o jej mlčanlivosti je povinný vedúci alebo bezpečnostný zamestnanec zaslať úradu do 30 dní od určenia osoby.</w:t>
      </w:r>
    </w:p>
    <w:p w14:paraId="4C101BBF" w14:textId="77777777" w:rsidR="00386434" w:rsidRPr="00E318B3" w:rsidRDefault="006F4F0F" w:rsidP="00F270D5">
      <w:pPr>
        <w:spacing w:after="20"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 33</w:t>
      </w:r>
    </w:p>
    <w:p w14:paraId="2105551E" w14:textId="77777777" w:rsidR="00386434" w:rsidRPr="00E318B3" w:rsidRDefault="006F4F0F" w:rsidP="00F270D5">
      <w:pPr>
        <w:spacing w:after="214"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Bezpečnostný spis osoby</w:t>
      </w:r>
    </w:p>
    <w:p w14:paraId="649F147F" w14:textId="77777777" w:rsidR="00386434" w:rsidRPr="00E318B3" w:rsidRDefault="006F4F0F" w:rsidP="00F270D5">
      <w:pPr>
        <w:numPr>
          <w:ilvl w:val="1"/>
          <w:numId w:val="33"/>
        </w:numPr>
        <w:spacing w:after="200"/>
        <w:ind w:left="0" w:right="2" w:firstLine="284"/>
        <w:rPr>
          <w:rFonts w:ascii="Times New Roman" w:hAnsi="Times New Roman" w:cs="Times New Roman"/>
          <w:sz w:val="22"/>
        </w:rPr>
      </w:pPr>
      <w:r w:rsidRPr="00E318B3">
        <w:rPr>
          <w:rFonts w:ascii="Times New Roman" w:hAnsi="Times New Roman" w:cs="Times New Roman"/>
          <w:sz w:val="22"/>
        </w:rPr>
        <w:t>Úrad vedie bezpečnostný spis osoby, v ktorom sú založené podkladové materiály bezpečnostnej previerky pre stupeň utajenia Prísne tajné, Tajné a Dôverné, záznam z bezpečnostného pohovoru a poznatky z bezpečnostnej previerky.</w:t>
      </w:r>
    </w:p>
    <w:p w14:paraId="45E2399B" w14:textId="77777777" w:rsidR="00386434" w:rsidRPr="00E318B3" w:rsidRDefault="006F4F0F" w:rsidP="00F270D5">
      <w:pPr>
        <w:numPr>
          <w:ilvl w:val="1"/>
          <w:numId w:val="33"/>
        </w:numPr>
        <w:spacing w:after="200"/>
        <w:ind w:left="0" w:right="2" w:firstLine="284"/>
        <w:rPr>
          <w:rFonts w:ascii="Times New Roman" w:hAnsi="Times New Roman" w:cs="Times New Roman"/>
          <w:sz w:val="22"/>
        </w:rPr>
      </w:pPr>
      <w:r w:rsidRPr="00E318B3">
        <w:rPr>
          <w:rFonts w:ascii="Times New Roman" w:hAnsi="Times New Roman" w:cs="Times New Roman"/>
          <w:sz w:val="22"/>
        </w:rPr>
        <w:lastRenderedPageBreak/>
        <w:t>Do bezpečnostného spisu osoby sa založí aj kópia osvedčenia, kópia záznamu o určení osoby na oboznamovanie sa s utajovanými skutočnosťami príslušného stupňa utajenia, kópia jej vyhlásenia o mlčanlivosti a ďalšie skutočnosti oznámené na základe tohto zákona.</w:t>
      </w:r>
    </w:p>
    <w:p w14:paraId="12C8D79D" w14:textId="77777777" w:rsidR="00386434" w:rsidRPr="00E318B3" w:rsidRDefault="006F4F0F" w:rsidP="00F270D5">
      <w:pPr>
        <w:numPr>
          <w:ilvl w:val="1"/>
          <w:numId w:val="33"/>
        </w:numPr>
        <w:spacing w:after="200"/>
        <w:ind w:left="0" w:right="2" w:firstLine="284"/>
        <w:rPr>
          <w:rFonts w:ascii="Times New Roman" w:hAnsi="Times New Roman" w:cs="Times New Roman"/>
          <w:sz w:val="22"/>
        </w:rPr>
      </w:pPr>
      <w:r w:rsidRPr="00E318B3">
        <w:rPr>
          <w:rFonts w:ascii="Times New Roman" w:hAnsi="Times New Roman" w:cs="Times New Roman"/>
          <w:sz w:val="22"/>
        </w:rPr>
        <w:t>Údaje z bezpečnostného spisu osoby možno využiť iba na plnenie úloh podľa tohto zákona a na účely trestného konania a priestupkového konania, ak ide o neoprávnenú manipuláciu s utajovanými skutočnosťami.</w:t>
      </w:r>
    </w:p>
    <w:p w14:paraId="3E044F84" w14:textId="77777777" w:rsidR="00386434" w:rsidRPr="00E318B3" w:rsidRDefault="006F4F0F" w:rsidP="00F270D5">
      <w:pPr>
        <w:numPr>
          <w:ilvl w:val="1"/>
          <w:numId w:val="33"/>
        </w:numPr>
        <w:spacing w:after="204"/>
        <w:ind w:left="0" w:right="2" w:firstLine="284"/>
        <w:rPr>
          <w:rFonts w:ascii="Times New Roman" w:hAnsi="Times New Roman" w:cs="Times New Roman"/>
          <w:sz w:val="22"/>
        </w:rPr>
      </w:pPr>
      <w:r w:rsidRPr="00E318B3">
        <w:rPr>
          <w:rFonts w:ascii="Times New Roman" w:hAnsi="Times New Roman" w:cs="Times New Roman"/>
          <w:sz w:val="22"/>
        </w:rPr>
        <w:t xml:space="preserve">Údaje z bezpečnostného spisu osoby sú údajmi súvisiacimi s ochranou utajovaných skutočností a nevzťahujú sa na </w:t>
      </w:r>
      <w:proofErr w:type="spellStart"/>
      <w:r w:rsidRPr="00E318B3">
        <w:rPr>
          <w:rFonts w:ascii="Times New Roman" w:hAnsi="Times New Roman" w:cs="Times New Roman"/>
          <w:sz w:val="22"/>
        </w:rPr>
        <w:t>ne</w:t>
      </w:r>
      <w:proofErr w:type="spellEnd"/>
      <w:r w:rsidRPr="00E318B3">
        <w:rPr>
          <w:rFonts w:ascii="Times New Roman" w:hAnsi="Times New Roman" w:cs="Times New Roman"/>
          <w:sz w:val="22"/>
        </w:rPr>
        <w:t xml:space="preserve"> ustanovenia osobitného predpisu o ochrane osobných údajov.</w:t>
      </w:r>
      <w:r w:rsidRPr="00E318B3">
        <w:rPr>
          <w:rFonts w:ascii="Times New Roman" w:hAnsi="Times New Roman" w:cs="Times New Roman"/>
          <w:sz w:val="22"/>
          <w:vertAlign w:val="superscript"/>
        </w:rPr>
        <w:t>14</w:t>
      </w:r>
      <w:r w:rsidRPr="00E318B3">
        <w:rPr>
          <w:rFonts w:ascii="Times New Roman" w:hAnsi="Times New Roman" w:cs="Times New Roman"/>
          <w:sz w:val="22"/>
        </w:rPr>
        <w:t>)</w:t>
      </w:r>
    </w:p>
    <w:p w14:paraId="466B5E9C" w14:textId="77777777" w:rsidR="00386434" w:rsidRPr="00E318B3" w:rsidRDefault="006F4F0F" w:rsidP="00F270D5">
      <w:pPr>
        <w:numPr>
          <w:ilvl w:val="1"/>
          <w:numId w:val="33"/>
        </w:numPr>
        <w:ind w:left="0" w:right="2" w:firstLine="284"/>
        <w:rPr>
          <w:rFonts w:ascii="Times New Roman" w:hAnsi="Times New Roman" w:cs="Times New Roman"/>
          <w:sz w:val="22"/>
        </w:rPr>
      </w:pPr>
      <w:r w:rsidRPr="00E318B3">
        <w:rPr>
          <w:rFonts w:ascii="Times New Roman" w:hAnsi="Times New Roman" w:cs="Times New Roman"/>
          <w:sz w:val="22"/>
        </w:rPr>
        <w:t>Bezpečnostný spis osoby, ak nie je ďalej ustanovené inak, je súčasťou evidencie úradu podľa § 42.</w:t>
      </w:r>
    </w:p>
    <w:p w14:paraId="2019507B"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34</w:t>
      </w:r>
    </w:p>
    <w:p w14:paraId="06312EF1"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Oprávnené osoby s osobitným postavením</w:t>
      </w:r>
    </w:p>
    <w:p w14:paraId="4233C8B8" w14:textId="77777777" w:rsidR="00B47539" w:rsidRDefault="006F4F0F" w:rsidP="00C16755">
      <w:pPr>
        <w:spacing w:after="0" w:line="364" w:lineRule="auto"/>
        <w:ind w:left="-15" w:right="2" w:firstLine="284"/>
        <w:rPr>
          <w:rFonts w:ascii="Times New Roman" w:hAnsi="Times New Roman" w:cs="Times New Roman"/>
          <w:sz w:val="22"/>
        </w:rPr>
      </w:pPr>
      <w:r w:rsidRPr="00E318B3">
        <w:rPr>
          <w:rFonts w:ascii="Times New Roman" w:hAnsi="Times New Roman" w:cs="Times New Roman"/>
          <w:sz w:val="22"/>
        </w:rPr>
        <w:t xml:space="preserve">(1) Oprávnenou osobou s osobitným postavením podľa tohto zákona je v rozsahu svojej funkcie </w:t>
      </w:r>
    </w:p>
    <w:p w14:paraId="27E28621" w14:textId="7B6A82EF" w:rsidR="00386434" w:rsidRPr="00E318B3" w:rsidRDefault="006F4F0F" w:rsidP="00B47539">
      <w:pPr>
        <w:tabs>
          <w:tab w:val="left" w:pos="426"/>
        </w:tabs>
        <w:spacing w:after="0" w:line="364" w:lineRule="auto"/>
        <w:ind w:left="284" w:right="2" w:hanging="284"/>
        <w:rPr>
          <w:rFonts w:ascii="Times New Roman" w:hAnsi="Times New Roman" w:cs="Times New Roman"/>
          <w:sz w:val="22"/>
        </w:rPr>
      </w:pPr>
      <w:r w:rsidRPr="00E318B3">
        <w:rPr>
          <w:rFonts w:ascii="Times New Roman" w:hAnsi="Times New Roman" w:cs="Times New Roman"/>
          <w:sz w:val="22"/>
        </w:rPr>
        <w:t>a)</w:t>
      </w:r>
      <w:r w:rsidR="00B47539">
        <w:rPr>
          <w:rFonts w:ascii="Times New Roman" w:hAnsi="Times New Roman" w:cs="Times New Roman"/>
          <w:sz w:val="22"/>
        </w:rPr>
        <w:tab/>
      </w:r>
      <w:r w:rsidR="00B47539">
        <w:rPr>
          <w:rFonts w:ascii="Times New Roman" w:hAnsi="Times New Roman" w:cs="Times New Roman"/>
          <w:sz w:val="22"/>
        </w:rPr>
        <w:tab/>
      </w:r>
      <w:r w:rsidRPr="00E318B3">
        <w:rPr>
          <w:rFonts w:ascii="Times New Roman" w:hAnsi="Times New Roman" w:cs="Times New Roman"/>
          <w:sz w:val="22"/>
        </w:rPr>
        <w:t>prezident Slovenskej republiky,</w:t>
      </w:r>
    </w:p>
    <w:p w14:paraId="38406AC4" w14:textId="77777777" w:rsidR="00386434" w:rsidRPr="00E318B3" w:rsidRDefault="006F4F0F" w:rsidP="00B47539">
      <w:pPr>
        <w:numPr>
          <w:ilvl w:val="0"/>
          <w:numId w:val="37"/>
        </w:numPr>
        <w:ind w:left="426" w:right="2" w:hanging="426"/>
        <w:rPr>
          <w:rFonts w:ascii="Times New Roman" w:hAnsi="Times New Roman" w:cs="Times New Roman"/>
          <w:sz w:val="22"/>
        </w:rPr>
      </w:pPr>
      <w:r w:rsidRPr="00E318B3">
        <w:rPr>
          <w:rFonts w:ascii="Times New Roman" w:hAnsi="Times New Roman" w:cs="Times New Roman"/>
          <w:sz w:val="22"/>
        </w:rPr>
        <w:t>poslanec Národnej rady Slovenskej republiky,</w:t>
      </w:r>
    </w:p>
    <w:p w14:paraId="1A4CC5AF" w14:textId="77777777" w:rsidR="00386434" w:rsidRPr="00E318B3" w:rsidRDefault="006F4F0F" w:rsidP="00B47539">
      <w:pPr>
        <w:numPr>
          <w:ilvl w:val="0"/>
          <w:numId w:val="37"/>
        </w:numPr>
        <w:ind w:left="426" w:right="2" w:hanging="426"/>
        <w:rPr>
          <w:rFonts w:ascii="Times New Roman" w:hAnsi="Times New Roman" w:cs="Times New Roman"/>
          <w:sz w:val="22"/>
        </w:rPr>
      </w:pPr>
      <w:r w:rsidRPr="00E318B3">
        <w:rPr>
          <w:rFonts w:ascii="Times New Roman" w:hAnsi="Times New Roman" w:cs="Times New Roman"/>
          <w:sz w:val="22"/>
        </w:rPr>
        <w:t>člen vlády Slovenskej republiky,</w:t>
      </w:r>
    </w:p>
    <w:p w14:paraId="0E48944F" w14:textId="77777777" w:rsidR="00386434" w:rsidRPr="00E318B3" w:rsidRDefault="006F4F0F" w:rsidP="00B47539">
      <w:pPr>
        <w:numPr>
          <w:ilvl w:val="0"/>
          <w:numId w:val="37"/>
        </w:numPr>
        <w:ind w:left="426" w:right="2" w:hanging="426"/>
        <w:rPr>
          <w:rFonts w:ascii="Times New Roman" w:hAnsi="Times New Roman" w:cs="Times New Roman"/>
          <w:sz w:val="22"/>
        </w:rPr>
      </w:pPr>
      <w:r w:rsidRPr="00E318B3">
        <w:rPr>
          <w:rFonts w:ascii="Times New Roman" w:hAnsi="Times New Roman" w:cs="Times New Roman"/>
          <w:sz w:val="22"/>
        </w:rPr>
        <w:t>sudca Ústavného súdu Slovenskej republiky,</w:t>
      </w:r>
    </w:p>
    <w:p w14:paraId="116E43FD" w14:textId="77777777" w:rsidR="00386434" w:rsidRPr="00E318B3" w:rsidRDefault="006F4F0F" w:rsidP="00B47539">
      <w:pPr>
        <w:numPr>
          <w:ilvl w:val="0"/>
          <w:numId w:val="37"/>
        </w:numPr>
        <w:spacing w:after="0" w:line="364" w:lineRule="auto"/>
        <w:ind w:left="426" w:right="2" w:hanging="426"/>
        <w:rPr>
          <w:rFonts w:ascii="Times New Roman" w:hAnsi="Times New Roman" w:cs="Times New Roman"/>
          <w:sz w:val="22"/>
        </w:rPr>
      </w:pPr>
      <w:r w:rsidRPr="00E318B3">
        <w:rPr>
          <w:rFonts w:ascii="Times New Roman" w:hAnsi="Times New Roman" w:cs="Times New Roman"/>
          <w:sz w:val="22"/>
        </w:rPr>
        <w:t>predseda a podpredsedovia Najvyššieho kontrolného úradu Slovenskej republiky, f) sudca,</w:t>
      </w:r>
    </w:p>
    <w:p w14:paraId="4E32F79B" w14:textId="419903E7" w:rsidR="00386434" w:rsidRPr="00E318B3" w:rsidRDefault="006F4F0F" w:rsidP="00B47539">
      <w:pPr>
        <w:spacing w:after="201"/>
        <w:ind w:left="426" w:right="2" w:hanging="426"/>
        <w:rPr>
          <w:rFonts w:ascii="Times New Roman" w:hAnsi="Times New Roman" w:cs="Times New Roman"/>
          <w:sz w:val="22"/>
        </w:rPr>
      </w:pPr>
      <w:r w:rsidRPr="00E318B3">
        <w:rPr>
          <w:rFonts w:ascii="Times New Roman" w:hAnsi="Times New Roman" w:cs="Times New Roman"/>
          <w:sz w:val="22"/>
        </w:rPr>
        <w:t xml:space="preserve">g) </w:t>
      </w:r>
      <w:r w:rsidR="00B47539">
        <w:rPr>
          <w:rFonts w:ascii="Times New Roman" w:hAnsi="Times New Roman" w:cs="Times New Roman"/>
          <w:sz w:val="22"/>
        </w:rPr>
        <w:tab/>
      </w:r>
      <w:r w:rsidRPr="00E318B3">
        <w:rPr>
          <w:rFonts w:ascii="Times New Roman" w:hAnsi="Times New Roman" w:cs="Times New Roman"/>
          <w:sz w:val="22"/>
        </w:rPr>
        <w:t>člen Súdnej rady Slovenskej republiky (ďalej len „súdna rada“).</w:t>
      </w:r>
    </w:p>
    <w:p w14:paraId="1451E614" w14:textId="77777777" w:rsidR="00386434" w:rsidRPr="00E318B3" w:rsidRDefault="006F4F0F" w:rsidP="00C16755">
      <w:pPr>
        <w:numPr>
          <w:ilvl w:val="0"/>
          <w:numId w:val="38"/>
        </w:numPr>
        <w:spacing w:after="200"/>
        <w:ind w:right="2" w:firstLine="284"/>
        <w:rPr>
          <w:rFonts w:ascii="Times New Roman" w:hAnsi="Times New Roman" w:cs="Times New Roman"/>
          <w:sz w:val="22"/>
        </w:rPr>
      </w:pPr>
      <w:r w:rsidRPr="00E318B3">
        <w:rPr>
          <w:rFonts w:ascii="Times New Roman" w:hAnsi="Times New Roman" w:cs="Times New Roman"/>
          <w:sz w:val="22"/>
        </w:rPr>
        <w:t>Osoby uvedené v odseku 1 sa stávajú oprávnenou osobou po zvolení alebo vymenovaní do funkcie, alebo po zložení predpísaného sľubu, ak sa tento sľub vyžaduje podľa osobitných predpisov.</w:t>
      </w:r>
    </w:p>
    <w:p w14:paraId="24F44EE8" w14:textId="77777777" w:rsidR="00386434" w:rsidRPr="00E318B3" w:rsidRDefault="006F4F0F" w:rsidP="00C16755">
      <w:pPr>
        <w:numPr>
          <w:ilvl w:val="0"/>
          <w:numId w:val="38"/>
        </w:numPr>
        <w:spacing w:after="288"/>
        <w:ind w:right="2" w:firstLine="284"/>
        <w:rPr>
          <w:rFonts w:ascii="Times New Roman" w:hAnsi="Times New Roman" w:cs="Times New Roman"/>
          <w:sz w:val="22"/>
        </w:rPr>
      </w:pPr>
      <w:r w:rsidRPr="00E318B3">
        <w:rPr>
          <w:rFonts w:ascii="Times New Roman" w:hAnsi="Times New Roman" w:cs="Times New Roman"/>
          <w:sz w:val="22"/>
        </w:rPr>
        <w:t>Na osoby uvedené v odseku 1 sa nevykonáva bezpečnostná previerka, ak tento zákon, osobitný zákon</w:t>
      </w:r>
      <w:r w:rsidRPr="00E318B3">
        <w:rPr>
          <w:rFonts w:ascii="Times New Roman" w:hAnsi="Times New Roman" w:cs="Times New Roman"/>
          <w:sz w:val="22"/>
          <w:vertAlign w:val="superscript"/>
        </w:rPr>
        <w:t>15</w:t>
      </w:r>
      <w:r w:rsidRPr="00E318B3">
        <w:rPr>
          <w:rFonts w:ascii="Times New Roman" w:hAnsi="Times New Roman" w:cs="Times New Roman"/>
          <w:sz w:val="22"/>
        </w:rPr>
        <w:t>) alebo medzinárodná zmluva, ktorou je Slovenská republika viazaná, neustanovuje inak.</w:t>
      </w:r>
    </w:p>
    <w:p w14:paraId="4B83D241" w14:textId="77777777" w:rsidR="00386434" w:rsidRPr="00E318B3" w:rsidRDefault="006F4F0F" w:rsidP="00C16755">
      <w:pPr>
        <w:spacing w:after="286" w:line="248" w:lineRule="auto"/>
        <w:ind w:left="100" w:firstLine="284"/>
        <w:jc w:val="center"/>
        <w:rPr>
          <w:rFonts w:ascii="Times New Roman" w:hAnsi="Times New Roman" w:cs="Times New Roman"/>
          <w:sz w:val="22"/>
        </w:rPr>
      </w:pPr>
      <w:r w:rsidRPr="00E318B3">
        <w:rPr>
          <w:rFonts w:ascii="Times New Roman" w:hAnsi="Times New Roman" w:cs="Times New Roman"/>
          <w:sz w:val="22"/>
        </w:rPr>
        <w:t>Iné oprávnené osoby</w:t>
      </w:r>
    </w:p>
    <w:p w14:paraId="1B25D564" w14:textId="77777777" w:rsidR="00386434" w:rsidRPr="00E318B3" w:rsidRDefault="006F4F0F" w:rsidP="00C16755">
      <w:pPr>
        <w:spacing w:after="198"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35</w:t>
      </w:r>
    </w:p>
    <w:p w14:paraId="157825A3" w14:textId="77777777" w:rsidR="00386434" w:rsidRPr="00E318B3" w:rsidRDefault="006F4F0F" w:rsidP="00C16755">
      <w:pPr>
        <w:numPr>
          <w:ilvl w:val="0"/>
          <w:numId w:val="40"/>
        </w:numPr>
        <w:spacing w:after="200"/>
        <w:ind w:right="2" w:firstLine="284"/>
        <w:rPr>
          <w:rFonts w:ascii="Times New Roman" w:hAnsi="Times New Roman" w:cs="Times New Roman"/>
          <w:sz w:val="22"/>
        </w:rPr>
      </w:pPr>
      <w:r w:rsidRPr="00E318B3">
        <w:rPr>
          <w:rFonts w:ascii="Times New Roman" w:hAnsi="Times New Roman" w:cs="Times New Roman"/>
          <w:sz w:val="22"/>
        </w:rPr>
        <w:t>S utajovanými skutočnosťami stupňa utajenia Vyhradené bez vykonania bezpečnostnej previerky je oprávnený oboznamovať sa v rozsahu potrebnom na vykonávanie svojej funkcie predseda vyššieho územného celku a starosta obce. Vedúci alebo bezpečnostný zamestnanec štátneho orgánu, ktorý postupuje utajovanú skutočnosť, oboznámi predsedu vyššieho územného celku alebo starostu obce s povinnosťami pri ochrane utajovaných skutočností a možných dôsledkoch ich porušenia a zabezpečí podpísanie vyhlásenia o mlčanlivosti. Ak sa má starosta obce alebo predseda vyššieho územného celku oboznamovať s utajovanými skutočnosťami stupňa utajenia Dôverné až Prísne tajné, požiada úrad o vykonanie bezpečnostnej previerky príslušného stupňa na svoju osobu.</w:t>
      </w:r>
    </w:p>
    <w:p w14:paraId="3D489C8E" w14:textId="77777777" w:rsidR="00386434" w:rsidRPr="00E318B3" w:rsidRDefault="006F4F0F" w:rsidP="00C16755">
      <w:pPr>
        <w:numPr>
          <w:ilvl w:val="0"/>
          <w:numId w:val="40"/>
        </w:numPr>
        <w:spacing w:after="200"/>
        <w:ind w:right="2" w:firstLine="284"/>
        <w:rPr>
          <w:rFonts w:ascii="Times New Roman" w:hAnsi="Times New Roman" w:cs="Times New Roman"/>
          <w:sz w:val="22"/>
        </w:rPr>
      </w:pPr>
      <w:r w:rsidRPr="00E318B3">
        <w:rPr>
          <w:rFonts w:ascii="Times New Roman" w:hAnsi="Times New Roman" w:cs="Times New Roman"/>
          <w:sz w:val="22"/>
        </w:rPr>
        <w:t>S utajovanými skutočnosťami sa môže v rozsahu nevyhnutne potrebnom na jej využitie, bez splnenia podmienok podľa § 10, oboznámiť aj obvinený, jeho obhajca a ďalšie osoby podľa osobitného zákona,</w:t>
      </w:r>
      <w:r w:rsidRPr="00E318B3">
        <w:rPr>
          <w:rFonts w:ascii="Times New Roman" w:hAnsi="Times New Roman" w:cs="Times New Roman"/>
          <w:sz w:val="22"/>
          <w:vertAlign w:val="superscript"/>
        </w:rPr>
        <w:t>16</w:t>
      </w:r>
      <w:r w:rsidRPr="00E318B3">
        <w:rPr>
          <w:rFonts w:ascii="Times New Roman" w:hAnsi="Times New Roman" w:cs="Times New Roman"/>
          <w:sz w:val="22"/>
        </w:rPr>
        <w:t>) ohrozený svedok, chránený svedok</w:t>
      </w:r>
      <w:r w:rsidRPr="00E318B3">
        <w:rPr>
          <w:rFonts w:ascii="Times New Roman" w:hAnsi="Times New Roman" w:cs="Times New Roman"/>
          <w:sz w:val="22"/>
          <w:vertAlign w:val="superscript"/>
        </w:rPr>
        <w:t>17</w:t>
      </w:r>
      <w:r w:rsidRPr="00E318B3">
        <w:rPr>
          <w:rFonts w:ascii="Times New Roman" w:hAnsi="Times New Roman" w:cs="Times New Roman"/>
          <w:sz w:val="22"/>
        </w:rPr>
        <w:t>) a osoba zastupujúca ohrozeného svedka alebo chráneného svedka podľa osobitného predpisu,</w:t>
      </w:r>
      <w:r w:rsidRPr="00E318B3">
        <w:rPr>
          <w:rFonts w:ascii="Times New Roman" w:hAnsi="Times New Roman" w:cs="Times New Roman"/>
          <w:sz w:val="22"/>
          <w:vertAlign w:val="superscript"/>
        </w:rPr>
        <w:t>17a</w:t>
      </w:r>
      <w:r w:rsidRPr="00E318B3">
        <w:rPr>
          <w:rFonts w:ascii="Times New Roman" w:hAnsi="Times New Roman" w:cs="Times New Roman"/>
          <w:sz w:val="22"/>
        </w:rPr>
        <w:t>) osoba konajúca v prospech orgánov podľa osobitných predpisov,</w:t>
      </w:r>
      <w:r w:rsidRPr="00E318B3">
        <w:rPr>
          <w:rFonts w:ascii="Times New Roman" w:hAnsi="Times New Roman" w:cs="Times New Roman"/>
          <w:sz w:val="22"/>
          <w:vertAlign w:val="superscript"/>
        </w:rPr>
        <w:t>18</w:t>
      </w:r>
      <w:r w:rsidRPr="00E318B3">
        <w:rPr>
          <w:rFonts w:ascii="Times New Roman" w:hAnsi="Times New Roman" w:cs="Times New Roman"/>
          <w:sz w:val="22"/>
        </w:rPr>
        <w:t>) osoba na základe dohody podľa osobitného predpisu</w:t>
      </w:r>
      <w:r w:rsidRPr="00E318B3">
        <w:rPr>
          <w:rFonts w:ascii="Times New Roman" w:hAnsi="Times New Roman" w:cs="Times New Roman"/>
          <w:sz w:val="22"/>
          <w:vertAlign w:val="superscript"/>
        </w:rPr>
        <w:t>18a</w:t>
      </w:r>
      <w:r w:rsidRPr="00E318B3">
        <w:rPr>
          <w:rFonts w:ascii="Times New Roman" w:hAnsi="Times New Roman" w:cs="Times New Roman"/>
          <w:sz w:val="22"/>
        </w:rPr>
        <w:t>) a agent</w:t>
      </w:r>
      <w:r w:rsidRPr="00E318B3">
        <w:rPr>
          <w:rFonts w:ascii="Times New Roman" w:hAnsi="Times New Roman" w:cs="Times New Roman"/>
          <w:sz w:val="22"/>
          <w:vertAlign w:val="superscript"/>
        </w:rPr>
        <w:t>19</w:t>
      </w:r>
      <w:r w:rsidRPr="00E318B3">
        <w:rPr>
          <w:rFonts w:ascii="Times New Roman" w:hAnsi="Times New Roman" w:cs="Times New Roman"/>
          <w:sz w:val="22"/>
        </w:rPr>
        <w:t>) po podpísaní vyhlásenia o mlčanlivosti a poučení o povinnostiach pri ochrane utajovaných skutočností a možných dôsledkoch ich porušenia. Poučenie tejto osoby vykoná ten, kto ju bude oboznamovať s utajovanými skutočnosťami, o čom vyhotoví písomný záznam.</w:t>
      </w:r>
    </w:p>
    <w:p w14:paraId="25AAD239" w14:textId="77777777" w:rsidR="00386434" w:rsidRPr="00E318B3" w:rsidRDefault="006F4F0F" w:rsidP="00C16755">
      <w:pPr>
        <w:numPr>
          <w:ilvl w:val="0"/>
          <w:numId w:val="40"/>
        </w:numPr>
        <w:ind w:right="2" w:firstLine="284"/>
        <w:rPr>
          <w:rFonts w:ascii="Times New Roman" w:hAnsi="Times New Roman" w:cs="Times New Roman"/>
          <w:sz w:val="22"/>
        </w:rPr>
      </w:pPr>
      <w:r w:rsidRPr="00E318B3">
        <w:rPr>
          <w:rFonts w:ascii="Times New Roman" w:hAnsi="Times New Roman" w:cs="Times New Roman"/>
          <w:sz w:val="22"/>
        </w:rPr>
        <w:t xml:space="preserve">Za oprávnenú osobu sa považuje aj osoba, ktorá sa v konaní pred štátnym orgánom, na základe súhlasu vedúceho, do ktorého pôsobnosti utajovaná skutočnosť patrí, jednorazovo oboznámi s utajovanými </w:t>
      </w:r>
      <w:r w:rsidRPr="00E318B3">
        <w:rPr>
          <w:rFonts w:ascii="Times New Roman" w:hAnsi="Times New Roman" w:cs="Times New Roman"/>
          <w:sz w:val="22"/>
        </w:rPr>
        <w:lastRenderedPageBreak/>
        <w:t>skutočnosťami v rozsahu potrebnom na konanie, a to advokát, notár, znalec, tlmočník, súdny exekútor alebo starosta obce po podpísaní vyhlásenia o mlčanlivosti a poučení o povinnostiach pri ochrane utajovaných skutočností a možných dôsledkoch ich porušenia. Poučenie vykoná ten, kto bude oprávnený rozhodnúť o prizvaní takejto osoby na konanie, o čom vyhotoví písomný záznam.</w:t>
      </w:r>
    </w:p>
    <w:p w14:paraId="254F97FF" w14:textId="77777777" w:rsidR="00386434" w:rsidRPr="00E318B3" w:rsidRDefault="006F4F0F" w:rsidP="00C16755">
      <w:pPr>
        <w:numPr>
          <w:ilvl w:val="0"/>
          <w:numId w:val="40"/>
        </w:numPr>
        <w:spacing w:after="288"/>
        <w:ind w:right="2" w:firstLine="284"/>
        <w:rPr>
          <w:rFonts w:ascii="Times New Roman" w:hAnsi="Times New Roman" w:cs="Times New Roman"/>
          <w:sz w:val="22"/>
        </w:rPr>
      </w:pPr>
      <w:r w:rsidRPr="00E318B3">
        <w:rPr>
          <w:rFonts w:ascii="Times New Roman" w:hAnsi="Times New Roman" w:cs="Times New Roman"/>
          <w:sz w:val="22"/>
        </w:rPr>
        <w:t>Štátny orgán, ktorý vo veci koná, je povinný neodkladne písomne informovať úrad a pôvodcu utajovanej skutočnosti o osobe uvedenej v odseku 3 a o rozsahu jej oboznámenia s utajovanými skutočnosťami stupňa utajenia Prísne tajné, Tajné alebo Dôverné.</w:t>
      </w:r>
    </w:p>
    <w:p w14:paraId="7986C975" w14:textId="77777777" w:rsidR="00386434" w:rsidRPr="00E318B3" w:rsidRDefault="006F4F0F" w:rsidP="00C16755">
      <w:pPr>
        <w:spacing w:after="198"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36</w:t>
      </w:r>
    </w:p>
    <w:p w14:paraId="42EB73B5" w14:textId="77777777" w:rsidR="00386434" w:rsidRPr="00E318B3" w:rsidRDefault="006F4F0F" w:rsidP="00C16755">
      <w:pPr>
        <w:numPr>
          <w:ilvl w:val="0"/>
          <w:numId w:val="39"/>
        </w:numPr>
        <w:spacing w:after="200"/>
        <w:ind w:right="2" w:firstLine="284"/>
        <w:rPr>
          <w:rFonts w:ascii="Times New Roman" w:hAnsi="Times New Roman" w:cs="Times New Roman"/>
          <w:sz w:val="22"/>
        </w:rPr>
      </w:pPr>
      <w:r w:rsidRPr="00E318B3">
        <w:rPr>
          <w:rFonts w:ascii="Times New Roman" w:hAnsi="Times New Roman" w:cs="Times New Roman"/>
          <w:sz w:val="22"/>
        </w:rPr>
        <w:t>S utajovanými skutočnosťami sa môže oboznámiť aj cudzinec, ktorý je občanom krajiny, ktorá má uzavretú zmluvu o ochrane vymieňaných utajovaných skutočností so Slovenskou republikou.</w:t>
      </w:r>
    </w:p>
    <w:p w14:paraId="5DC2B74D" w14:textId="77777777" w:rsidR="00386434" w:rsidRPr="00E318B3" w:rsidRDefault="006F4F0F" w:rsidP="00C16755">
      <w:pPr>
        <w:numPr>
          <w:ilvl w:val="0"/>
          <w:numId w:val="39"/>
        </w:numPr>
        <w:spacing w:after="200"/>
        <w:ind w:right="2" w:firstLine="284"/>
        <w:rPr>
          <w:rFonts w:ascii="Times New Roman" w:hAnsi="Times New Roman" w:cs="Times New Roman"/>
          <w:sz w:val="22"/>
        </w:rPr>
      </w:pPr>
      <w:r w:rsidRPr="00E318B3">
        <w:rPr>
          <w:rFonts w:ascii="Times New Roman" w:hAnsi="Times New Roman" w:cs="Times New Roman"/>
          <w:sz w:val="22"/>
        </w:rPr>
        <w:t>Cudzinec uvedený v odseku 1 sa môže oboznamovať s utajovanými skutočnosťami stupňa Dôverné až Prísne tajné len na základe písomného súhlasu vedúceho štátneho orgánu, do ktorého pôsobnosti patria utajované skutočnosti, po predchádzajúcom vydaní osvedčenia úradom, ak medzinárodná zmluva neustanovuje inak.</w:t>
      </w:r>
    </w:p>
    <w:p w14:paraId="11FEE8EE" w14:textId="77777777" w:rsidR="00386434" w:rsidRPr="00E318B3" w:rsidRDefault="006F4F0F" w:rsidP="00C16755">
      <w:pPr>
        <w:numPr>
          <w:ilvl w:val="0"/>
          <w:numId w:val="39"/>
        </w:numPr>
        <w:spacing w:after="200"/>
        <w:ind w:right="2" w:firstLine="284"/>
        <w:rPr>
          <w:rFonts w:ascii="Times New Roman" w:hAnsi="Times New Roman" w:cs="Times New Roman"/>
          <w:sz w:val="22"/>
        </w:rPr>
      </w:pPr>
      <w:r w:rsidRPr="00E318B3">
        <w:rPr>
          <w:rFonts w:ascii="Times New Roman" w:hAnsi="Times New Roman" w:cs="Times New Roman"/>
          <w:sz w:val="22"/>
        </w:rPr>
        <w:t>Úrad cudzincovi vydá osvedčenie podľa odseku 2 až po získaní vyjadrenia o jeho bezpečnostnej spoľahlivosti od príslušného orgánu krajiny, ktorej je občanom.</w:t>
      </w:r>
    </w:p>
    <w:p w14:paraId="7B3AB1C6" w14:textId="77777777" w:rsidR="00386434" w:rsidRPr="00E318B3" w:rsidRDefault="006F4F0F" w:rsidP="00C16755">
      <w:pPr>
        <w:numPr>
          <w:ilvl w:val="0"/>
          <w:numId w:val="39"/>
        </w:numPr>
        <w:spacing w:after="200"/>
        <w:ind w:right="2" w:firstLine="284"/>
        <w:rPr>
          <w:rFonts w:ascii="Times New Roman" w:hAnsi="Times New Roman" w:cs="Times New Roman"/>
          <w:sz w:val="22"/>
        </w:rPr>
      </w:pPr>
      <w:r w:rsidRPr="00E318B3">
        <w:rPr>
          <w:rFonts w:ascii="Times New Roman" w:hAnsi="Times New Roman" w:cs="Times New Roman"/>
          <w:sz w:val="22"/>
        </w:rPr>
        <w:t>Vedúci uvedený v odseku 2 vykoná oboznámenie cudzinca s povinnosťami podľa tohto zákona a možných dôsledkoch za ich porušenie a zabezpečí podpísanie vyhlásenia o mlčanlivosti, ak medzinárodná zmluva neustanovuje inak.</w:t>
      </w:r>
    </w:p>
    <w:p w14:paraId="15C2E56E" w14:textId="77777777" w:rsidR="00386434" w:rsidRPr="00E318B3" w:rsidRDefault="006F4F0F" w:rsidP="00C16755">
      <w:pPr>
        <w:numPr>
          <w:ilvl w:val="0"/>
          <w:numId w:val="39"/>
        </w:numPr>
        <w:spacing w:after="200"/>
        <w:ind w:right="2" w:firstLine="284"/>
        <w:rPr>
          <w:rFonts w:ascii="Times New Roman" w:hAnsi="Times New Roman" w:cs="Times New Roman"/>
          <w:sz w:val="22"/>
        </w:rPr>
      </w:pPr>
      <w:r w:rsidRPr="00E318B3">
        <w:rPr>
          <w:rFonts w:ascii="Times New Roman" w:hAnsi="Times New Roman" w:cs="Times New Roman"/>
          <w:sz w:val="22"/>
        </w:rPr>
        <w:t>Výnimku z odseku 1 môže udeliť vláda Slovenskej republiky na základe návrhu ústredného orgánu štátnej správy, do ktorého pôsobnosti utajovaná skutočnosť patrí, a na základe súhlasných stanovísk Ministerstva zahraničných vecí Slovenskej republiky, Ministerstva vnútra Slovenskej republiky, Slovenskej informačnej služby, Vojenského spravodajstva a úradu.</w:t>
      </w:r>
    </w:p>
    <w:p w14:paraId="70E86109" w14:textId="77777777" w:rsidR="00386434" w:rsidRPr="00E318B3" w:rsidRDefault="006F4F0F" w:rsidP="00C16755">
      <w:pPr>
        <w:numPr>
          <w:ilvl w:val="0"/>
          <w:numId w:val="39"/>
        </w:numPr>
        <w:spacing w:after="288"/>
        <w:ind w:right="2" w:firstLine="284"/>
        <w:rPr>
          <w:rFonts w:ascii="Times New Roman" w:hAnsi="Times New Roman" w:cs="Times New Roman"/>
          <w:sz w:val="22"/>
        </w:rPr>
      </w:pPr>
      <w:r w:rsidRPr="00E318B3">
        <w:rPr>
          <w:rFonts w:ascii="Times New Roman" w:hAnsi="Times New Roman" w:cs="Times New Roman"/>
          <w:sz w:val="22"/>
        </w:rPr>
        <w:t>Odseky 1 až 5 sa primerane vzťahujú na oboznamovanie sa s utajovanými skutočnosťami podnikateľom cudzieho štátu.</w:t>
      </w:r>
    </w:p>
    <w:p w14:paraId="1DDF7954" w14:textId="77777777" w:rsidR="00386434" w:rsidRPr="00E318B3" w:rsidRDefault="006F4F0F" w:rsidP="00C16755">
      <w:pPr>
        <w:spacing w:after="198"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37</w:t>
      </w:r>
    </w:p>
    <w:p w14:paraId="213E4417" w14:textId="77777777" w:rsidR="00386434" w:rsidRPr="00E318B3" w:rsidRDefault="006F4F0F" w:rsidP="00C16755">
      <w:pPr>
        <w:spacing w:after="288"/>
        <w:ind w:left="-15" w:right="2" w:firstLine="284"/>
        <w:rPr>
          <w:rFonts w:ascii="Times New Roman" w:hAnsi="Times New Roman" w:cs="Times New Roman"/>
          <w:sz w:val="22"/>
        </w:rPr>
      </w:pPr>
      <w:r w:rsidRPr="00E318B3">
        <w:rPr>
          <w:rFonts w:ascii="Times New Roman" w:hAnsi="Times New Roman" w:cs="Times New Roman"/>
          <w:sz w:val="22"/>
        </w:rPr>
        <w:t>S utajovanými skutočnosťami stupňa utajenia Vyhradené sa môžu oboznámiť osoby uvedené v § 36 ods. 1 len so súhlasom štátneho orgánu, do ktorého pôsobnosti utajované skutočnosti patria; tento orgán určí rozsah oboznámenia a zabezpečí podpísanie vyhlásenia o mlčanlivosti osoby, ak medzinárodná zmluva, ktorou je Slovenská republika viazaná, neustanovuje inak.</w:t>
      </w:r>
    </w:p>
    <w:p w14:paraId="6CC6DF26"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38</w:t>
      </w:r>
    </w:p>
    <w:p w14:paraId="246BA8DF" w14:textId="77777777" w:rsidR="00386434" w:rsidRPr="00E318B3" w:rsidRDefault="006F4F0F" w:rsidP="00C16755">
      <w:pPr>
        <w:spacing w:after="199"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Povinnosti oprávnených osôb</w:t>
      </w:r>
    </w:p>
    <w:p w14:paraId="513A346C" w14:textId="77777777" w:rsidR="00386434" w:rsidRPr="00E318B3" w:rsidRDefault="006F4F0F" w:rsidP="00C16755">
      <w:pPr>
        <w:spacing w:after="71"/>
        <w:ind w:left="-5" w:right="2" w:firstLine="284"/>
        <w:rPr>
          <w:rFonts w:ascii="Times New Roman" w:hAnsi="Times New Roman" w:cs="Times New Roman"/>
          <w:sz w:val="22"/>
        </w:rPr>
      </w:pPr>
      <w:r w:rsidRPr="00E318B3">
        <w:rPr>
          <w:rFonts w:ascii="Times New Roman" w:hAnsi="Times New Roman" w:cs="Times New Roman"/>
          <w:sz w:val="22"/>
        </w:rPr>
        <w:t>Oprávnená osoba je povinná</w:t>
      </w:r>
    </w:p>
    <w:p w14:paraId="40FA0307" w14:textId="77777777" w:rsidR="00386434" w:rsidRPr="00E318B3" w:rsidRDefault="006F4F0F" w:rsidP="00CD0365">
      <w:pPr>
        <w:numPr>
          <w:ilvl w:val="0"/>
          <w:numId w:val="41"/>
        </w:numPr>
        <w:spacing w:after="76"/>
        <w:ind w:left="426" w:right="2" w:hanging="426"/>
        <w:rPr>
          <w:rFonts w:ascii="Times New Roman" w:hAnsi="Times New Roman" w:cs="Times New Roman"/>
          <w:sz w:val="22"/>
        </w:rPr>
      </w:pPr>
      <w:r w:rsidRPr="00E318B3">
        <w:rPr>
          <w:rFonts w:ascii="Times New Roman" w:hAnsi="Times New Roman" w:cs="Times New Roman"/>
          <w:sz w:val="22"/>
        </w:rPr>
        <w:t>zachovávať pred nepovolanou osobou a pred cudzou mocou mlčanlivosť o informáciách a veciach obsahujúcich utajované skutočnosti počas utajenia týchto skutočností, a to aj po zániku oprávnenia oboznamovať sa s utajovanými skutočnosťami,</w:t>
      </w:r>
    </w:p>
    <w:p w14:paraId="5252FDAE" w14:textId="77777777" w:rsidR="00386434" w:rsidRPr="00E318B3" w:rsidRDefault="006F4F0F" w:rsidP="00CD0365">
      <w:pPr>
        <w:numPr>
          <w:ilvl w:val="0"/>
          <w:numId w:val="41"/>
        </w:numPr>
        <w:spacing w:after="71"/>
        <w:ind w:left="426" w:right="2" w:hanging="426"/>
        <w:rPr>
          <w:rFonts w:ascii="Times New Roman" w:hAnsi="Times New Roman" w:cs="Times New Roman"/>
          <w:sz w:val="22"/>
        </w:rPr>
      </w:pPr>
      <w:r w:rsidRPr="00E318B3">
        <w:rPr>
          <w:rFonts w:ascii="Times New Roman" w:hAnsi="Times New Roman" w:cs="Times New Roman"/>
          <w:sz w:val="22"/>
        </w:rPr>
        <w:t>dodržiavať všeobecne záväzné právne predpisy upravujúce ochranu utajovaných skutočností,</w:t>
      </w:r>
    </w:p>
    <w:p w14:paraId="54DAE9C1" w14:textId="77777777" w:rsidR="00386434" w:rsidRPr="00E318B3" w:rsidRDefault="006F4F0F" w:rsidP="00CD0365">
      <w:pPr>
        <w:numPr>
          <w:ilvl w:val="0"/>
          <w:numId w:val="41"/>
        </w:numPr>
        <w:spacing w:after="76"/>
        <w:ind w:left="426" w:right="2" w:hanging="426"/>
        <w:rPr>
          <w:rFonts w:ascii="Times New Roman" w:hAnsi="Times New Roman" w:cs="Times New Roman"/>
          <w:sz w:val="22"/>
        </w:rPr>
      </w:pPr>
      <w:r w:rsidRPr="00E318B3">
        <w:rPr>
          <w:rFonts w:ascii="Times New Roman" w:hAnsi="Times New Roman" w:cs="Times New Roman"/>
          <w:sz w:val="22"/>
        </w:rPr>
        <w:t xml:space="preserve">oznámiť neodkladne vedúcemu neoprávnenú manipuláciu s utajovanými skutočnosťami a záujem nepovolaných osôb o utajované skutočnosti a spolupracovať s úradom na objasnení príčin neoprávnenej manipulácie s utajovanými skutočnosťami; oprávnené osoby s osobitným postavením oznamujú </w:t>
      </w:r>
      <w:r w:rsidRPr="00E318B3">
        <w:rPr>
          <w:rFonts w:ascii="Times New Roman" w:hAnsi="Times New Roman" w:cs="Times New Roman"/>
          <w:sz w:val="22"/>
        </w:rPr>
        <w:lastRenderedPageBreak/>
        <w:t>neoprávnenú manipuláciu s utajovanými skutočnosťami a záujem nepovolaných osôb o utajované skutočnosti úradu,</w:t>
      </w:r>
    </w:p>
    <w:p w14:paraId="6D468061" w14:textId="77777777" w:rsidR="00386434" w:rsidRPr="00E318B3" w:rsidRDefault="006F4F0F" w:rsidP="00CD0365">
      <w:pPr>
        <w:numPr>
          <w:ilvl w:val="0"/>
          <w:numId w:val="41"/>
        </w:numPr>
        <w:spacing w:after="76"/>
        <w:ind w:left="426" w:right="2" w:hanging="426"/>
        <w:rPr>
          <w:rFonts w:ascii="Times New Roman" w:hAnsi="Times New Roman" w:cs="Times New Roman"/>
          <w:sz w:val="22"/>
        </w:rPr>
      </w:pPr>
      <w:r w:rsidRPr="00E318B3">
        <w:rPr>
          <w:rFonts w:ascii="Times New Roman" w:hAnsi="Times New Roman" w:cs="Times New Roman"/>
          <w:sz w:val="22"/>
        </w:rPr>
        <w:t>oznámiť neodkladne vedúcemu zmenu mena a priezviska, rodinného stavu, bydliska, štátnej príslušnosti a bezúhonnosti,</w:t>
      </w:r>
    </w:p>
    <w:p w14:paraId="44B7FF53" w14:textId="77777777" w:rsidR="00386434" w:rsidRPr="00E318B3" w:rsidRDefault="006F4F0F" w:rsidP="00CD0365">
      <w:pPr>
        <w:numPr>
          <w:ilvl w:val="0"/>
          <w:numId w:val="41"/>
        </w:numPr>
        <w:spacing w:after="278"/>
        <w:ind w:left="426" w:right="2" w:hanging="426"/>
        <w:rPr>
          <w:rFonts w:ascii="Times New Roman" w:hAnsi="Times New Roman" w:cs="Times New Roman"/>
          <w:sz w:val="22"/>
        </w:rPr>
      </w:pPr>
      <w:r w:rsidRPr="00E318B3">
        <w:rPr>
          <w:rFonts w:ascii="Times New Roman" w:hAnsi="Times New Roman" w:cs="Times New Roman"/>
          <w:sz w:val="22"/>
        </w:rPr>
        <w:t>oznámiť neodkladne vedúcemu skutočnosť, ktorá by mohla mať vplyv na jej oprávnenie oboznamovať sa s utajovanými skutočnosťami, ako aj každú skutočnosť, ktorá by mohla mať vplyv na takéto oprávnenie inej oprávnenej osoby.</w:t>
      </w:r>
    </w:p>
    <w:p w14:paraId="61CAF72E"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39</w:t>
      </w:r>
    </w:p>
    <w:p w14:paraId="42798C5B"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Povinnosti nepovolaných osôb</w:t>
      </w:r>
    </w:p>
    <w:p w14:paraId="4C0A676F" w14:textId="77777777" w:rsidR="00386434" w:rsidRPr="00E318B3" w:rsidRDefault="006F4F0F" w:rsidP="00CD0365">
      <w:pPr>
        <w:numPr>
          <w:ilvl w:val="1"/>
          <w:numId w:val="41"/>
        </w:numPr>
        <w:spacing w:after="200"/>
        <w:ind w:left="0" w:right="2" w:firstLine="284"/>
        <w:rPr>
          <w:rFonts w:ascii="Times New Roman" w:hAnsi="Times New Roman" w:cs="Times New Roman"/>
          <w:sz w:val="22"/>
        </w:rPr>
      </w:pPr>
      <w:r w:rsidRPr="00E318B3">
        <w:rPr>
          <w:rFonts w:ascii="Times New Roman" w:hAnsi="Times New Roman" w:cs="Times New Roman"/>
          <w:sz w:val="22"/>
        </w:rPr>
        <w:t>Nepovolaná osoba, ktorá získa informáciu alebo nájde vec, ktorá je utajovaná alebo je určená ako limitovaná, je povinná neodkladne ju odovzdať úradu alebo útvaru Policajného zboru; na požiadanie odovzdávajúceho vydá príjemca doklad o jej prevzatí.</w:t>
      </w:r>
    </w:p>
    <w:p w14:paraId="462EE823" w14:textId="77777777" w:rsidR="00386434" w:rsidRPr="00E318B3" w:rsidRDefault="006F4F0F" w:rsidP="00CD0365">
      <w:pPr>
        <w:numPr>
          <w:ilvl w:val="1"/>
          <w:numId w:val="41"/>
        </w:numPr>
        <w:spacing w:after="288"/>
        <w:ind w:left="0" w:right="2" w:firstLine="284"/>
        <w:rPr>
          <w:rFonts w:ascii="Times New Roman" w:hAnsi="Times New Roman" w:cs="Times New Roman"/>
          <w:sz w:val="22"/>
        </w:rPr>
      </w:pPr>
      <w:r w:rsidRPr="00E318B3">
        <w:rPr>
          <w:rFonts w:ascii="Times New Roman" w:hAnsi="Times New Roman" w:cs="Times New Roman"/>
          <w:sz w:val="22"/>
        </w:rPr>
        <w:t>Nepovolaná osoba, ktorá sa oboznámi s utajovanými skutočnosťami, je povinná neodkladne to oznámiť úradu alebo útvaru Policajného zboru a o skutočnostiach, s ktorými sa oboznámila, zachovávať mlčanlivosť.</w:t>
      </w:r>
    </w:p>
    <w:p w14:paraId="108C6640" w14:textId="77777777" w:rsidR="00386434" w:rsidRPr="00E318B3" w:rsidRDefault="006F4F0F" w:rsidP="00CD0365">
      <w:pPr>
        <w:spacing w:after="20"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 40</w:t>
      </w:r>
    </w:p>
    <w:p w14:paraId="753B6F6D" w14:textId="77777777" w:rsidR="00386434" w:rsidRPr="00E318B3" w:rsidRDefault="006F4F0F" w:rsidP="00CD0365">
      <w:pPr>
        <w:spacing w:after="214"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Oslobodenie od povinnosti mlčanlivosti</w:t>
      </w:r>
    </w:p>
    <w:p w14:paraId="042EA20F" w14:textId="77777777" w:rsidR="00386434" w:rsidRPr="00E318B3" w:rsidRDefault="006F4F0F" w:rsidP="00CD0365">
      <w:pPr>
        <w:numPr>
          <w:ilvl w:val="1"/>
          <w:numId w:val="42"/>
        </w:numPr>
        <w:spacing w:after="200"/>
        <w:ind w:left="0" w:right="2" w:firstLine="284"/>
        <w:rPr>
          <w:rFonts w:ascii="Times New Roman" w:hAnsi="Times New Roman" w:cs="Times New Roman"/>
          <w:sz w:val="22"/>
        </w:rPr>
      </w:pPr>
      <w:r w:rsidRPr="00E318B3">
        <w:rPr>
          <w:rFonts w:ascii="Times New Roman" w:hAnsi="Times New Roman" w:cs="Times New Roman"/>
          <w:sz w:val="22"/>
        </w:rPr>
        <w:t>Ak má osoba vypovedať v konaní pred štátnym orgánom, môže ju oslobodiť od povinnosti mlčanlivosti o utajovaných skutočnostiach vedúci ústredného orgánu štátnej správy, do ktorého pôsobnosti utajovaná skutočnosť patrí.</w:t>
      </w:r>
    </w:p>
    <w:p w14:paraId="0C0BDDDD" w14:textId="77777777" w:rsidR="00386434" w:rsidRPr="00E318B3" w:rsidRDefault="006F4F0F" w:rsidP="00CD0365">
      <w:pPr>
        <w:numPr>
          <w:ilvl w:val="1"/>
          <w:numId w:val="42"/>
        </w:numPr>
        <w:spacing w:after="200"/>
        <w:ind w:left="0" w:right="2" w:firstLine="284"/>
        <w:rPr>
          <w:rFonts w:ascii="Times New Roman" w:hAnsi="Times New Roman" w:cs="Times New Roman"/>
          <w:sz w:val="22"/>
        </w:rPr>
      </w:pPr>
      <w:r w:rsidRPr="00E318B3">
        <w:rPr>
          <w:rFonts w:ascii="Times New Roman" w:hAnsi="Times New Roman" w:cs="Times New Roman"/>
          <w:sz w:val="22"/>
        </w:rPr>
        <w:t>Prezidenta Slovenskej republiky, poslanca Národnej rady Slovenskej republiky, predsedu vlády Slovenskej republiky, predsedu a podpredsedu Najvyššieho kontrolného úradu, sudcu Ústavného súdu Slovenskej republiky môže oslobodiť od povinnosti mlčanlivosti o utajovaných skutočnostiach, s ktorými sa oboznámil počas výkonu funkcie na účel uvedený v odseku 1, Národná rada Slovenskej republiky.</w:t>
      </w:r>
    </w:p>
    <w:p w14:paraId="3E4B148B" w14:textId="77777777" w:rsidR="00386434" w:rsidRPr="00E318B3" w:rsidRDefault="006F4F0F" w:rsidP="00CD0365">
      <w:pPr>
        <w:numPr>
          <w:ilvl w:val="1"/>
          <w:numId w:val="42"/>
        </w:numPr>
        <w:spacing w:after="200"/>
        <w:ind w:left="0" w:right="2" w:firstLine="284"/>
        <w:rPr>
          <w:rFonts w:ascii="Times New Roman" w:hAnsi="Times New Roman" w:cs="Times New Roman"/>
          <w:sz w:val="22"/>
        </w:rPr>
      </w:pPr>
      <w:r w:rsidRPr="00E318B3">
        <w:rPr>
          <w:rFonts w:ascii="Times New Roman" w:hAnsi="Times New Roman" w:cs="Times New Roman"/>
          <w:sz w:val="22"/>
        </w:rPr>
        <w:t>Generálneho prokurátora Slovenskej republiky môže oslobodiť od povinnosti mlčanlivosti o utajovaných skutočnostiach, s ktorými sa oboznámil počas výkonu funkcie na účel uvedený v odseku 1, prezident Slovenskej republiky.</w:t>
      </w:r>
    </w:p>
    <w:p w14:paraId="615FE73E" w14:textId="77777777" w:rsidR="00386434" w:rsidRPr="00E318B3" w:rsidRDefault="006F4F0F" w:rsidP="00CD0365">
      <w:pPr>
        <w:numPr>
          <w:ilvl w:val="1"/>
          <w:numId w:val="42"/>
        </w:numPr>
        <w:spacing w:after="200"/>
        <w:ind w:left="0" w:right="2" w:firstLine="284"/>
        <w:rPr>
          <w:rFonts w:ascii="Times New Roman" w:hAnsi="Times New Roman" w:cs="Times New Roman"/>
          <w:sz w:val="22"/>
        </w:rPr>
      </w:pPr>
      <w:r w:rsidRPr="00E318B3">
        <w:rPr>
          <w:rFonts w:ascii="Times New Roman" w:hAnsi="Times New Roman" w:cs="Times New Roman"/>
          <w:sz w:val="22"/>
        </w:rPr>
        <w:t>Sudcu môže oslobodiť od povinnosti mlčanlivosti o utajovaných skutočnostiach, s ktorými sa oboznámil počas výkonu funkcie na účel uvedený v odseku 1, Súdna rada Slovenskej republiky.</w:t>
      </w:r>
    </w:p>
    <w:p w14:paraId="3737320E" w14:textId="77777777" w:rsidR="00386434" w:rsidRPr="00E318B3" w:rsidRDefault="006F4F0F" w:rsidP="00CD0365">
      <w:pPr>
        <w:numPr>
          <w:ilvl w:val="1"/>
          <w:numId w:val="42"/>
        </w:numPr>
        <w:spacing w:after="200"/>
        <w:ind w:left="0" w:right="2" w:firstLine="284"/>
        <w:rPr>
          <w:rFonts w:ascii="Times New Roman" w:hAnsi="Times New Roman" w:cs="Times New Roman"/>
          <w:sz w:val="22"/>
        </w:rPr>
      </w:pPr>
      <w:r w:rsidRPr="00E318B3">
        <w:rPr>
          <w:rFonts w:ascii="Times New Roman" w:hAnsi="Times New Roman" w:cs="Times New Roman"/>
          <w:sz w:val="22"/>
        </w:rPr>
        <w:t>Členov vlády môže oslobodiť od povinnosti mlčanlivosti o utajovaných skutočnostiach na účel uvedený v odseku 1 predseda vlády Slovenskej republiky. Vedúcich ostatných ústredných orgánov štátnej správy a vyšších štátnych funkcionárov môže oslobodiť od povinnosti mlčanlivosti o utajovaných skutočnostiach na účel uvedený v odseku 1 ten orgán, ktorý ich do funkcie zvolil alebo vymenoval.</w:t>
      </w:r>
    </w:p>
    <w:p w14:paraId="5B881894" w14:textId="77777777" w:rsidR="00386434" w:rsidRPr="00E318B3" w:rsidRDefault="006F4F0F" w:rsidP="00CD0365">
      <w:pPr>
        <w:numPr>
          <w:ilvl w:val="1"/>
          <w:numId w:val="42"/>
        </w:numPr>
        <w:spacing w:after="200"/>
        <w:ind w:left="0" w:right="2" w:firstLine="284"/>
        <w:rPr>
          <w:rFonts w:ascii="Times New Roman" w:hAnsi="Times New Roman" w:cs="Times New Roman"/>
          <w:sz w:val="22"/>
        </w:rPr>
      </w:pPr>
      <w:r w:rsidRPr="00E318B3">
        <w:rPr>
          <w:rFonts w:ascii="Times New Roman" w:hAnsi="Times New Roman" w:cs="Times New Roman"/>
          <w:sz w:val="22"/>
        </w:rPr>
        <w:t>O oslobodení osoby od povinnosti mlčanlivosti o utajovaných skutočnostiach sa vyhotovuje písomnosť s určením účelu, rozsahu a lehoty platnosti oslobodenia. Jeden výtlačok tejto písomnosti vedúci neodkladne zasiela úradu; to sa nevzťahuje na Slovenskú informačnú službu, Vojenské spravodajstvo a Policajný zbor v súvislosti s plnením úloh kriminálneho spravodajstva.</w:t>
      </w:r>
    </w:p>
    <w:p w14:paraId="0F23C946" w14:textId="77777777" w:rsidR="00386434" w:rsidRPr="00E318B3" w:rsidRDefault="006F4F0F" w:rsidP="00CD0365">
      <w:pPr>
        <w:numPr>
          <w:ilvl w:val="1"/>
          <w:numId w:val="42"/>
        </w:numPr>
        <w:spacing w:after="200"/>
        <w:ind w:left="0" w:right="2" w:firstLine="284"/>
        <w:rPr>
          <w:rFonts w:ascii="Times New Roman" w:hAnsi="Times New Roman" w:cs="Times New Roman"/>
          <w:sz w:val="22"/>
        </w:rPr>
      </w:pPr>
      <w:r w:rsidRPr="00E318B3">
        <w:rPr>
          <w:rFonts w:ascii="Times New Roman" w:hAnsi="Times New Roman" w:cs="Times New Roman"/>
          <w:sz w:val="22"/>
        </w:rPr>
        <w:t>Po zániku ústredného orgánu štátnej správy môže oslobodiť osobu od povinnosti mlčanlivosti o utajovaných skutočnostiach vedúci jeho právneho nástupcu; ak taký nie je, môže osobu oslobodiť od povinnosti mlčanlivosti o utajovaných skutočnostiach riaditeľ úradu.</w:t>
      </w:r>
    </w:p>
    <w:p w14:paraId="6AED3E4C" w14:textId="77777777" w:rsidR="00386434" w:rsidRPr="00E318B3" w:rsidRDefault="006F4F0F" w:rsidP="00CD0365">
      <w:pPr>
        <w:numPr>
          <w:ilvl w:val="1"/>
          <w:numId w:val="42"/>
        </w:numPr>
        <w:ind w:left="0" w:right="2" w:firstLine="284"/>
        <w:rPr>
          <w:rFonts w:ascii="Times New Roman" w:hAnsi="Times New Roman" w:cs="Times New Roman"/>
          <w:sz w:val="22"/>
        </w:rPr>
      </w:pPr>
      <w:r w:rsidRPr="00E318B3">
        <w:rPr>
          <w:rFonts w:ascii="Times New Roman" w:hAnsi="Times New Roman" w:cs="Times New Roman"/>
          <w:sz w:val="22"/>
        </w:rPr>
        <w:t xml:space="preserve">V prípade oslobodenia od povinnosti mlčanlivosti osôb uvedených v odsekoch 2 až 5, ktoré majú vypovedať pred štátnym orgánom o utajovaných skutočnostiach z pôsobnosti Slovenskej informačnej služby, </w:t>
      </w:r>
      <w:r w:rsidRPr="00E318B3">
        <w:rPr>
          <w:rFonts w:ascii="Times New Roman" w:hAnsi="Times New Roman" w:cs="Times New Roman"/>
          <w:sz w:val="22"/>
        </w:rPr>
        <w:lastRenderedPageBreak/>
        <w:t>Vojenského spravodajstva a Policajného zboru v oblasti kriminálneho spravodajstva, vyžiada si príslušný orgán, ktorý ich môže oslobodiť od povinnosti mlčanlivosti, stanovisko Slovenskej informačnej služby, Vojenského spravodajstva alebo Policajného zboru v oblasti kriminálneho spravodajstva.</w:t>
      </w:r>
    </w:p>
    <w:p w14:paraId="2A7BC878"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41</w:t>
      </w:r>
    </w:p>
    <w:p w14:paraId="69C67BEF"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Zánik určenia</w:t>
      </w:r>
    </w:p>
    <w:p w14:paraId="7E8D5F94" w14:textId="77777777" w:rsidR="00386434" w:rsidRPr="00E318B3" w:rsidRDefault="006F4F0F" w:rsidP="00C16755">
      <w:pPr>
        <w:ind w:left="237" w:right="2" w:firstLine="284"/>
        <w:rPr>
          <w:rFonts w:ascii="Times New Roman" w:hAnsi="Times New Roman" w:cs="Times New Roman"/>
          <w:sz w:val="22"/>
        </w:rPr>
      </w:pPr>
      <w:r w:rsidRPr="00E318B3">
        <w:rPr>
          <w:rFonts w:ascii="Times New Roman" w:hAnsi="Times New Roman" w:cs="Times New Roman"/>
          <w:sz w:val="22"/>
        </w:rPr>
        <w:t>(1) Určenie osoby oboznamovať sa s utajovanými skutočnosťami zaniká</w:t>
      </w:r>
    </w:p>
    <w:p w14:paraId="1098B637" w14:textId="77777777" w:rsidR="00386434" w:rsidRPr="00E318B3" w:rsidRDefault="006F4F0F" w:rsidP="00CD0365">
      <w:pPr>
        <w:numPr>
          <w:ilvl w:val="0"/>
          <w:numId w:val="43"/>
        </w:numPr>
        <w:ind w:left="426" w:right="2" w:hanging="426"/>
        <w:rPr>
          <w:rFonts w:ascii="Times New Roman" w:hAnsi="Times New Roman" w:cs="Times New Roman"/>
          <w:sz w:val="22"/>
        </w:rPr>
      </w:pPr>
      <w:r w:rsidRPr="00E318B3">
        <w:rPr>
          <w:rFonts w:ascii="Times New Roman" w:hAnsi="Times New Roman" w:cs="Times New Roman"/>
          <w:sz w:val="22"/>
        </w:rPr>
        <w:t>zánikom platnosti osvedčenia,</w:t>
      </w:r>
    </w:p>
    <w:p w14:paraId="4D9322CA" w14:textId="77777777" w:rsidR="00386434" w:rsidRPr="00E318B3" w:rsidRDefault="006F4F0F" w:rsidP="00CD0365">
      <w:pPr>
        <w:numPr>
          <w:ilvl w:val="0"/>
          <w:numId w:val="43"/>
        </w:numPr>
        <w:ind w:left="426" w:right="2" w:hanging="426"/>
        <w:rPr>
          <w:rFonts w:ascii="Times New Roman" w:hAnsi="Times New Roman" w:cs="Times New Roman"/>
          <w:sz w:val="22"/>
        </w:rPr>
      </w:pPr>
      <w:r w:rsidRPr="00E318B3">
        <w:rPr>
          <w:rFonts w:ascii="Times New Roman" w:hAnsi="Times New Roman" w:cs="Times New Roman"/>
          <w:sz w:val="22"/>
        </w:rPr>
        <w:t>skončením výkonu funkcie,</w:t>
      </w:r>
    </w:p>
    <w:p w14:paraId="20AA6BD0" w14:textId="77777777" w:rsidR="00386434" w:rsidRPr="00E318B3" w:rsidRDefault="006F4F0F" w:rsidP="00CD0365">
      <w:pPr>
        <w:numPr>
          <w:ilvl w:val="0"/>
          <w:numId w:val="43"/>
        </w:numPr>
        <w:ind w:left="426" w:right="2" w:hanging="426"/>
        <w:rPr>
          <w:rFonts w:ascii="Times New Roman" w:hAnsi="Times New Roman" w:cs="Times New Roman"/>
          <w:sz w:val="22"/>
        </w:rPr>
      </w:pPr>
      <w:r w:rsidRPr="00E318B3">
        <w:rPr>
          <w:rFonts w:ascii="Times New Roman" w:hAnsi="Times New Roman" w:cs="Times New Roman"/>
          <w:sz w:val="22"/>
        </w:rPr>
        <w:t>skončením pracovnoprávneho vzťahu alebo obdobného pracovného vzťahu alebo splnením zmluvného záväzku,</w:t>
      </w:r>
    </w:p>
    <w:p w14:paraId="44F6C887" w14:textId="77777777" w:rsidR="00386434" w:rsidRPr="00E318B3" w:rsidRDefault="006F4F0F" w:rsidP="00CD0365">
      <w:pPr>
        <w:numPr>
          <w:ilvl w:val="0"/>
          <w:numId w:val="43"/>
        </w:numPr>
        <w:ind w:left="426" w:right="2" w:hanging="426"/>
        <w:rPr>
          <w:rFonts w:ascii="Times New Roman" w:hAnsi="Times New Roman" w:cs="Times New Roman"/>
          <w:sz w:val="22"/>
        </w:rPr>
      </w:pPr>
      <w:r w:rsidRPr="00E318B3">
        <w:rPr>
          <w:rFonts w:ascii="Times New Roman" w:hAnsi="Times New Roman" w:cs="Times New Roman"/>
          <w:sz w:val="22"/>
        </w:rPr>
        <w:t>zrušením platnosti osvedčenia podľa § 29 do doby ukončenia preskúmania rozhodnutia úradu podľa § 30,</w:t>
      </w:r>
    </w:p>
    <w:p w14:paraId="4A77C533" w14:textId="77777777" w:rsidR="00386434" w:rsidRPr="00E318B3" w:rsidRDefault="006F4F0F" w:rsidP="00CD0365">
      <w:pPr>
        <w:numPr>
          <w:ilvl w:val="0"/>
          <w:numId w:val="43"/>
        </w:numPr>
        <w:ind w:left="426" w:right="2" w:hanging="426"/>
        <w:rPr>
          <w:rFonts w:ascii="Times New Roman" w:hAnsi="Times New Roman" w:cs="Times New Roman"/>
          <w:sz w:val="22"/>
        </w:rPr>
      </w:pPr>
      <w:r w:rsidRPr="00E318B3">
        <w:rPr>
          <w:rFonts w:ascii="Times New Roman" w:hAnsi="Times New Roman" w:cs="Times New Roman"/>
          <w:sz w:val="22"/>
        </w:rPr>
        <w:t>zrušením určenia oboznamovať sa s utajovanými skutočnosťami vedúcim,</w:t>
      </w:r>
    </w:p>
    <w:p w14:paraId="6FD50D6A" w14:textId="77777777" w:rsidR="00386434" w:rsidRPr="00E318B3" w:rsidRDefault="006F4F0F" w:rsidP="00CD0365">
      <w:pPr>
        <w:numPr>
          <w:ilvl w:val="0"/>
          <w:numId w:val="43"/>
        </w:numPr>
        <w:ind w:left="426" w:right="2" w:hanging="426"/>
        <w:rPr>
          <w:rFonts w:ascii="Times New Roman" w:hAnsi="Times New Roman" w:cs="Times New Roman"/>
          <w:sz w:val="22"/>
        </w:rPr>
      </w:pPr>
      <w:r w:rsidRPr="00E318B3">
        <w:rPr>
          <w:rFonts w:ascii="Times New Roman" w:hAnsi="Times New Roman" w:cs="Times New Roman"/>
          <w:sz w:val="22"/>
        </w:rPr>
        <w:t>skončením povinnej vojenskej služby alebo</w:t>
      </w:r>
    </w:p>
    <w:p w14:paraId="5B709E2E" w14:textId="77777777" w:rsidR="00386434" w:rsidRPr="00E318B3" w:rsidRDefault="006F4F0F" w:rsidP="00CD0365">
      <w:pPr>
        <w:numPr>
          <w:ilvl w:val="0"/>
          <w:numId w:val="43"/>
        </w:numPr>
        <w:spacing w:after="201"/>
        <w:ind w:left="426" w:right="2" w:hanging="426"/>
        <w:rPr>
          <w:rFonts w:ascii="Times New Roman" w:hAnsi="Times New Roman" w:cs="Times New Roman"/>
          <w:sz w:val="22"/>
        </w:rPr>
      </w:pPr>
      <w:r w:rsidRPr="00E318B3">
        <w:rPr>
          <w:rFonts w:ascii="Times New Roman" w:hAnsi="Times New Roman" w:cs="Times New Roman"/>
          <w:sz w:val="22"/>
        </w:rPr>
        <w:t>vyhlásením za mŕtveho.</w:t>
      </w:r>
    </w:p>
    <w:p w14:paraId="0A714286" w14:textId="77777777" w:rsidR="00386434" w:rsidRPr="00E318B3" w:rsidRDefault="006F4F0F" w:rsidP="00CD0365">
      <w:pPr>
        <w:numPr>
          <w:ilvl w:val="1"/>
          <w:numId w:val="43"/>
        </w:numPr>
        <w:spacing w:after="200"/>
        <w:ind w:left="0" w:right="2" w:firstLine="426"/>
        <w:rPr>
          <w:rFonts w:ascii="Times New Roman" w:hAnsi="Times New Roman" w:cs="Times New Roman"/>
          <w:sz w:val="22"/>
        </w:rPr>
      </w:pPr>
      <w:r w:rsidRPr="00E318B3">
        <w:rPr>
          <w:rFonts w:ascii="Times New Roman" w:hAnsi="Times New Roman" w:cs="Times New Roman"/>
          <w:sz w:val="22"/>
        </w:rPr>
        <w:t>Vedúci vyhotoví písomný záznam o zániku určenia oboznamovať sa s utajovanými skutočnosťami a urobí opatrenia na ich ochranu.</w:t>
      </w:r>
    </w:p>
    <w:p w14:paraId="3611D32A" w14:textId="77777777" w:rsidR="00386434" w:rsidRPr="00E318B3" w:rsidRDefault="006F4F0F" w:rsidP="00CD0365">
      <w:pPr>
        <w:numPr>
          <w:ilvl w:val="1"/>
          <w:numId w:val="43"/>
        </w:numPr>
        <w:spacing w:after="288"/>
        <w:ind w:left="0" w:right="2" w:firstLine="426"/>
        <w:rPr>
          <w:rFonts w:ascii="Times New Roman" w:hAnsi="Times New Roman" w:cs="Times New Roman"/>
          <w:sz w:val="22"/>
        </w:rPr>
      </w:pPr>
      <w:r w:rsidRPr="00E318B3">
        <w:rPr>
          <w:rFonts w:ascii="Times New Roman" w:hAnsi="Times New Roman" w:cs="Times New Roman"/>
          <w:sz w:val="22"/>
        </w:rPr>
        <w:t>O zániku určenia osoby oboznamovať sa s utajovanými skutočnosťami stupňa utajenia Prísne tajné, Tajné alebo Dôverné je povinný vedúci informovať úrad do 30 dní od zániku tohto určenia.</w:t>
      </w:r>
    </w:p>
    <w:p w14:paraId="64DECCD8" w14:textId="77777777" w:rsidR="00386434" w:rsidRPr="00E318B3" w:rsidRDefault="006F4F0F" w:rsidP="00CD0365">
      <w:pPr>
        <w:spacing w:after="20" w:line="248" w:lineRule="auto"/>
        <w:ind w:left="0" w:right="90" w:firstLine="426"/>
        <w:jc w:val="center"/>
        <w:rPr>
          <w:rFonts w:ascii="Times New Roman" w:hAnsi="Times New Roman" w:cs="Times New Roman"/>
          <w:sz w:val="22"/>
        </w:rPr>
      </w:pPr>
      <w:r w:rsidRPr="00E318B3">
        <w:rPr>
          <w:rFonts w:ascii="Times New Roman" w:hAnsi="Times New Roman" w:cs="Times New Roman"/>
          <w:sz w:val="22"/>
        </w:rPr>
        <w:t>§ 42</w:t>
      </w:r>
    </w:p>
    <w:p w14:paraId="52656B76" w14:textId="77777777" w:rsidR="00386434" w:rsidRPr="00E318B3" w:rsidRDefault="006F4F0F" w:rsidP="00CD0365">
      <w:pPr>
        <w:spacing w:after="214" w:line="248" w:lineRule="auto"/>
        <w:ind w:left="0" w:right="90" w:firstLine="426"/>
        <w:jc w:val="center"/>
        <w:rPr>
          <w:rFonts w:ascii="Times New Roman" w:hAnsi="Times New Roman" w:cs="Times New Roman"/>
          <w:sz w:val="22"/>
        </w:rPr>
      </w:pPr>
      <w:r w:rsidRPr="00E318B3">
        <w:rPr>
          <w:rFonts w:ascii="Times New Roman" w:hAnsi="Times New Roman" w:cs="Times New Roman"/>
          <w:sz w:val="22"/>
        </w:rPr>
        <w:t>Vedenie evidencií</w:t>
      </w:r>
    </w:p>
    <w:p w14:paraId="17D8646A" w14:textId="77777777" w:rsidR="00386434" w:rsidRPr="00E318B3" w:rsidRDefault="006F4F0F" w:rsidP="00CD0365">
      <w:pPr>
        <w:numPr>
          <w:ilvl w:val="1"/>
          <w:numId w:val="44"/>
        </w:numPr>
        <w:spacing w:after="200"/>
        <w:ind w:left="0" w:right="2" w:firstLine="426"/>
        <w:rPr>
          <w:rFonts w:ascii="Times New Roman" w:hAnsi="Times New Roman" w:cs="Times New Roman"/>
          <w:sz w:val="22"/>
        </w:rPr>
      </w:pPr>
      <w:r w:rsidRPr="00E318B3">
        <w:rPr>
          <w:rFonts w:ascii="Times New Roman" w:hAnsi="Times New Roman" w:cs="Times New Roman"/>
          <w:sz w:val="22"/>
        </w:rPr>
        <w:t>Úrad vedie evidencie oprávnených osôb pre stupeň utajenia Prísne tajné, Tajné a Dôverné a evidenciu osôb, ktorým toto oprávnenie zaniklo; to sa nevzťahuje na oprávnené osoby, ktoré sú alebo boli príslušníkmi alebo zamestnancami Slovenskej informačnej služby, Vojenského spravodajstva alebo príslušníkmi, alebo zamestnancami Policajného zboru plniacimi úlohy kriminálneho spravodajstva a sú vedené v ich evidenciách.</w:t>
      </w:r>
    </w:p>
    <w:p w14:paraId="6390E21D" w14:textId="77777777" w:rsidR="00386434" w:rsidRPr="00E318B3" w:rsidRDefault="006F4F0F" w:rsidP="00CD0365">
      <w:pPr>
        <w:numPr>
          <w:ilvl w:val="1"/>
          <w:numId w:val="44"/>
        </w:numPr>
        <w:spacing w:after="200"/>
        <w:ind w:left="0" w:right="2" w:firstLine="426"/>
        <w:rPr>
          <w:rFonts w:ascii="Times New Roman" w:hAnsi="Times New Roman" w:cs="Times New Roman"/>
          <w:sz w:val="22"/>
        </w:rPr>
      </w:pPr>
      <w:r w:rsidRPr="00E318B3">
        <w:rPr>
          <w:rFonts w:ascii="Times New Roman" w:hAnsi="Times New Roman" w:cs="Times New Roman"/>
          <w:sz w:val="22"/>
        </w:rPr>
        <w:t>Vedúci vedie evidenciu oprávnených osôb pre stupeň utajenia Vyhradené, evidenciu osôb, ktorým toto oprávnenie zaniklo, a zoznam oprávnených osôb pre stupeň utajenia Prísne tajné, Tajné a Dôverné a zoznam osôb, ktorým toto oprávnenie zaniklo.</w:t>
      </w:r>
    </w:p>
    <w:p w14:paraId="483F67CC" w14:textId="77777777" w:rsidR="00386434" w:rsidRPr="00E318B3" w:rsidRDefault="006F4F0F" w:rsidP="00CD0365">
      <w:pPr>
        <w:numPr>
          <w:ilvl w:val="1"/>
          <w:numId w:val="44"/>
        </w:numPr>
        <w:spacing w:after="200"/>
        <w:ind w:left="0" w:right="2" w:firstLine="426"/>
        <w:rPr>
          <w:rFonts w:ascii="Times New Roman" w:hAnsi="Times New Roman" w:cs="Times New Roman"/>
          <w:sz w:val="22"/>
        </w:rPr>
      </w:pPr>
      <w:r w:rsidRPr="00E318B3">
        <w:rPr>
          <w:rFonts w:ascii="Times New Roman" w:hAnsi="Times New Roman" w:cs="Times New Roman"/>
          <w:sz w:val="22"/>
        </w:rPr>
        <w:t>Evidencia oprávnených osôb, ktorým zaniklo oprávnenie oboznamovať sa s utajovanými skutočnosťami stupňa utajenia Prísne tajné a Tajné, sa vedie 20 rokov po zániku tohto oprávnenia.</w:t>
      </w:r>
    </w:p>
    <w:p w14:paraId="437DE137" w14:textId="77777777" w:rsidR="00386434" w:rsidRPr="00E318B3" w:rsidRDefault="006F4F0F" w:rsidP="00CD0365">
      <w:pPr>
        <w:numPr>
          <w:ilvl w:val="1"/>
          <w:numId w:val="44"/>
        </w:numPr>
        <w:spacing w:after="200"/>
        <w:ind w:left="0" w:right="2" w:firstLine="426"/>
        <w:rPr>
          <w:rFonts w:ascii="Times New Roman" w:hAnsi="Times New Roman" w:cs="Times New Roman"/>
          <w:sz w:val="22"/>
        </w:rPr>
      </w:pPr>
      <w:r w:rsidRPr="00E318B3">
        <w:rPr>
          <w:rFonts w:ascii="Times New Roman" w:hAnsi="Times New Roman" w:cs="Times New Roman"/>
          <w:sz w:val="22"/>
        </w:rPr>
        <w:t>Evidencia oprávnených osôb, ktorým zaniklo oprávnenie oboznamovať sa s utajovanými skutočnosťami stupňa utajenia Dôverné, sa vedie tri roky po zániku tohto oprávnenia.</w:t>
      </w:r>
    </w:p>
    <w:p w14:paraId="4F35C83B" w14:textId="77777777" w:rsidR="00386434" w:rsidRPr="00E318B3" w:rsidRDefault="006F4F0F" w:rsidP="00CD0365">
      <w:pPr>
        <w:numPr>
          <w:ilvl w:val="1"/>
          <w:numId w:val="44"/>
        </w:numPr>
        <w:spacing w:after="200"/>
        <w:ind w:left="0" w:right="2" w:firstLine="426"/>
        <w:rPr>
          <w:rFonts w:ascii="Times New Roman" w:hAnsi="Times New Roman" w:cs="Times New Roman"/>
          <w:sz w:val="22"/>
        </w:rPr>
      </w:pPr>
      <w:r w:rsidRPr="00E318B3">
        <w:rPr>
          <w:rFonts w:ascii="Times New Roman" w:hAnsi="Times New Roman" w:cs="Times New Roman"/>
          <w:sz w:val="22"/>
        </w:rPr>
        <w:t>Evidencia oprávnených osôb, ktorým zaniklo oprávnenie oboznamovať sa s utajovanými skutočnosťami stupňa utajenia Vyhradené, sa vedie jeden rok po zániku tohto oprávnenia.</w:t>
      </w:r>
    </w:p>
    <w:p w14:paraId="5D4F63B0" w14:textId="77777777" w:rsidR="00386434" w:rsidRPr="00E318B3" w:rsidRDefault="006F4F0F" w:rsidP="00CD0365">
      <w:pPr>
        <w:numPr>
          <w:ilvl w:val="1"/>
          <w:numId w:val="44"/>
        </w:numPr>
        <w:spacing w:after="204"/>
        <w:ind w:left="0" w:right="2" w:firstLine="426"/>
        <w:rPr>
          <w:rFonts w:ascii="Times New Roman" w:hAnsi="Times New Roman" w:cs="Times New Roman"/>
          <w:sz w:val="22"/>
        </w:rPr>
      </w:pPr>
      <w:r w:rsidRPr="00E318B3">
        <w:rPr>
          <w:rFonts w:ascii="Times New Roman" w:hAnsi="Times New Roman" w:cs="Times New Roman"/>
          <w:sz w:val="22"/>
        </w:rPr>
        <w:t>Úrad, Slovenská informačná služba, Vojenské spravodajstvo, Policajný zbor v súvislosti s plnením úloh kriminálneho spravodajstva a vedúci sú povinní zabezpečiť podľa osobitného predpisu</w:t>
      </w:r>
      <w:r w:rsidRPr="00E318B3">
        <w:rPr>
          <w:rFonts w:ascii="Times New Roman" w:hAnsi="Times New Roman" w:cs="Times New Roman"/>
          <w:sz w:val="22"/>
          <w:vertAlign w:val="superscript"/>
        </w:rPr>
        <w:t>14</w:t>
      </w:r>
      <w:r w:rsidRPr="00E318B3">
        <w:rPr>
          <w:rFonts w:ascii="Times New Roman" w:hAnsi="Times New Roman" w:cs="Times New Roman"/>
          <w:sz w:val="22"/>
        </w:rPr>
        <w:t>) ochranu údajov, ktoré vedú vo svojich evidenciách, pred neoprávnenou manipuláciou.</w:t>
      </w:r>
    </w:p>
    <w:p w14:paraId="49B03220" w14:textId="77777777" w:rsidR="00386434" w:rsidRPr="00E318B3" w:rsidRDefault="006F4F0F" w:rsidP="00733AB3">
      <w:pPr>
        <w:numPr>
          <w:ilvl w:val="1"/>
          <w:numId w:val="44"/>
        </w:numPr>
        <w:ind w:left="0" w:right="2" w:firstLine="284"/>
        <w:rPr>
          <w:rFonts w:ascii="Times New Roman" w:hAnsi="Times New Roman" w:cs="Times New Roman"/>
          <w:sz w:val="22"/>
        </w:rPr>
      </w:pPr>
      <w:r w:rsidRPr="00E318B3">
        <w:rPr>
          <w:rFonts w:ascii="Times New Roman" w:hAnsi="Times New Roman" w:cs="Times New Roman"/>
          <w:sz w:val="22"/>
        </w:rPr>
        <w:t>Úrad, Slovenská informačná služba, Vojenské spravodajstvo, Policajný zbor plniaci úlohy kriminálneho spravodajstva a vedúci po uplynutí lehôt uvedených v odsekoch 3 až 5 zničia údaje uchované v evidenciách na účely ochrany utajovaných skutočností.</w:t>
      </w:r>
    </w:p>
    <w:p w14:paraId="077FD1A4" w14:textId="77777777" w:rsidR="00386434" w:rsidRPr="00E318B3" w:rsidRDefault="006F4F0F" w:rsidP="00733AB3">
      <w:pPr>
        <w:numPr>
          <w:ilvl w:val="1"/>
          <w:numId w:val="44"/>
        </w:numPr>
        <w:spacing w:after="192"/>
        <w:ind w:left="0" w:right="2" w:firstLine="284"/>
        <w:rPr>
          <w:rFonts w:ascii="Times New Roman" w:hAnsi="Times New Roman" w:cs="Times New Roman"/>
          <w:sz w:val="22"/>
        </w:rPr>
      </w:pPr>
      <w:r w:rsidRPr="00E318B3">
        <w:rPr>
          <w:rFonts w:ascii="Times New Roman" w:hAnsi="Times New Roman" w:cs="Times New Roman"/>
          <w:sz w:val="22"/>
        </w:rPr>
        <w:lastRenderedPageBreak/>
        <w:t>Evidencie úradu, Slovenskej informačnej služby, Vojenského spravodajstva a Policajného zboru vedené v súvislosti s plnením úloh kriminálneho spravodajstva podľa odseku 1 sú evidenciami vedenými v súvislosti s ochranou utajovaných skutočností. Tieto evidencie nepodliehajú registrácii informačných systémov súvisiacej s ochranou osobných údajov.</w:t>
      </w:r>
      <w:r w:rsidRPr="00E318B3">
        <w:rPr>
          <w:rFonts w:ascii="Times New Roman" w:hAnsi="Times New Roman" w:cs="Times New Roman"/>
          <w:sz w:val="22"/>
          <w:vertAlign w:val="superscript"/>
        </w:rPr>
        <w:t>14</w:t>
      </w:r>
      <w:r w:rsidRPr="00E318B3">
        <w:rPr>
          <w:rFonts w:ascii="Times New Roman" w:hAnsi="Times New Roman" w:cs="Times New Roman"/>
          <w:sz w:val="22"/>
        </w:rPr>
        <w:t>)</w:t>
      </w:r>
    </w:p>
    <w:p w14:paraId="4D9A3627"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TRETIA HLAVA</w:t>
      </w:r>
    </w:p>
    <w:p w14:paraId="301C4B23" w14:textId="77777777" w:rsidR="00386434" w:rsidRPr="00E318B3" w:rsidRDefault="006F4F0F" w:rsidP="00C16755">
      <w:pPr>
        <w:spacing w:after="286"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PODNIKATELIA</w:t>
      </w:r>
    </w:p>
    <w:p w14:paraId="487B56CE"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43</w:t>
      </w:r>
    </w:p>
    <w:p w14:paraId="3EBDF58D"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Priemyselná bezpečnosť</w:t>
      </w:r>
    </w:p>
    <w:p w14:paraId="1881FE76" w14:textId="77777777" w:rsidR="00386434" w:rsidRPr="00E318B3" w:rsidRDefault="006F4F0F" w:rsidP="00C16755">
      <w:pPr>
        <w:spacing w:after="288"/>
        <w:ind w:left="-15" w:right="2" w:firstLine="284"/>
        <w:rPr>
          <w:rFonts w:ascii="Times New Roman" w:hAnsi="Times New Roman" w:cs="Times New Roman"/>
          <w:sz w:val="22"/>
        </w:rPr>
      </w:pPr>
      <w:r w:rsidRPr="00E318B3">
        <w:rPr>
          <w:rFonts w:ascii="Times New Roman" w:hAnsi="Times New Roman" w:cs="Times New Roman"/>
          <w:sz w:val="22"/>
        </w:rPr>
        <w:t>Ak je odôvodnený predpoklad, že štátny orgán požiada podnikateľa o vytvorenie utajovanej skutočnosti alebo ak bude potrebné postúpiť utajovanú skutočnosť zo štátneho orgánu podnikateľovi (ďalej len „postúpenie utajovanej skutočnosti“), je podnikateľ povinný požiadať úrad o vydanie potvrdenia o priemyselnej bezpečnosti.</w:t>
      </w:r>
    </w:p>
    <w:p w14:paraId="4E0BBF58"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44</w:t>
      </w:r>
    </w:p>
    <w:p w14:paraId="33B881F0"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Postúpenie utajovanej skutočnosti</w:t>
      </w:r>
    </w:p>
    <w:p w14:paraId="485DAE67" w14:textId="77777777" w:rsidR="00386434" w:rsidRPr="00E318B3" w:rsidRDefault="006F4F0F" w:rsidP="00733AB3">
      <w:pPr>
        <w:numPr>
          <w:ilvl w:val="1"/>
          <w:numId w:val="45"/>
        </w:numPr>
        <w:spacing w:after="200"/>
        <w:ind w:left="0" w:right="2" w:firstLine="284"/>
        <w:rPr>
          <w:rFonts w:ascii="Times New Roman" w:hAnsi="Times New Roman" w:cs="Times New Roman"/>
          <w:sz w:val="22"/>
        </w:rPr>
      </w:pPr>
      <w:r w:rsidRPr="00E318B3">
        <w:rPr>
          <w:rFonts w:ascii="Times New Roman" w:hAnsi="Times New Roman" w:cs="Times New Roman"/>
          <w:sz w:val="22"/>
        </w:rPr>
        <w:t>Utajovanú skutočnosť možno postúpiť zo štátneho orgánu na podnikateľa, ktorému bolo vydané potvrdenie o priemyselnej bezpečnosti, iba na základe zmluvy. Zamestnanec podnikateľa, ktorý sa bude oboznamovať s utajovanými skutočnosťami, musí byť oprávnenou osobou pre príslušný stupeň utajenia.</w:t>
      </w:r>
    </w:p>
    <w:p w14:paraId="4CF87391" w14:textId="77777777" w:rsidR="00386434" w:rsidRPr="00E318B3" w:rsidRDefault="006F4F0F" w:rsidP="00733AB3">
      <w:pPr>
        <w:numPr>
          <w:ilvl w:val="1"/>
          <w:numId w:val="45"/>
        </w:numPr>
        <w:spacing w:after="200"/>
        <w:ind w:left="0" w:right="2" w:firstLine="284"/>
        <w:rPr>
          <w:rFonts w:ascii="Times New Roman" w:hAnsi="Times New Roman" w:cs="Times New Roman"/>
          <w:sz w:val="22"/>
        </w:rPr>
      </w:pPr>
      <w:r w:rsidRPr="00E318B3">
        <w:rPr>
          <w:rFonts w:ascii="Times New Roman" w:hAnsi="Times New Roman" w:cs="Times New Roman"/>
          <w:sz w:val="22"/>
        </w:rPr>
        <w:t>Zmluva podľa odseku 1 musí obsahovať špecifikáciu postupovaných utajovaných skutočností, stupeň utajenia, obdobie, počas ktorého budú postupované utajované skutočnosti, zoznam osôb, rozsah ich oprávnenia na oboznamovanie sa s utajovanými skutočnosťami, rozsah činností s utajovanou skutočnosťou, rozsah kontrolných opatrení, povinnosť oznámenia o zrušení podnikateľa alebo o zmenách ovplyvňujúcich ochranu utajovaných skutočností, postupovanie utajovaných skutočností na iného podnikateľa, ako i povinnosti podnikateľa pri zániku platnosti potvrdenia o priemyselnej bezpečnosti.</w:t>
      </w:r>
    </w:p>
    <w:p w14:paraId="72766CD2" w14:textId="77777777" w:rsidR="00386434" w:rsidRPr="00E318B3" w:rsidRDefault="006F4F0F" w:rsidP="00733AB3">
      <w:pPr>
        <w:numPr>
          <w:ilvl w:val="1"/>
          <w:numId w:val="45"/>
        </w:numPr>
        <w:spacing w:after="288"/>
        <w:ind w:left="0" w:right="2" w:firstLine="284"/>
        <w:rPr>
          <w:rFonts w:ascii="Times New Roman" w:hAnsi="Times New Roman" w:cs="Times New Roman"/>
          <w:sz w:val="22"/>
        </w:rPr>
      </w:pPr>
      <w:r w:rsidRPr="00E318B3">
        <w:rPr>
          <w:rFonts w:ascii="Times New Roman" w:hAnsi="Times New Roman" w:cs="Times New Roman"/>
          <w:sz w:val="22"/>
        </w:rPr>
        <w:t>Štátny orgán, ktorý postupuje utajované skutočnosti, je oprávnený vykonávať kontrolu dodržiavania ich ochrany aj u podnikateľa, ktorému utajované skutočnosti postúpil. Výsledky kontroly zapracuje do ročnej správy podľa § 8 ods. 2 písm. o). Pri zistení nedostatkov je oprávnený vykonať neodkladné opatrenia na zabezpečenie ochrany postúpených utajovaných skutočností vrátane odňatia utajovanej skutočnosti.</w:t>
      </w:r>
    </w:p>
    <w:p w14:paraId="4439AAC0"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45</w:t>
      </w:r>
    </w:p>
    <w:p w14:paraId="73586854"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Bezpečnostná previerka podnikateľa</w:t>
      </w:r>
    </w:p>
    <w:p w14:paraId="21A763E4" w14:textId="77777777" w:rsidR="00386434" w:rsidRPr="00E318B3" w:rsidRDefault="006F4F0F" w:rsidP="00733AB3">
      <w:pPr>
        <w:numPr>
          <w:ilvl w:val="1"/>
          <w:numId w:val="46"/>
        </w:numPr>
        <w:spacing w:after="200"/>
        <w:ind w:left="0" w:right="2" w:firstLine="284"/>
        <w:rPr>
          <w:rFonts w:ascii="Times New Roman" w:hAnsi="Times New Roman" w:cs="Times New Roman"/>
          <w:sz w:val="22"/>
        </w:rPr>
      </w:pPr>
      <w:r w:rsidRPr="00E318B3">
        <w:rPr>
          <w:rFonts w:ascii="Times New Roman" w:hAnsi="Times New Roman" w:cs="Times New Roman"/>
          <w:sz w:val="22"/>
        </w:rPr>
        <w:t>Bezpečnostnou previerkou podnikateľa úrad zisťuje, či spĺňa podmienky priemyselnej bezpečnosti podľa § 46.</w:t>
      </w:r>
    </w:p>
    <w:p w14:paraId="2DAFE198" w14:textId="77777777" w:rsidR="00386434" w:rsidRPr="00E318B3" w:rsidRDefault="006F4F0F" w:rsidP="00733AB3">
      <w:pPr>
        <w:numPr>
          <w:ilvl w:val="1"/>
          <w:numId w:val="46"/>
        </w:numPr>
        <w:spacing w:after="200"/>
        <w:ind w:left="0" w:right="2" w:firstLine="284"/>
        <w:rPr>
          <w:rFonts w:ascii="Times New Roman" w:hAnsi="Times New Roman" w:cs="Times New Roman"/>
          <w:sz w:val="22"/>
        </w:rPr>
      </w:pPr>
      <w:r w:rsidRPr="00E318B3">
        <w:rPr>
          <w:rFonts w:ascii="Times New Roman" w:hAnsi="Times New Roman" w:cs="Times New Roman"/>
          <w:sz w:val="22"/>
        </w:rPr>
        <w:t>Bezpečnostnú previerku podnikateľa vykonáva úrad na základe žiadosti jeho štatutárneho orgánu.</w:t>
      </w:r>
    </w:p>
    <w:p w14:paraId="4F6E4DCC" w14:textId="77777777" w:rsidR="00386434" w:rsidRPr="00E318B3" w:rsidRDefault="006F4F0F" w:rsidP="00733AB3">
      <w:pPr>
        <w:numPr>
          <w:ilvl w:val="1"/>
          <w:numId w:val="46"/>
        </w:numPr>
        <w:ind w:left="0" w:right="2" w:firstLine="284"/>
        <w:rPr>
          <w:rFonts w:ascii="Times New Roman" w:hAnsi="Times New Roman" w:cs="Times New Roman"/>
          <w:sz w:val="22"/>
        </w:rPr>
      </w:pPr>
      <w:r w:rsidRPr="00E318B3">
        <w:rPr>
          <w:rFonts w:ascii="Times New Roman" w:hAnsi="Times New Roman" w:cs="Times New Roman"/>
          <w:sz w:val="22"/>
        </w:rPr>
        <w:t>Žiadosť o vydanie potvrdenia o priemyselnej bezpečnosti obsahuje</w:t>
      </w:r>
    </w:p>
    <w:p w14:paraId="55AB732F" w14:textId="77777777" w:rsidR="00386434" w:rsidRPr="00E318B3" w:rsidRDefault="006F4F0F" w:rsidP="00733AB3">
      <w:pPr>
        <w:numPr>
          <w:ilvl w:val="0"/>
          <w:numId w:val="47"/>
        </w:numPr>
        <w:ind w:left="426" w:right="2" w:hanging="426"/>
        <w:rPr>
          <w:rFonts w:ascii="Times New Roman" w:hAnsi="Times New Roman" w:cs="Times New Roman"/>
          <w:sz w:val="22"/>
        </w:rPr>
      </w:pPr>
      <w:r w:rsidRPr="00E318B3">
        <w:rPr>
          <w:rFonts w:ascii="Times New Roman" w:hAnsi="Times New Roman" w:cs="Times New Roman"/>
          <w:sz w:val="22"/>
        </w:rPr>
        <w:t>písomné odôvodnenie žiadosti,</w:t>
      </w:r>
    </w:p>
    <w:p w14:paraId="2D6EB761" w14:textId="77777777" w:rsidR="00386434" w:rsidRPr="00E318B3" w:rsidRDefault="006F4F0F" w:rsidP="00733AB3">
      <w:pPr>
        <w:numPr>
          <w:ilvl w:val="0"/>
          <w:numId w:val="47"/>
        </w:numPr>
        <w:ind w:left="426" w:right="2" w:hanging="426"/>
        <w:rPr>
          <w:rFonts w:ascii="Times New Roman" w:hAnsi="Times New Roman" w:cs="Times New Roman"/>
          <w:sz w:val="22"/>
        </w:rPr>
      </w:pPr>
      <w:r w:rsidRPr="00E318B3">
        <w:rPr>
          <w:rFonts w:ascii="Times New Roman" w:hAnsi="Times New Roman" w:cs="Times New Roman"/>
          <w:sz w:val="22"/>
        </w:rPr>
        <w:t>stupeň utajenia a obdobie, na ktoré je potvrdenie žiadané,</w:t>
      </w:r>
    </w:p>
    <w:p w14:paraId="0B7DCDE5" w14:textId="77777777" w:rsidR="00386434" w:rsidRPr="00E318B3" w:rsidRDefault="006F4F0F" w:rsidP="00733AB3">
      <w:pPr>
        <w:numPr>
          <w:ilvl w:val="0"/>
          <w:numId w:val="47"/>
        </w:numPr>
        <w:ind w:left="426" w:right="2" w:hanging="426"/>
        <w:rPr>
          <w:rFonts w:ascii="Times New Roman" w:hAnsi="Times New Roman" w:cs="Times New Roman"/>
          <w:sz w:val="22"/>
        </w:rPr>
      </w:pPr>
      <w:r w:rsidRPr="00E318B3">
        <w:rPr>
          <w:rFonts w:ascii="Times New Roman" w:hAnsi="Times New Roman" w:cs="Times New Roman"/>
          <w:sz w:val="22"/>
        </w:rPr>
        <w:t>bezpečnostný projekt podnikateľa,</w:t>
      </w:r>
    </w:p>
    <w:p w14:paraId="745092DE" w14:textId="77777777" w:rsidR="00386434" w:rsidRPr="00E318B3" w:rsidRDefault="006F4F0F" w:rsidP="00733AB3">
      <w:pPr>
        <w:numPr>
          <w:ilvl w:val="0"/>
          <w:numId w:val="47"/>
        </w:numPr>
        <w:ind w:left="426" w:right="2" w:hanging="426"/>
        <w:rPr>
          <w:rFonts w:ascii="Times New Roman" w:hAnsi="Times New Roman" w:cs="Times New Roman"/>
          <w:sz w:val="22"/>
        </w:rPr>
      </w:pPr>
      <w:r w:rsidRPr="00E318B3">
        <w:rPr>
          <w:rFonts w:ascii="Times New Roman" w:hAnsi="Times New Roman" w:cs="Times New Roman"/>
          <w:sz w:val="22"/>
        </w:rPr>
        <w:t>vyplnený bezpečnostný dotazník podnikateľa podľa prílohy č. 4,</w:t>
      </w:r>
    </w:p>
    <w:p w14:paraId="521F5631" w14:textId="77777777" w:rsidR="00386434" w:rsidRPr="00E318B3" w:rsidRDefault="006F4F0F" w:rsidP="00733AB3">
      <w:pPr>
        <w:numPr>
          <w:ilvl w:val="0"/>
          <w:numId w:val="47"/>
        </w:numPr>
        <w:ind w:left="426" w:right="2" w:hanging="426"/>
        <w:rPr>
          <w:rFonts w:ascii="Times New Roman" w:hAnsi="Times New Roman" w:cs="Times New Roman"/>
          <w:sz w:val="22"/>
        </w:rPr>
      </w:pPr>
      <w:r w:rsidRPr="00E318B3">
        <w:rPr>
          <w:rFonts w:ascii="Times New Roman" w:hAnsi="Times New Roman" w:cs="Times New Roman"/>
          <w:sz w:val="22"/>
        </w:rPr>
        <w:t>doklady alebo ich osvedčené kópie potvrdzujúce správnosť údajov v bezpečnostnom dotazníku podnikateľa,</w:t>
      </w:r>
    </w:p>
    <w:p w14:paraId="173A8645" w14:textId="77777777" w:rsidR="00386434" w:rsidRPr="00E318B3" w:rsidRDefault="006F4F0F" w:rsidP="00733AB3">
      <w:pPr>
        <w:numPr>
          <w:ilvl w:val="0"/>
          <w:numId w:val="47"/>
        </w:numPr>
        <w:spacing w:after="200"/>
        <w:ind w:left="426" w:right="2" w:hanging="426"/>
        <w:rPr>
          <w:rFonts w:ascii="Times New Roman" w:hAnsi="Times New Roman" w:cs="Times New Roman"/>
          <w:sz w:val="22"/>
        </w:rPr>
      </w:pPr>
      <w:r w:rsidRPr="00E318B3">
        <w:rPr>
          <w:rFonts w:ascii="Times New Roman" w:hAnsi="Times New Roman" w:cs="Times New Roman"/>
          <w:sz w:val="22"/>
        </w:rPr>
        <w:lastRenderedPageBreak/>
        <w:t>žiadosť o vykonanie bezpečnostnej previerky štatutárneho orgánu na stupeň utajenia Dôverné alebo vyšší stupeň.</w:t>
      </w:r>
    </w:p>
    <w:p w14:paraId="3B3DD132" w14:textId="77777777" w:rsidR="00386434" w:rsidRPr="00E318B3" w:rsidRDefault="006F4F0F" w:rsidP="00733AB3">
      <w:pPr>
        <w:numPr>
          <w:ilvl w:val="1"/>
          <w:numId w:val="47"/>
        </w:numPr>
        <w:spacing w:after="201"/>
        <w:ind w:left="0" w:right="2" w:firstLine="284"/>
        <w:rPr>
          <w:rFonts w:ascii="Times New Roman" w:hAnsi="Times New Roman" w:cs="Times New Roman"/>
          <w:sz w:val="22"/>
        </w:rPr>
      </w:pPr>
      <w:r w:rsidRPr="00E318B3">
        <w:rPr>
          <w:rFonts w:ascii="Times New Roman" w:hAnsi="Times New Roman" w:cs="Times New Roman"/>
          <w:sz w:val="22"/>
        </w:rPr>
        <w:t>Bezpečnostná previerka podnikateľa sa začína dňom doručenia žiadosti podľa odseku 3.</w:t>
      </w:r>
    </w:p>
    <w:p w14:paraId="4D8F339F" w14:textId="77777777" w:rsidR="00386434" w:rsidRPr="00E318B3" w:rsidRDefault="006F4F0F" w:rsidP="00733AB3">
      <w:pPr>
        <w:numPr>
          <w:ilvl w:val="1"/>
          <w:numId w:val="47"/>
        </w:numPr>
        <w:spacing w:after="200"/>
        <w:ind w:left="0" w:right="2" w:firstLine="284"/>
        <w:rPr>
          <w:rFonts w:ascii="Times New Roman" w:hAnsi="Times New Roman" w:cs="Times New Roman"/>
          <w:sz w:val="22"/>
        </w:rPr>
      </w:pPr>
      <w:r w:rsidRPr="00E318B3">
        <w:rPr>
          <w:rFonts w:ascii="Times New Roman" w:hAnsi="Times New Roman" w:cs="Times New Roman"/>
          <w:sz w:val="22"/>
        </w:rPr>
        <w:t>Ak má žiadosť nedostatky, pre ktoré nie je možné vykonať bezpečnostnú previerku podnikateľa, úrad bezpečnostnú previerku podnikateľa preruší a vyzve podnikateľa, aby nedostatky v určenej lehote odstránil; súčasne ho poučí, že v prípade neodstránenia nedostatkov zastaví bezpečnostnú previerku podnikateľa.</w:t>
      </w:r>
    </w:p>
    <w:p w14:paraId="09BC270B" w14:textId="77777777" w:rsidR="00386434" w:rsidRPr="00E318B3" w:rsidRDefault="006F4F0F" w:rsidP="00733AB3">
      <w:pPr>
        <w:numPr>
          <w:ilvl w:val="1"/>
          <w:numId w:val="47"/>
        </w:numPr>
        <w:spacing w:after="200"/>
        <w:ind w:left="0" w:right="2" w:firstLine="284"/>
        <w:rPr>
          <w:rFonts w:ascii="Times New Roman" w:hAnsi="Times New Roman" w:cs="Times New Roman"/>
          <w:sz w:val="22"/>
        </w:rPr>
      </w:pPr>
      <w:r w:rsidRPr="00E318B3">
        <w:rPr>
          <w:rFonts w:ascii="Times New Roman" w:hAnsi="Times New Roman" w:cs="Times New Roman"/>
          <w:sz w:val="22"/>
        </w:rPr>
        <w:t>Úrad bezpečnostnú previerku podnikateľa preruší v prípade, že u podnikateľa dôjde v priebehu výkonu bezpečnostnej previerky k výmene alebo doplneniu štatutárneho orgánu o osobu, ktorej nebolo vydané osvedčenie úradu podľa § 26 zákona, a to na dobu potrebnú na vykonanie bezpečnostnej previerky uvedenej osoby. Úrad bezpečnostnú previerku podnikateľa preruší aj v prípade, ak prebieha konanie, v ktorom sa rieši otázka, ktorá môže mať význam pre ukončenie bezpečnostnej previerky, a to až do ukončenia tohto konania.</w:t>
      </w:r>
    </w:p>
    <w:p w14:paraId="12328107" w14:textId="77777777" w:rsidR="00386434" w:rsidRPr="00E318B3" w:rsidRDefault="006F4F0F" w:rsidP="00733AB3">
      <w:pPr>
        <w:numPr>
          <w:ilvl w:val="1"/>
          <w:numId w:val="47"/>
        </w:numPr>
        <w:spacing w:after="192" w:line="275" w:lineRule="auto"/>
        <w:ind w:left="0" w:right="2" w:firstLine="284"/>
        <w:rPr>
          <w:rFonts w:ascii="Times New Roman" w:hAnsi="Times New Roman" w:cs="Times New Roman"/>
          <w:sz w:val="22"/>
        </w:rPr>
      </w:pPr>
      <w:r w:rsidRPr="00E318B3">
        <w:rPr>
          <w:rFonts w:ascii="Times New Roman" w:hAnsi="Times New Roman" w:cs="Times New Roman"/>
          <w:sz w:val="22"/>
        </w:rPr>
        <w:t>Úrad môže zastaviť vykonávanie bezpečnostnej previerky podnikateľa aj na základe jeho písomnej žiadosti. V žiadosti je podnikateľ povinný uviesť dôvody na zastavenie bezpečnostnej previerky.</w:t>
      </w:r>
    </w:p>
    <w:p w14:paraId="368CAD94" w14:textId="77777777" w:rsidR="00386434" w:rsidRPr="00E318B3" w:rsidRDefault="006F4F0F" w:rsidP="00733AB3">
      <w:pPr>
        <w:numPr>
          <w:ilvl w:val="1"/>
          <w:numId w:val="47"/>
        </w:numPr>
        <w:spacing w:after="200"/>
        <w:ind w:left="0" w:right="2" w:firstLine="284"/>
        <w:rPr>
          <w:rFonts w:ascii="Times New Roman" w:hAnsi="Times New Roman" w:cs="Times New Roman"/>
          <w:sz w:val="22"/>
        </w:rPr>
      </w:pPr>
      <w:r w:rsidRPr="00E318B3">
        <w:rPr>
          <w:rFonts w:ascii="Times New Roman" w:hAnsi="Times New Roman" w:cs="Times New Roman"/>
          <w:sz w:val="22"/>
        </w:rPr>
        <w:t>Bezpečnostný projekt podnikateľa je projekt systému ochrany utajovaných skutočností u podnikateľa. Bezpečnostný projekt podnikateľa obsahuje najmä definovanie bezpečnostnej politiky a spôsob jej realizácie v oblasti personálnej bezpečnosti, administratívnej bezpečnosti, objektovej a fyzickej bezpečnosti, šifrovej ochrany informácií a bezpečnosti technických prostriedkov. Jeho súčasťou je tiež zoznam osôb, ktoré sa budú s utajovanými skutočnosťami oboznamovať.</w:t>
      </w:r>
    </w:p>
    <w:p w14:paraId="4DEBDDE8" w14:textId="77777777" w:rsidR="00386434" w:rsidRPr="00E318B3" w:rsidRDefault="006F4F0F" w:rsidP="00733AB3">
      <w:pPr>
        <w:numPr>
          <w:ilvl w:val="1"/>
          <w:numId w:val="47"/>
        </w:numPr>
        <w:spacing w:after="200"/>
        <w:ind w:left="0" w:right="2" w:firstLine="284"/>
        <w:rPr>
          <w:rFonts w:ascii="Times New Roman" w:hAnsi="Times New Roman" w:cs="Times New Roman"/>
          <w:sz w:val="22"/>
        </w:rPr>
      </w:pPr>
      <w:r w:rsidRPr="00E318B3">
        <w:rPr>
          <w:rFonts w:ascii="Times New Roman" w:hAnsi="Times New Roman" w:cs="Times New Roman"/>
          <w:sz w:val="22"/>
        </w:rPr>
        <w:t>Na zistenie priemyselnej bezpečnosti podnikateľa si úrad vyžiada podľa povahy veci vyjadrenie Slovenskej informačnej služby, Vojenského spravodajstva, Policajného zboru alebo iného štátneho orgánu; tie sú povinné žiadosti vyhovieť. Pri zisťovaní priemyselnej bezpečnosti podnikateľa zaoberajúceho sa výskumom, vývojom, výrobou zbraní a obchodovaním so zbraňami je úrad povinný vyžiadať si vyjadrenie Slovenskej informačnej služby, Vojenského spravodajstva a Policajného zboru.</w:t>
      </w:r>
    </w:p>
    <w:p w14:paraId="6CACF0A2" w14:textId="77777777" w:rsidR="00386434" w:rsidRPr="00E318B3" w:rsidRDefault="006F4F0F" w:rsidP="00733AB3">
      <w:pPr>
        <w:numPr>
          <w:ilvl w:val="1"/>
          <w:numId w:val="47"/>
        </w:numPr>
        <w:spacing w:after="200"/>
        <w:ind w:left="0" w:right="2" w:firstLine="284"/>
        <w:rPr>
          <w:rFonts w:ascii="Times New Roman" w:hAnsi="Times New Roman" w:cs="Times New Roman"/>
          <w:sz w:val="22"/>
        </w:rPr>
      </w:pPr>
      <w:r w:rsidRPr="00E318B3">
        <w:rPr>
          <w:rFonts w:ascii="Times New Roman" w:hAnsi="Times New Roman" w:cs="Times New Roman"/>
          <w:sz w:val="22"/>
        </w:rPr>
        <w:t>Podnikateľ je povinný na zistenie priemyselnej bezpečnosti umožniť príslušníkom a zamestnancom úradu vstup do budov a priestorov, predložiť požadované písomnosti a poskytnúť pravdivé a úplné informácie o zisťovaných skutočnostiach.</w:t>
      </w:r>
    </w:p>
    <w:p w14:paraId="41987182" w14:textId="77777777" w:rsidR="00386434" w:rsidRPr="00E318B3" w:rsidRDefault="006F4F0F" w:rsidP="00733AB3">
      <w:pPr>
        <w:numPr>
          <w:ilvl w:val="1"/>
          <w:numId w:val="47"/>
        </w:numPr>
        <w:spacing w:after="200"/>
        <w:ind w:left="0" w:right="2" w:firstLine="284"/>
        <w:rPr>
          <w:rFonts w:ascii="Times New Roman" w:hAnsi="Times New Roman" w:cs="Times New Roman"/>
          <w:sz w:val="22"/>
        </w:rPr>
      </w:pPr>
      <w:r w:rsidRPr="00E318B3">
        <w:rPr>
          <w:rFonts w:ascii="Times New Roman" w:hAnsi="Times New Roman" w:cs="Times New Roman"/>
          <w:sz w:val="22"/>
        </w:rPr>
        <w:t>Podnikateľ je povinný hlásiť úradu vždy do 31. marca a do 30. septembra kalendárneho roka všetky zmeny údajov v bezpečnostnom dotazníku podnikateľa. Táto povinnosť trvá počas doby platnosti potvrdenia o priemyselnej bezpečnosti.</w:t>
      </w:r>
    </w:p>
    <w:p w14:paraId="10476F68" w14:textId="77777777" w:rsidR="00386434" w:rsidRPr="00E318B3" w:rsidRDefault="006F4F0F" w:rsidP="00733AB3">
      <w:pPr>
        <w:numPr>
          <w:ilvl w:val="1"/>
          <w:numId w:val="47"/>
        </w:numPr>
        <w:spacing w:after="288"/>
        <w:ind w:left="0" w:right="2" w:firstLine="284"/>
        <w:rPr>
          <w:rFonts w:ascii="Times New Roman" w:hAnsi="Times New Roman" w:cs="Times New Roman"/>
          <w:sz w:val="22"/>
        </w:rPr>
      </w:pPr>
      <w:r w:rsidRPr="00E318B3">
        <w:rPr>
          <w:rFonts w:ascii="Times New Roman" w:hAnsi="Times New Roman" w:cs="Times New Roman"/>
          <w:sz w:val="22"/>
        </w:rPr>
        <w:t>Úrad sa splnomocňuje na vydanie všeobecne záväzného právneho predpisu, ktorým ustanoví podrobnosti o bezpečnostnom projekte podnikateľa.</w:t>
      </w:r>
    </w:p>
    <w:p w14:paraId="1F89A0D4" w14:textId="77777777" w:rsidR="00386434" w:rsidRPr="00E318B3" w:rsidRDefault="006F4F0F" w:rsidP="00C16755">
      <w:pPr>
        <w:spacing w:after="286" w:line="248" w:lineRule="auto"/>
        <w:ind w:left="100" w:firstLine="284"/>
        <w:jc w:val="center"/>
        <w:rPr>
          <w:rFonts w:ascii="Times New Roman" w:hAnsi="Times New Roman" w:cs="Times New Roman"/>
          <w:sz w:val="22"/>
        </w:rPr>
      </w:pPr>
      <w:r w:rsidRPr="00E318B3">
        <w:rPr>
          <w:rFonts w:ascii="Times New Roman" w:hAnsi="Times New Roman" w:cs="Times New Roman"/>
          <w:sz w:val="22"/>
        </w:rPr>
        <w:t>Podmienky na vydanie potvrdenia o priemyselnej bezpečnosti</w:t>
      </w:r>
    </w:p>
    <w:p w14:paraId="7DEBB9C2"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46</w:t>
      </w:r>
    </w:p>
    <w:p w14:paraId="7BE13942" w14:textId="77777777" w:rsidR="00733AB3" w:rsidRDefault="006F4F0F" w:rsidP="00C16755">
      <w:pPr>
        <w:spacing w:after="0" w:line="334" w:lineRule="auto"/>
        <w:ind w:left="-5" w:right="699" w:firstLine="284"/>
        <w:rPr>
          <w:rFonts w:ascii="Times New Roman" w:hAnsi="Times New Roman" w:cs="Times New Roman"/>
          <w:sz w:val="22"/>
        </w:rPr>
      </w:pPr>
      <w:r w:rsidRPr="00E318B3">
        <w:rPr>
          <w:rFonts w:ascii="Times New Roman" w:hAnsi="Times New Roman" w:cs="Times New Roman"/>
          <w:sz w:val="22"/>
        </w:rPr>
        <w:t>Potvrdenie o priemyselnej bezpečnosti podnikateľa možno vydať iba podnikateľovi, ktorý je</w:t>
      </w:r>
    </w:p>
    <w:p w14:paraId="57423206" w14:textId="1FDF6FA3" w:rsidR="00386434" w:rsidRPr="00733AB3" w:rsidRDefault="006F4F0F" w:rsidP="00733AB3">
      <w:pPr>
        <w:pStyle w:val="Odsekzoznamu"/>
        <w:numPr>
          <w:ilvl w:val="0"/>
          <w:numId w:val="48"/>
        </w:numPr>
        <w:spacing w:after="0" w:line="334" w:lineRule="auto"/>
        <w:ind w:left="284" w:right="699" w:hanging="284"/>
        <w:rPr>
          <w:rFonts w:ascii="Times New Roman" w:hAnsi="Times New Roman" w:cs="Times New Roman"/>
          <w:sz w:val="22"/>
        </w:rPr>
      </w:pPr>
      <w:r w:rsidRPr="00733AB3">
        <w:rPr>
          <w:rFonts w:ascii="Times New Roman" w:hAnsi="Times New Roman" w:cs="Times New Roman"/>
          <w:sz w:val="22"/>
        </w:rPr>
        <w:t>spôsobilý zabezpečiť ochranu utajovaných skutočností,</w:t>
      </w:r>
    </w:p>
    <w:p w14:paraId="2185F569" w14:textId="77777777" w:rsidR="00386434" w:rsidRPr="00E318B3" w:rsidRDefault="006F4F0F" w:rsidP="00733AB3">
      <w:pPr>
        <w:numPr>
          <w:ilvl w:val="0"/>
          <w:numId w:val="48"/>
        </w:numPr>
        <w:ind w:right="2" w:hanging="283"/>
        <w:rPr>
          <w:rFonts w:ascii="Times New Roman" w:hAnsi="Times New Roman" w:cs="Times New Roman"/>
          <w:sz w:val="22"/>
        </w:rPr>
      </w:pPr>
      <w:r w:rsidRPr="00E318B3">
        <w:rPr>
          <w:rFonts w:ascii="Times New Roman" w:hAnsi="Times New Roman" w:cs="Times New Roman"/>
          <w:sz w:val="22"/>
        </w:rPr>
        <w:t>ekonomicky stabilný,</w:t>
      </w:r>
    </w:p>
    <w:p w14:paraId="2B247FD5" w14:textId="77777777" w:rsidR="00386434" w:rsidRPr="00E318B3" w:rsidRDefault="006F4F0F" w:rsidP="00733AB3">
      <w:pPr>
        <w:numPr>
          <w:ilvl w:val="0"/>
          <w:numId w:val="48"/>
        </w:numPr>
        <w:spacing w:after="71"/>
        <w:ind w:right="2" w:hanging="283"/>
        <w:rPr>
          <w:rFonts w:ascii="Times New Roman" w:hAnsi="Times New Roman" w:cs="Times New Roman"/>
          <w:sz w:val="22"/>
        </w:rPr>
      </w:pPr>
      <w:r w:rsidRPr="00E318B3">
        <w:rPr>
          <w:rFonts w:ascii="Times New Roman" w:hAnsi="Times New Roman" w:cs="Times New Roman"/>
          <w:sz w:val="22"/>
        </w:rPr>
        <w:t>bezpečnostne spoľahlivý,</w:t>
      </w:r>
    </w:p>
    <w:p w14:paraId="3248DB2E" w14:textId="77777777" w:rsidR="00386434" w:rsidRPr="00E318B3" w:rsidRDefault="006F4F0F" w:rsidP="00733AB3">
      <w:pPr>
        <w:numPr>
          <w:ilvl w:val="0"/>
          <w:numId w:val="48"/>
        </w:numPr>
        <w:spacing w:after="274"/>
        <w:ind w:right="2" w:hanging="283"/>
        <w:rPr>
          <w:rFonts w:ascii="Times New Roman" w:hAnsi="Times New Roman" w:cs="Times New Roman"/>
          <w:sz w:val="22"/>
        </w:rPr>
      </w:pPr>
      <w:r w:rsidRPr="00E318B3">
        <w:rPr>
          <w:rFonts w:ascii="Times New Roman" w:hAnsi="Times New Roman" w:cs="Times New Roman"/>
          <w:sz w:val="22"/>
        </w:rPr>
        <w:t>bezúhonný.</w:t>
      </w:r>
    </w:p>
    <w:p w14:paraId="300D5485" w14:textId="77777777" w:rsidR="00386434" w:rsidRPr="00E318B3" w:rsidRDefault="006F4F0F" w:rsidP="00C16755">
      <w:pPr>
        <w:spacing w:after="198"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47</w:t>
      </w:r>
    </w:p>
    <w:p w14:paraId="0A703FDF" w14:textId="77777777" w:rsidR="00386434" w:rsidRDefault="006F4F0F" w:rsidP="00C16755">
      <w:pPr>
        <w:spacing w:after="288"/>
        <w:ind w:left="-15" w:right="2" w:firstLine="284"/>
        <w:rPr>
          <w:rFonts w:ascii="Times New Roman" w:hAnsi="Times New Roman" w:cs="Times New Roman"/>
          <w:sz w:val="22"/>
        </w:rPr>
      </w:pPr>
      <w:r w:rsidRPr="00E318B3">
        <w:rPr>
          <w:rFonts w:ascii="Times New Roman" w:hAnsi="Times New Roman" w:cs="Times New Roman"/>
          <w:sz w:val="22"/>
        </w:rPr>
        <w:lastRenderedPageBreak/>
        <w:t>Za spôsobilého zabezpečiť ochranu utajovaných skutočností sa nepovažuje podnikateľ, ktorý nemá vytvorené podmienky na zabezpečenie ochrany utajovaných skutočností podľa tohto zákona.</w:t>
      </w:r>
    </w:p>
    <w:p w14:paraId="5C5C2347" w14:textId="3ECE4D18" w:rsidR="00733AB3" w:rsidRPr="00E318B3" w:rsidRDefault="00733AB3" w:rsidP="00733AB3">
      <w:pPr>
        <w:spacing w:after="288"/>
        <w:ind w:left="-15" w:right="2" w:firstLine="284"/>
        <w:jc w:val="center"/>
        <w:rPr>
          <w:rFonts w:ascii="Times New Roman" w:hAnsi="Times New Roman" w:cs="Times New Roman"/>
          <w:sz w:val="22"/>
        </w:rPr>
      </w:pPr>
      <w:r>
        <w:rPr>
          <w:rFonts w:ascii="Times New Roman" w:hAnsi="Times New Roman" w:cs="Times New Roman"/>
          <w:sz w:val="22"/>
        </w:rPr>
        <w:t>§ 48</w:t>
      </w:r>
    </w:p>
    <w:p w14:paraId="0D166877" w14:textId="7D7CD1B3" w:rsidR="00733AB3" w:rsidRDefault="006F4F0F" w:rsidP="00C16755">
      <w:pPr>
        <w:spacing w:after="67"/>
        <w:ind w:left="-15" w:right="4602" w:firstLine="284"/>
        <w:rPr>
          <w:rFonts w:ascii="Times New Roman" w:hAnsi="Times New Roman" w:cs="Times New Roman"/>
          <w:sz w:val="22"/>
        </w:rPr>
      </w:pPr>
      <w:r w:rsidRPr="00E318B3">
        <w:rPr>
          <w:rFonts w:ascii="Times New Roman" w:hAnsi="Times New Roman" w:cs="Times New Roman"/>
          <w:sz w:val="22"/>
        </w:rPr>
        <w:t xml:space="preserve">Za ekonomicky stabilného sa nepovažuje podnikateľ </w:t>
      </w:r>
    </w:p>
    <w:p w14:paraId="0F4F016A" w14:textId="482E82A3" w:rsidR="00386434" w:rsidRPr="00733AB3" w:rsidRDefault="006F4F0F" w:rsidP="00733AB3">
      <w:pPr>
        <w:pStyle w:val="Odsekzoznamu"/>
        <w:numPr>
          <w:ilvl w:val="0"/>
          <w:numId w:val="49"/>
        </w:numPr>
        <w:spacing w:after="67"/>
        <w:ind w:left="426" w:right="4602" w:hanging="426"/>
        <w:rPr>
          <w:rFonts w:ascii="Times New Roman" w:hAnsi="Times New Roman" w:cs="Times New Roman"/>
          <w:sz w:val="22"/>
        </w:rPr>
      </w:pPr>
      <w:r w:rsidRPr="00733AB3">
        <w:rPr>
          <w:rFonts w:ascii="Times New Roman" w:hAnsi="Times New Roman" w:cs="Times New Roman"/>
          <w:sz w:val="22"/>
        </w:rPr>
        <w:t>v likvidácii,</w:t>
      </w:r>
    </w:p>
    <w:p w14:paraId="64F60A36" w14:textId="77777777" w:rsidR="00386434" w:rsidRPr="00E318B3" w:rsidRDefault="006F4F0F" w:rsidP="00733AB3">
      <w:pPr>
        <w:numPr>
          <w:ilvl w:val="0"/>
          <w:numId w:val="49"/>
        </w:numPr>
        <w:spacing w:after="71"/>
        <w:ind w:left="426" w:right="2" w:hanging="426"/>
        <w:rPr>
          <w:rFonts w:ascii="Times New Roman" w:hAnsi="Times New Roman" w:cs="Times New Roman"/>
          <w:sz w:val="22"/>
        </w:rPr>
      </w:pPr>
      <w:r w:rsidRPr="00E318B3">
        <w:rPr>
          <w:rFonts w:ascii="Times New Roman" w:hAnsi="Times New Roman" w:cs="Times New Roman"/>
          <w:sz w:val="22"/>
        </w:rPr>
        <w:t>na ktorého majetok bol vyhlásený konkurz,</w:t>
      </w:r>
    </w:p>
    <w:p w14:paraId="4DF29721" w14:textId="77777777" w:rsidR="00386434" w:rsidRPr="00E318B3" w:rsidRDefault="006F4F0F" w:rsidP="00733AB3">
      <w:pPr>
        <w:numPr>
          <w:ilvl w:val="0"/>
          <w:numId w:val="49"/>
        </w:numPr>
        <w:spacing w:after="71"/>
        <w:ind w:left="426" w:right="2" w:hanging="426"/>
        <w:rPr>
          <w:rFonts w:ascii="Times New Roman" w:hAnsi="Times New Roman" w:cs="Times New Roman"/>
          <w:sz w:val="22"/>
        </w:rPr>
      </w:pPr>
      <w:r w:rsidRPr="00E318B3">
        <w:rPr>
          <w:rFonts w:ascii="Times New Roman" w:hAnsi="Times New Roman" w:cs="Times New Roman"/>
          <w:sz w:val="22"/>
        </w:rPr>
        <w:t>na ktorého majetok bolo povolené vyrovnanie,</w:t>
      </w:r>
    </w:p>
    <w:p w14:paraId="6E9C9AD6" w14:textId="77777777" w:rsidR="00386434" w:rsidRPr="00E318B3" w:rsidRDefault="006F4F0F" w:rsidP="00733AB3">
      <w:pPr>
        <w:numPr>
          <w:ilvl w:val="0"/>
          <w:numId w:val="49"/>
        </w:numPr>
        <w:spacing w:after="71"/>
        <w:ind w:left="426" w:right="2" w:hanging="426"/>
        <w:rPr>
          <w:rFonts w:ascii="Times New Roman" w:hAnsi="Times New Roman" w:cs="Times New Roman"/>
          <w:sz w:val="22"/>
        </w:rPr>
      </w:pPr>
      <w:r w:rsidRPr="00E318B3">
        <w:rPr>
          <w:rFonts w:ascii="Times New Roman" w:hAnsi="Times New Roman" w:cs="Times New Roman"/>
          <w:sz w:val="22"/>
        </w:rPr>
        <w:t>ktorý si neplní finančné povinnosti voči štátu alebo</w:t>
      </w:r>
    </w:p>
    <w:p w14:paraId="08ECF962" w14:textId="77777777" w:rsidR="00386434" w:rsidRPr="00E318B3" w:rsidRDefault="006F4F0F" w:rsidP="00733AB3">
      <w:pPr>
        <w:numPr>
          <w:ilvl w:val="0"/>
          <w:numId w:val="49"/>
        </w:numPr>
        <w:spacing w:after="274"/>
        <w:ind w:left="426" w:right="2" w:hanging="426"/>
        <w:rPr>
          <w:rFonts w:ascii="Times New Roman" w:hAnsi="Times New Roman" w:cs="Times New Roman"/>
          <w:sz w:val="22"/>
        </w:rPr>
      </w:pPr>
      <w:r w:rsidRPr="00E318B3">
        <w:rPr>
          <w:rFonts w:ascii="Times New Roman" w:hAnsi="Times New Roman" w:cs="Times New Roman"/>
          <w:sz w:val="22"/>
        </w:rPr>
        <w:t>opakovane neplní finančné záväzky voči iným fyzickým osobám alebo právnickým osobám.</w:t>
      </w:r>
    </w:p>
    <w:p w14:paraId="0627DEF9" w14:textId="77777777" w:rsidR="00386434" w:rsidRPr="00E318B3" w:rsidRDefault="006F4F0F" w:rsidP="00F515DA">
      <w:pPr>
        <w:spacing w:after="198"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 49</w:t>
      </w:r>
    </w:p>
    <w:p w14:paraId="42A1BD0A" w14:textId="77777777" w:rsidR="00386434" w:rsidRPr="00E318B3" w:rsidRDefault="006F4F0F" w:rsidP="00F515DA">
      <w:pPr>
        <w:numPr>
          <w:ilvl w:val="1"/>
          <w:numId w:val="49"/>
        </w:numPr>
        <w:spacing w:after="200"/>
        <w:ind w:left="0" w:right="2" w:firstLine="284"/>
        <w:rPr>
          <w:rFonts w:ascii="Times New Roman" w:hAnsi="Times New Roman" w:cs="Times New Roman"/>
          <w:sz w:val="22"/>
        </w:rPr>
      </w:pPr>
      <w:r w:rsidRPr="00E318B3">
        <w:rPr>
          <w:rFonts w:ascii="Times New Roman" w:hAnsi="Times New Roman" w:cs="Times New Roman"/>
          <w:sz w:val="22"/>
        </w:rPr>
        <w:t>Za bezpečnostne spoľahlivého sa nepovažuje podnikateľ, u ktorého bolo zistené bezpečnostné riziko.</w:t>
      </w:r>
    </w:p>
    <w:p w14:paraId="51DE0684" w14:textId="77777777" w:rsidR="00386434" w:rsidRPr="00E318B3" w:rsidRDefault="006F4F0F" w:rsidP="00F515DA">
      <w:pPr>
        <w:numPr>
          <w:ilvl w:val="1"/>
          <w:numId w:val="49"/>
        </w:numPr>
        <w:ind w:left="0" w:right="2" w:firstLine="284"/>
        <w:rPr>
          <w:rFonts w:ascii="Times New Roman" w:hAnsi="Times New Roman" w:cs="Times New Roman"/>
          <w:sz w:val="22"/>
        </w:rPr>
      </w:pPr>
      <w:r w:rsidRPr="00E318B3">
        <w:rPr>
          <w:rFonts w:ascii="Times New Roman" w:hAnsi="Times New Roman" w:cs="Times New Roman"/>
          <w:sz w:val="22"/>
        </w:rPr>
        <w:t>Za bezpečnostné riziko sa považuje</w:t>
      </w:r>
    </w:p>
    <w:p w14:paraId="4DACE6A5" w14:textId="77777777" w:rsidR="00386434" w:rsidRPr="00E318B3" w:rsidRDefault="006F4F0F" w:rsidP="00F515DA">
      <w:pPr>
        <w:numPr>
          <w:ilvl w:val="0"/>
          <w:numId w:val="50"/>
        </w:numPr>
        <w:ind w:left="426" w:right="2" w:hanging="426"/>
        <w:rPr>
          <w:rFonts w:ascii="Times New Roman" w:hAnsi="Times New Roman" w:cs="Times New Roman"/>
          <w:sz w:val="22"/>
        </w:rPr>
      </w:pPr>
      <w:r w:rsidRPr="00E318B3">
        <w:rPr>
          <w:rFonts w:ascii="Times New Roman" w:hAnsi="Times New Roman" w:cs="Times New Roman"/>
          <w:sz w:val="22"/>
        </w:rPr>
        <w:t>konanie proti záujmom Slovenskej republiky v oblasti obrany štátu, bezpečnosti štátu, medzinárodných stykov, hospodárskych záujmov štátu, chodu štátneho orgánu alebo proti záujmom, ktoré sa zaviazala Slovenská republika chrániť,</w:t>
      </w:r>
    </w:p>
    <w:p w14:paraId="7D1928F8" w14:textId="6EF881D2" w:rsidR="00386434" w:rsidRPr="00E318B3" w:rsidRDefault="006F4F0F" w:rsidP="00F515DA">
      <w:pPr>
        <w:numPr>
          <w:ilvl w:val="0"/>
          <w:numId w:val="50"/>
        </w:numPr>
        <w:ind w:left="426" w:right="2" w:hanging="426"/>
        <w:rPr>
          <w:rFonts w:ascii="Times New Roman" w:hAnsi="Times New Roman" w:cs="Times New Roman"/>
          <w:sz w:val="22"/>
        </w:rPr>
      </w:pPr>
      <w:r w:rsidRPr="00E318B3">
        <w:rPr>
          <w:rFonts w:ascii="Times New Roman" w:hAnsi="Times New Roman" w:cs="Times New Roman"/>
          <w:sz w:val="22"/>
        </w:rPr>
        <w:t>zahraničný,</w:t>
      </w:r>
      <w:r w:rsidRPr="00E318B3">
        <w:rPr>
          <w:rFonts w:ascii="Times New Roman" w:hAnsi="Times New Roman" w:cs="Times New Roman"/>
          <w:sz w:val="22"/>
        </w:rPr>
        <w:tab/>
        <w:t>obchodný</w:t>
      </w:r>
      <w:r w:rsidRPr="00E318B3">
        <w:rPr>
          <w:rFonts w:ascii="Times New Roman" w:hAnsi="Times New Roman" w:cs="Times New Roman"/>
          <w:sz w:val="22"/>
        </w:rPr>
        <w:tab/>
        <w:t>alebo</w:t>
      </w:r>
      <w:r w:rsidRPr="00E318B3">
        <w:rPr>
          <w:rFonts w:ascii="Times New Roman" w:hAnsi="Times New Roman" w:cs="Times New Roman"/>
          <w:sz w:val="22"/>
        </w:rPr>
        <w:tab/>
        <w:t>majetkový</w:t>
      </w:r>
      <w:r w:rsidRPr="00E318B3">
        <w:rPr>
          <w:rFonts w:ascii="Times New Roman" w:hAnsi="Times New Roman" w:cs="Times New Roman"/>
          <w:sz w:val="22"/>
        </w:rPr>
        <w:tab/>
        <w:t>vzťah,</w:t>
      </w:r>
      <w:r w:rsidRPr="00E318B3">
        <w:rPr>
          <w:rFonts w:ascii="Times New Roman" w:hAnsi="Times New Roman" w:cs="Times New Roman"/>
          <w:sz w:val="22"/>
        </w:rPr>
        <w:tab/>
        <w:t>ktorý</w:t>
      </w:r>
      <w:r w:rsidRPr="00E318B3">
        <w:rPr>
          <w:rFonts w:ascii="Times New Roman" w:hAnsi="Times New Roman" w:cs="Times New Roman"/>
          <w:sz w:val="22"/>
        </w:rPr>
        <w:tab/>
        <w:t>by</w:t>
      </w:r>
      <w:r w:rsidRPr="00E318B3">
        <w:rPr>
          <w:rFonts w:ascii="Times New Roman" w:hAnsi="Times New Roman" w:cs="Times New Roman"/>
          <w:sz w:val="22"/>
        </w:rPr>
        <w:tab/>
        <w:t>mohol</w:t>
      </w:r>
      <w:r w:rsidRPr="00E318B3">
        <w:rPr>
          <w:rFonts w:ascii="Times New Roman" w:hAnsi="Times New Roman" w:cs="Times New Roman"/>
          <w:sz w:val="22"/>
        </w:rPr>
        <w:tab/>
        <w:t>spôsobiť</w:t>
      </w:r>
      <w:r w:rsidR="00F515DA">
        <w:rPr>
          <w:rFonts w:ascii="Times New Roman" w:hAnsi="Times New Roman" w:cs="Times New Roman"/>
          <w:sz w:val="22"/>
        </w:rPr>
        <w:t xml:space="preserve"> </w:t>
      </w:r>
      <w:r w:rsidRPr="00E318B3">
        <w:rPr>
          <w:rFonts w:ascii="Times New Roman" w:hAnsi="Times New Roman" w:cs="Times New Roman"/>
          <w:sz w:val="22"/>
        </w:rPr>
        <w:t>ujmu zahraničnopolitickým alebo bezpečnostným záujmom Slovenskej republiky,</w:t>
      </w:r>
    </w:p>
    <w:p w14:paraId="4945BAEA" w14:textId="50DB6FEA" w:rsidR="00386434" w:rsidRPr="00E318B3" w:rsidRDefault="006F4F0F" w:rsidP="00F515DA">
      <w:pPr>
        <w:numPr>
          <w:ilvl w:val="0"/>
          <w:numId w:val="50"/>
        </w:numPr>
        <w:ind w:left="426" w:right="2" w:hanging="426"/>
        <w:rPr>
          <w:rFonts w:ascii="Times New Roman" w:hAnsi="Times New Roman" w:cs="Times New Roman"/>
          <w:sz w:val="22"/>
        </w:rPr>
      </w:pPr>
      <w:r w:rsidRPr="00E318B3">
        <w:rPr>
          <w:rFonts w:ascii="Times New Roman" w:hAnsi="Times New Roman" w:cs="Times New Roman"/>
          <w:sz w:val="22"/>
        </w:rPr>
        <w:t>existencia</w:t>
      </w:r>
      <w:r w:rsidRPr="00E318B3">
        <w:rPr>
          <w:rFonts w:ascii="Times New Roman" w:hAnsi="Times New Roman" w:cs="Times New Roman"/>
          <w:sz w:val="22"/>
        </w:rPr>
        <w:tab/>
        <w:t>obchodných,</w:t>
      </w:r>
      <w:r w:rsidRPr="00E318B3">
        <w:rPr>
          <w:rFonts w:ascii="Times New Roman" w:hAnsi="Times New Roman" w:cs="Times New Roman"/>
          <w:sz w:val="22"/>
        </w:rPr>
        <w:tab/>
        <w:t>majetkových</w:t>
      </w:r>
      <w:r w:rsidRPr="00E318B3">
        <w:rPr>
          <w:rFonts w:ascii="Times New Roman" w:hAnsi="Times New Roman" w:cs="Times New Roman"/>
          <w:sz w:val="22"/>
        </w:rPr>
        <w:tab/>
        <w:t>alebo</w:t>
      </w:r>
      <w:r w:rsidRPr="00E318B3">
        <w:rPr>
          <w:rFonts w:ascii="Times New Roman" w:hAnsi="Times New Roman" w:cs="Times New Roman"/>
          <w:sz w:val="22"/>
        </w:rPr>
        <w:tab/>
        <w:t>finančných</w:t>
      </w:r>
      <w:r w:rsidRPr="00E318B3">
        <w:rPr>
          <w:rFonts w:ascii="Times New Roman" w:hAnsi="Times New Roman" w:cs="Times New Roman"/>
          <w:sz w:val="22"/>
        </w:rPr>
        <w:tab/>
        <w:t>vzťahov</w:t>
      </w:r>
      <w:r w:rsidRPr="00E318B3">
        <w:rPr>
          <w:rFonts w:ascii="Times New Roman" w:hAnsi="Times New Roman" w:cs="Times New Roman"/>
          <w:sz w:val="22"/>
        </w:rPr>
        <w:tab/>
        <w:t>s osobami</w:t>
      </w:r>
      <w:r w:rsidRPr="00E318B3">
        <w:rPr>
          <w:rFonts w:ascii="Times New Roman" w:hAnsi="Times New Roman" w:cs="Times New Roman"/>
          <w:sz w:val="22"/>
        </w:rPr>
        <w:tab/>
        <w:t xml:space="preserve">z </w:t>
      </w:r>
      <w:r w:rsidR="00F515DA">
        <w:rPr>
          <w:rFonts w:ascii="Times New Roman" w:hAnsi="Times New Roman" w:cs="Times New Roman"/>
          <w:sz w:val="22"/>
        </w:rPr>
        <w:t xml:space="preserve"> p</w:t>
      </w:r>
      <w:r w:rsidRPr="00E318B3">
        <w:rPr>
          <w:rFonts w:ascii="Times New Roman" w:hAnsi="Times New Roman" w:cs="Times New Roman"/>
          <w:sz w:val="22"/>
        </w:rPr>
        <w:t>rostredia organizovaného zločinu,</w:t>
      </w:r>
    </w:p>
    <w:p w14:paraId="13207090" w14:textId="77777777" w:rsidR="00386434" w:rsidRPr="00E318B3" w:rsidRDefault="006F4F0F" w:rsidP="00F515DA">
      <w:pPr>
        <w:numPr>
          <w:ilvl w:val="0"/>
          <w:numId w:val="50"/>
        </w:numPr>
        <w:ind w:left="426" w:right="2" w:hanging="426"/>
        <w:rPr>
          <w:rFonts w:ascii="Times New Roman" w:hAnsi="Times New Roman" w:cs="Times New Roman"/>
          <w:sz w:val="22"/>
        </w:rPr>
      </w:pPr>
      <w:r w:rsidRPr="00E318B3">
        <w:rPr>
          <w:rFonts w:ascii="Times New Roman" w:hAnsi="Times New Roman" w:cs="Times New Roman"/>
          <w:sz w:val="22"/>
        </w:rPr>
        <w:t>korupčné správanie podnikateľa,</w:t>
      </w:r>
    </w:p>
    <w:p w14:paraId="5E8AF7B6" w14:textId="77777777" w:rsidR="00386434" w:rsidRPr="00E318B3" w:rsidRDefault="006F4F0F" w:rsidP="00F515DA">
      <w:pPr>
        <w:numPr>
          <w:ilvl w:val="0"/>
          <w:numId w:val="50"/>
        </w:numPr>
        <w:ind w:left="426" w:right="2" w:hanging="426"/>
        <w:rPr>
          <w:rFonts w:ascii="Times New Roman" w:hAnsi="Times New Roman" w:cs="Times New Roman"/>
          <w:sz w:val="22"/>
        </w:rPr>
      </w:pPr>
      <w:r w:rsidRPr="00E318B3">
        <w:rPr>
          <w:rFonts w:ascii="Times New Roman" w:hAnsi="Times New Roman" w:cs="Times New Roman"/>
          <w:sz w:val="22"/>
        </w:rPr>
        <w:t>personálna nestabilita vo vedúcich funkciách alebo orgánoch podnikateľa alebo</w:t>
      </w:r>
    </w:p>
    <w:p w14:paraId="144DF230" w14:textId="77777777" w:rsidR="00386434" w:rsidRPr="00E318B3" w:rsidRDefault="006F4F0F" w:rsidP="00F515DA">
      <w:pPr>
        <w:numPr>
          <w:ilvl w:val="0"/>
          <w:numId w:val="50"/>
        </w:numPr>
        <w:spacing w:after="289"/>
        <w:ind w:left="426" w:right="2" w:hanging="426"/>
        <w:rPr>
          <w:rFonts w:ascii="Times New Roman" w:hAnsi="Times New Roman" w:cs="Times New Roman"/>
          <w:sz w:val="22"/>
        </w:rPr>
      </w:pPr>
      <w:r w:rsidRPr="00E318B3">
        <w:rPr>
          <w:rFonts w:ascii="Times New Roman" w:hAnsi="Times New Roman" w:cs="Times New Roman"/>
          <w:sz w:val="22"/>
        </w:rPr>
        <w:t>zrušenie platnosti osvedčenia vedúceho podnikateľa.</w:t>
      </w:r>
    </w:p>
    <w:p w14:paraId="0D50D297" w14:textId="77777777" w:rsidR="00386434" w:rsidRPr="00E318B3" w:rsidRDefault="006F4F0F" w:rsidP="00C16755">
      <w:pPr>
        <w:spacing w:after="198"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49a</w:t>
      </w:r>
    </w:p>
    <w:p w14:paraId="70AB9257" w14:textId="77777777" w:rsidR="00386434" w:rsidRPr="00E318B3" w:rsidRDefault="006F4F0F" w:rsidP="00C16755">
      <w:pPr>
        <w:spacing w:after="288"/>
        <w:ind w:left="-15" w:right="2" w:firstLine="284"/>
        <w:rPr>
          <w:rFonts w:ascii="Times New Roman" w:hAnsi="Times New Roman" w:cs="Times New Roman"/>
          <w:sz w:val="22"/>
        </w:rPr>
      </w:pPr>
      <w:r w:rsidRPr="00E318B3">
        <w:rPr>
          <w:rFonts w:ascii="Times New Roman" w:hAnsi="Times New Roman" w:cs="Times New Roman"/>
          <w:sz w:val="22"/>
        </w:rPr>
        <w:t>Na účely tohto zákona sa za bezúhonného nepovažuje podnikateľ, ktorý bol právoplatne odsúdený pre trestný čin, ak sa na neho nehľadí, akoby nebol odsúdený. Bezúhonnosť podľa § 46 písm. d) sa preukazuje výpisom z registra trestov.</w:t>
      </w:r>
      <w:r w:rsidRPr="00E318B3">
        <w:rPr>
          <w:rFonts w:ascii="Times New Roman" w:hAnsi="Times New Roman" w:cs="Times New Roman"/>
          <w:sz w:val="22"/>
          <w:vertAlign w:val="superscript"/>
        </w:rPr>
        <w:t>10</w:t>
      </w:r>
      <w:r w:rsidRPr="00E318B3">
        <w:rPr>
          <w:rFonts w:ascii="Times New Roman" w:hAnsi="Times New Roman" w:cs="Times New Roman"/>
          <w:sz w:val="22"/>
        </w:rPr>
        <w:t>) Na účel preukázania bezúhonnosti poskytne podnikateľ údaje potrebné na vyžiadanie výpisu z registra trestov.</w:t>
      </w:r>
      <w:r w:rsidRPr="00E318B3">
        <w:rPr>
          <w:rFonts w:ascii="Times New Roman" w:hAnsi="Times New Roman" w:cs="Times New Roman"/>
          <w:sz w:val="22"/>
          <w:vertAlign w:val="superscript"/>
        </w:rPr>
        <w:t>10a</w:t>
      </w:r>
      <w:r w:rsidRPr="00E318B3">
        <w:rPr>
          <w:rFonts w:ascii="Times New Roman" w:hAnsi="Times New Roman" w:cs="Times New Roman"/>
          <w:sz w:val="22"/>
        </w:rPr>
        <w:t>) Údaje podľa tretej vety úrad bezodkladne zašle v elektronickej podobe prostredníctvom elektronickej komunikácie Generálnej prokuratúre Slovenskej republiky na vydanie výpisu z registra trestov.</w:t>
      </w:r>
    </w:p>
    <w:p w14:paraId="011A093F"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50</w:t>
      </w:r>
    </w:p>
    <w:p w14:paraId="5EE17041"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Potvrdenie o priemyselnej bezpečnosti</w:t>
      </w:r>
    </w:p>
    <w:p w14:paraId="099C5A90" w14:textId="77777777" w:rsidR="00386434" w:rsidRPr="00E318B3" w:rsidRDefault="006F4F0F" w:rsidP="00F515DA">
      <w:pPr>
        <w:numPr>
          <w:ilvl w:val="1"/>
          <w:numId w:val="50"/>
        </w:numPr>
        <w:spacing w:after="200"/>
        <w:ind w:left="0" w:right="2" w:firstLine="284"/>
        <w:rPr>
          <w:rFonts w:ascii="Times New Roman" w:hAnsi="Times New Roman" w:cs="Times New Roman"/>
          <w:sz w:val="22"/>
        </w:rPr>
      </w:pPr>
      <w:r w:rsidRPr="00E318B3">
        <w:rPr>
          <w:rFonts w:ascii="Times New Roman" w:hAnsi="Times New Roman" w:cs="Times New Roman"/>
          <w:sz w:val="22"/>
        </w:rPr>
        <w:t>Ak sa bezpečnostnou previerkou preukáže, že podnikateľ spĺňa podmienky podľa § 46, úrad mu vydá potvrdenie o priemyselnej bezpečnosti.</w:t>
      </w:r>
    </w:p>
    <w:p w14:paraId="4E4B094C" w14:textId="77777777" w:rsidR="00386434" w:rsidRPr="00E318B3" w:rsidRDefault="006F4F0F" w:rsidP="00F515DA">
      <w:pPr>
        <w:numPr>
          <w:ilvl w:val="1"/>
          <w:numId w:val="50"/>
        </w:numPr>
        <w:ind w:left="0" w:right="2" w:firstLine="284"/>
        <w:rPr>
          <w:rFonts w:ascii="Times New Roman" w:hAnsi="Times New Roman" w:cs="Times New Roman"/>
          <w:sz w:val="22"/>
        </w:rPr>
      </w:pPr>
      <w:r w:rsidRPr="00E318B3">
        <w:rPr>
          <w:rFonts w:ascii="Times New Roman" w:hAnsi="Times New Roman" w:cs="Times New Roman"/>
          <w:sz w:val="22"/>
        </w:rPr>
        <w:t>Ak úrad bezpečnostnou previerkou zistí, že podnikateľ podmienky uvedené v § 46 nespĺňa, vydá o tom rozhodnutie.</w:t>
      </w:r>
    </w:p>
    <w:p w14:paraId="2FB09149" w14:textId="77777777" w:rsidR="00386434" w:rsidRPr="00E318B3" w:rsidRDefault="006F4F0F" w:rsidP="00F515DA">
      <w:pPr>
        <w:numPr>
          <w:ilvl w:val="1"/>
          <w:numId w:val="50"/>
        </w:numPr>
        <w:spacing w:after="201"/>
        <w:ind w:left="0" w:right="2" w:firstLine="284"/>
        <w:rPr>
          <w:rFonts w:ascii="Times New Roman" w:hAnsi="Times New Roman" w:cs="Times New Roman"/>
          <w:sz w:val="22"/>
        </w:rPr>
      </w:pPr>
      <w:r w:rsidRPr="00E318B3">
        <w:rPr>
          <w:rFonts w:ascii="Times New Roman" w:hAnsi="Times New Roman" w:cs="Times New Roman"/>
          <w:sz w:val="22"/>
        </w:rPr>
        <w:t>Potvrdenie o priemyselnej bezpečnosti je platné najviac päť rokov odo dňa vydania.</w:t>
      </w:r>
    </w:p>
    <w:p w14:paraId="23C26DD8" w14:textId="77777777" w:rsidR="00386434" w:rsidRPr="00E318B3" w:rsidRDefault="006F4F0F" w:rsidP="00F515DA">
      <w:pPr>
        <w:numPr>
          <w:ilvl w:val="1"/>
          <w:numId w:val="50"/>
        </w:numPr>
        <w:spacing w:after="200"/>
        <w:ind w:left="0" w:right="2" w:firstLine="284"/>
        <w:rPr>
          <w:rFonts w:ascii="Times New Roman" w:hAnsi="Times New Roman" w:cs="Times New Roman"/>
          <w:sz w:val="22"/>
        </w:rPr>
      </w:pPr>
      <w:r w:rsidRPr="00E318B3">
        <w:rPr>
          <w:rFonts w:ascii="Times New Roman" w:hAnsi="Times New Roman" w:cs="Times New Roman"/>
          <w:sz w:val="22"/>
        </w:rPr>
        <w:t>Podnikateľ je oprávnený oboznamovať sa s utajovanými skutočnosťami do stupňa utajenia, na ktorý mu bolo vydané potvrdenie o priemyselnej bezpečnosti.</w:t>
      </w:r>
    </w:p>
    <w:p w14:paraId="74FCC684" w14:textId="77777777" w:rsidR="00386434" w:rsidRPr="00E318B3" w:rsidRDefault="006F4F0F" w:rsidP="00F515DA">
      <w:pPr>
        <w:numPr>
          <w:ilvl w:val="1"/>
          <w:numId w:val="50"/>
        </w:numPr>
        <w:spacing w:after="200"/>
        <w:ind w:left="0" w:right="2" w:firstLine="284"/>
        <w:rPr>
          <w:rFonts w:ascii="Times New Roman" w:hAnsi="Times New Roman" w:cs="Times New Roman"/>
          <w:sz w:val="22"/>
        </w:rPr>
      </w:pPr>
      <w:r w:rsidRPr="00E318B3">
        <w:rPr>
          <w:rFonts w:ascii="Times New Roman" w:hAnsi="Times New Roman" w:cs="Times New Roman"/>
          <w:sz w:val="22"/>
        </w:rPr>
        <w:lastRenderedPageBreak/>
        <w:t>Ak úrad zistí, že podnikateľ prestal spĺňať niektorú z podmienok priemyselnej bezpečnosti uvedenú v § 46 alebo hrubým spôsobom alebo opakovane porušil povinnosti na úseku ochrany utajovaných skutočností, zruší platnosť potvrdenia.</w:t>
      </w:r>
    </w:p>
    <w:p w14:paraId="2058A7FF" w14:textId="77777777" w:rsidR="00386434" w:rsidRPr="00E318B3" w:rsidRDefault="006F4F0F" w:rsidP="00F515DA">
      <w:pPr>
        <w:numPr>
          <w:ilvl w:val="1"/>
          <w:numId w:val="50"/>
        </w:numPr>
        <w:spacing w:after="200"/>
        <w:ind w:left="0" w:right="2" w:firstLine="284"/>
        <w:rPr>
          <w:rFonts w:ascii="Times New Roman" w:hAnsi="Times New Roman" w:cs="Times New Roman"/>
          <w:sz w:val="22"/>
        </w:rPr>
      </w:pPr>
      <w:r w:rsidRPr="00E318B3">
        <w:rPr>
          <w:rFonts w:ascii="Times New Roman" w:hAnsi="Times New Roman" w:cs="Times New Roman"/>
          <w:sz w:val="22"/>
        </w:rPr>
        <w:t>Na rozhodnutie podľa odsekov 2 a 5 sa primerane vzťahuje ustanovenie § 26 ods. 3 a 4 a § 30.</w:t>
      </w:r>
    </w:p>
    <w:p w14:paraId="0431A6CD" w14:textId="77777777" w:rsidR="00386434" w:rsidRPr="00E318B3" w:rsidRDefault="006F4F0F" w:rsidP="00F515DA">
      <w:pPr>
        <w:numPr>
          <w:ilvl w:val="1"/>
          <w:numId w:val="50"/>
        </w:numPr>
        <w:spacing w:after="288"/>
        <w:ind w:left="0" w:right="2" w:firstLine="284"/>
        <w:rPr>
          <w:rFonts w:ascii="Times New Roman" w:hAnsi="Times New Roman" w:cs="Times New Roman"/>
          <w:sz w:val="22"/>
        </w:rPr>
      </w:pPr>
      <w:r w:rsidRPr="00E318B3">
        <w:rPr>
          <w:rFonts w:ascii="Times New Roman" w:hAnsi="Times New Roman" w:cs="Times New Roman"/>
          <w:sz w:val="22"/>
        </w:rPr>
        <w:t>Úrad vedie zoznam podnikateľov, ktorým bolo vydané potvrdenie o priemyselnej bezpečnosti a zoznam podnikateľov, ktorým platnosť potvrdenia o priemyselnej bezpečnosti zanikla.</w:t>
      </w:r>
    </w:p>
    <w:p w14:paraId="7FD8ACAF"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51</w:t>
      </w:r>
    </w:p>
    <w:p w14:paraId="3665A7D7"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Lehota na vydanie potvrdenia o priemyselnej bezpečnosti</w:t>
      </w:r>
    </w:p>
    <w:p w14:paraId="74E4BD17" w14:textId="77777777" w:rsidR="00386434" w:rsidRPr="00E318B3" w:rsidRDefault="006F4F0F" w:rsidP="00F515DA">
      <w:pPr>
        <w:ind w:left="0" w:right="2" w:firstLine="284"/>
        <w:rPr>
          <w:rFonts w:ascii="Times New Roman" w:hAnsi="Times New Roman" w:cs="Times New Roman"/>
          <w:sz w:val="22"/>
        </w:rPr>
      </w:pPr>
      <w:r w:rsidRPr="00E318B3">
        <w:rPr>
          <w:rFonts w:ascii="Times New Roman" w:hAnsi="Times New Roman" w:cs="Times New Roman"/>
          <w:sz w:val="22"/>
        </w:rPr>
        <w:t>(1) Úrad je povinný rozhodnúť o bezpečnostnej previerke</w:t>
      </w:r>
    </w:p>
    <w:p w14:paraId="06372155" w14:textId="77777777" w:rsidR="00386434" w:rsidRPr="00E318B3" w:rsidRDefault="006F4F0F" w:rsidP="00F515DA">
      <w:pPr>
        <w:numPr>
          <w:ilvl w:val="0"/>
          <w:numId w:val="51"/>
        </w:numPr>
        <w:ind w:left="426" w:right="2" w:hanging="426"/>
        <w:rPr>
          <w:rFonts w:ascii="Times New Roman" w:hAnsi="Times New Roman" w:cs="Times New Roman"/>
          <w:sz w:val="22"/>
        </w:rPr>
      </w:pPr>
      <w:r w:rsidRPr="00E318B3">
        <w:rPr>
          <w:rFonts w:ascii="Times New Roman" w:hAnsi="Times New Roman" w:cs="Times New Roman"/>
          <w:sz w:val="22"/>
        </w:rPr>
        <w:t>pre stupeň utajenia Vyhradené alebo Dôverné do štyroch mesiacov po podaní žiadosti,</w:t>
      </w:r>
    </w:p>
    <w:p w14:paraId="0C0664AB" w14:textId="77777777" w:rsidR="00386434" w:rsidRPr="00E318B3" w:rsidRDefault="006F4F0F" w:rsidP="00F515DA">
      <w:pPr>
        <w:numPr>
          <w:ilvl w:val="0"/>
          <w:numId w:val="51"/>
        </w:numPr>
        <w:spacing w:after="201"/>
        <w:ind w:left="426" w:right="2" w:hanging="426"/>
        <w:rPr>
          <w:rFonts w:ascii="Times New Roman" w:hAnsi="Times New Roman" w:cs="Times New Roman"/>
          <w:sz w:val="22"/>
        </w:rPr>
      </w:pPr>
      <w:r w:rsidRPr="00E318B3">
        <w:rPr>
          <w:rFonts w:ascii="Times New Roman" w:hAnsi="Times New Roman" w:cs="Times New Roman"/>
          <w:sz w:val="22"/>
        </w:rPr>
        <w:t>pre stupeň utajenia Tajné alebo Prísne tajné do siedmich mesiacov po podaní žiadosti.</w:t>
      </w:r>
    </w:p>
    <w:p w14:paraId="6C509CBB" w14:textId="77777777" w:rsidR="00386434" w:rsidRPr="00E318B3" w:rsidRDefault="006F4F0F" w:rsidP="00F515DA">
      <w:pPr>
        <w:spacing w:after="1"/>
        <w:ind w:left="0" w:right="2" w:firstLine="284"/>
        <w:rPr>
          <w:rFonts w:ascii="Times New Roman" w:hAnsi="Times New Roman" w:cs="Times New Roman"/>
          <w:sz w:val="22"/>
        </w:rPr>
      </w:pPr>
      <w:r w:rsidRPr="00E318B3">
        <w:rPr>
          <w:rFonts w:ascii="Times New Roman" w:hAnsi="Times New Roman" w:cs="Times New Roman"/>
          <w:sz w:val="22"/>
        </w:rPr>
        <w:t>(2) Vyjadrenie podľa § 45 ods. 8 sú Slovenská informačná služba, Vojenské spravodajstvo,</w:t>
      </w:r>
    </w:p>
    <w:p w14:paraId="6B999D01" w14:textId="77777777" w:rsidR="00386434" w:rsidRPr="00E318B3" w:rsidRDefault="006F4F0F" w:rsidP="00F515DA">
      <w:pPr>
        <w:ind w:left="0" w:right="2" w:firstLine="284"/>
        <w:rPr>
          <w:rFonts w:ascii="Times New Roman" w:hAnsi="Times New Roman" w:cs="Times New Roman"/>
          <w:sz w:val="22"/>
        </w:rPr>
      </w:pPr>
      <w:r w:rsidRPr="00E318B3">
        <w:rPr>
          <w:rFonts w:ascii="Times New Roman" w:hAnsi="Times New Roman" w:cs="Times New Roman"/>
          <w:sz w:val="22"/>
        </w:rPr>
        <w:t>Policajný zbor alebo iný štátny orgán povinné predložiť úradu</w:t>
      </w:r>
    </w:p>
    <w:p w14:paraId="7F291EEE" w14:textId="77777777" w:rsidR="00386434" w:rsidRPr="00E318B3" w:rsidRDefault="006F4F0F" w:rsidP="00F515DA">
      <w:pPr>
        <w:numPr>
          <w:ilvl w:val="0"/>
          <w:numId w:val="52"/>
        </w:numPr>
        <w:ind w:left="426" w:right="2" w:hanging="426"/>
        <w:rPr>
          <w:rFonts w:ascii="Times New Roman" w:hAnsi="Times New Roman" w:cs="Times New Roman"/>
          <w:sz w:val="22"/>
        </w:rPr>
      </w:pPr>
      <w:r w:rsidRPr="00E318B3">
        <w:rPr>
          <w:rFonts w:ascii="Times New Roman" w:hAnsi="Times New Roman" w:cs="Times New Roman"/>
          <w:sz w:val="22"/>
        </w:rPr>
        <w:t>pri previerke podľa odseku 1 písm. a) do troch mesiacov od doručenia žiadosti,</w:t>
      </w:r>
    </w:p>
    <w:p w14:paraId="67947C21" w14:textId="77777777" w:rsidR="00386434" w:rsidRPr="00E318B3" w:rsidRDefault="006F4F0F" w:rsidP="00F515DA">
      <w:pPr>
        <w:numPr>
          <w:ilvl w:val="0"/>
          <w:numId w:val="52"/>
        </w:numPr>
        <w:spacing w:after="201"/>
        <w:ind w:left="426" w:right="2" w:hanging="426"/>
        <w:rPr>
          <w:rFonts w:ascii="Times New Roman" w:hAnsi="Times New Roman" w:cs="Times New Roman"/>
          <w:sz w:val="22"/>
        </w:rPr>
      </w:pPr>
      <w:r w:rsidRPr="00E318B3">
        <w:rPr>
          <w:rFonts w:ascii="Times New Roman" w:hAnsi="Times New Roman" w:cs="Times New Roman"/>
          <w:sz w:val="22"/>
        </w:rPr>
        <w:t>pri previerke podľa odseku 1 písm. b) do šiestich mesiacov od doručenia žiadosti.</w:t>
      </w:r>
    </w:p>
    <w:p w14:paraId="466AFEF1" w14:textId="77777777" w:rsidR="00386434" w:rsidRPr="00E318B3" w:rsidRDefault="006F4F0F" w:rsidP="00F515DA">
      <w:pPr>
        <w:spacing w:after="279" w:line="275" w:lineRule="auto"/>
        <w:ind w:left="0" w:right="-15" w:firstLine="284"/>
        <w:jc w:val="left"/>
        <w:rPr>
          <w:rFonts w:ascii="Times New Roman" w:hAnsi="Times New Roman" w:cs="Times New Roman"/>
          <w:sz w:val="22"/>
        </w:rPr>
      </w:pPr>
      <w:r w:rsidRPr="00E318B3">
        <w:rPr>
          <w:rFonts w:ascii="Times New Roman" w:hAnsi="Times New Roman" w:cs="Times New Roman"/>
          <w:sz w:val="22"/>
        </w:rPr>
        <w:t>(3) Ak nemožno vzhľadom na povahu veci rozhodnúť v lehotách podľa odseku 1, môže ich úrad predĺžiť najviac o tri mesiace. O predĺžení lehoty s uvedením dôvodov je úrad povinný upovedomiť podnikateľa.</w:t>
      </w:r>
    </w:p>
    <w:p w14:paraId="11C32E2F" w14:textId="77777777" w:rsidR="00386434" w:rsidRPr="00E318B3" w:rsidRDefault="006F4F0F" w:rsidP="00F515DA">
      <w:pPr>
        <w:spacing w:after="20"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 52</w:t>
      </w:r>
    </w:p>
    <w:p w14:paraId="07CF7142" w14:textId="77777777" w:rsidR="00386434" w:rsidRPr="00E318B3" w:rsidRDefault="006F4F0F" w:rsidP="00F515DA">
      <w:pPr>
        <w:spacing w:after="214"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Zánik platnosti potvrdenia o priemyselnej bezpečnosti</w:t>
      </w:r>
    </w:p>
    <w:p w14:paraId="3C389C96" w14:textId="77777777" w:rsidR="00386434" w:rsidRPr="00E318B3" w:rsidRDefault="006F4F0F" w:rsidP="00F515DA">
      <w:pPr>
        <w:ind w:left="0" w:right="2" w:firstLine="284"/>
        <w:rPr>
          <w:rFonts w:ascii="Times New Roman" w:hAnsi="Times New Roman" w:cs="Times New Roman"/>
          <w:sz w:val="22"/>
        </w:rPr>
      </w:pPr>
      <w:r w:rsidRPr="00E318B3">
        <w:rPr>
          <w:rFonts w:ascii="Times New Roman" w:hAnsi="Times New Roman" w:cs="Times New Roman"/>
          <w:sz w:val="22"/>
        </w:rPr>
        <w:t>(1) Platnosť potvrdenia o priemyselnej bezpečnosti zaniká</w:t>
      </w:r>
    </w:p>
    <w:p w14:paraId="62DBF564" w14:textId="77777777" w:rsidR="00386434" w:rsidRPr="00E318B3" w:rsidRDefault="006F4F0F" w:rsidP="00191A62">
      <w:pPr>
        <w:numPr>
          <w:ilvl w:val="0"/>
          <w:numId w:val="53"/>
        </w:numPr>
        <w:ind w:left="426" w:right="2" w:hanging="426"/>
        <w:rPr>
          <w:rFonts w:ascii="Times New Roman" w:hAnsi="Times New Roman" w:cs="Times New Roman"/>
          <w:sz w:val="22"/>
        </w:rPr>
      </w:pPr>
      <w:r w:rsidRPr="00E318B3">
        <w:rPr>
          <w:rFonts w:ascii="Times New Roman" w:hAnsi="Times New Roman" w:cs="Times New Roman"/>
          <w:sz w:val="22"/>
        </w:rPr>
        <w:t>uplynutím doby platnosti potvrdenia o priemyselnej bezpečnosti,</w:t>
      </w:r>
    </w:p>
    <w:p w14:paraId="2B61E16F" w14:textId="77777777" w:rsidR="00386434" w:rsidRPr="00E318B3" w:rsidRDefault="006F4F0F" w:rsidP="00191A62">
      <w:pPr>
        <w:numPr>
          <w:ilvl w:val="0"/>
          <w:numId w:val="53"/>
        </w:numPr>
        <w:ind w:left="426" w:right="2" w:hanging="426"/>
        <w:rPr>
          <w:rFonts w:ascii="Times New Roman" w:hAnsi="Times New Roman" w:cs="Times New Roman"/>
          <w:sz w:val="22"/>
        </w:rPr>
      </w:pPr>
      <w:r w:rsidRPr="00E318B3">
        <w:rPr>
          <w:rFonts w:ascii="Times New Roman" w:hAnsi="Times New Roman" w:cs="Times New Roman"/>
          <w:sz w:val="22"/>
        </w:rPr>
        <w:t>zrušením podnikateľa alebo</w:t>
      </w:r>
    </w:p>
    <w:p w14:paraId="65122C93" w14:textId="77777777" w:rsidR="00386434" w:rsidRPr="00E318B3" w:rsidRDefault="006F4F0F" w:rsidP="00191A62">
      <w:pPr>
        <w:numPr>
          <w:ilvl w:val="0"/>
          <w:numId w:val="53"/>
        </w:numPr>
        <w:spacing w:after="201"/>
        <w:ind w:left="426" w:right="2" w:hanging="426"/>
        <w:rPr>
          <w:rFonts w:ascii="Times New Roman" w:hAnsi="Times New Roman" w:cs="Times New Roman"/>
          <w:sz w:val="22"/>
        </w:rPr>
      </w:pPr>
      <w:r w:rsidRPr="00E318B3">
        <w:rPr>
          <w:rFonts w:ascii="Times New Roman" w:hAnsi="Times New Roman" w:cs="Times New Roman"/>
          <w:sz w:val="22"/>
        </w:rPr>
        <w:t>oznámením podľa § 50 ods. 5.</w:t>
      </w:r>
    </w:p>
    <w:p w14:paraId="0544E7A9" w14:textId="77777777" w:rsidR="00386434" w:rsidRPr="00E318B3" w:rsidRDefault="006F4F0F" w:rsidP="00F515DA">
      <w:pPr>
        <w:numPr>
          <w:ilvl w:val="1"/>
          <w:numId w:val="53"/>
        </w:numPr>
        <w:spacing w:after="201"/>
        <w:ind w:left="0" w:right="2" w:firstLine="284"/>
        <w:rPr>
          <w:rFonts w:ascii="Times New Roman" w:hAnsi="Times New Roman" w:cs="Times New Roman"/>
          <w:sz w:val="22"/>
        </w:rPr>
      </w:pPr>
      <w:r w:rsidRPr="00E318B3">
        <w:rPr>
          <w:rFonts w:ascii="Times New Roman" w:hAnsi="Times New Roman" w:cs="Times New Roman"/>
          <w:sz w:val="22"/>
        </w:rPr>
        <w:t>Zrušenie podnikateľa oznámi podnikateľ úradu najneskôr do dňa zániku.</w:t>
      </w:r>
    </w:p>
    <w:p w14:paraId="3F77F338" w14:textId="77777777" w:rsidR="00386434" w:rsidRPr="00E318B3" w:rsidRDefault="006F4F0F" w:rsidP="00F515DA">
      <w:pPr>
        <w:numPr>
          <w:ilvl w:val="1"/>
          <w:numId w:val="53"/>
        </w:numPr>
        <w:spacing w:after="200"/>
        <w:ind w:left="0" w:right="2" w:firstLine="284"/>
        <w:rPr>
          <w:rFonts w:ascii="Times New Roman" w:hAnsi="Times New Roman" w:cs="Times New Roman"/>
          <w:sz w:val="22"/>
        </w:rPr>
      </w:pPr>
      <w:r w:rsidRPr="00E318B3">
        <w:rPr>
          <w:rFonts w:ascii="Times New Roman" w:hAnsi="Times New Roman" w:cs="Times New Roman"/>
          <w:sz w:val="22"/>
        </w:rPr>
        <w:t>Ak zanikla platnosť potvrdenia o priemyselnej bezpečnosti podľa odseku 1 písm. b) alebo písm. c), je podnikateľ povinný odovzdať ho úradu do piatich pracovných dní od dňa zániku podnikateľa alebo doručenia oznámenia podľa § 50 ods. 5.</w:t>
      </w:r>
    </w:p>
    <w:p w14:paraId="77BA875A" w14:textId="77777777" w:rsidR="00386434" w:rsidRPr="00E318B3" w:rsidRDefault="006F4F0F" w:rsidP="00F515DA">
      <w:pPr>
        <w:numPr>
          <w:ilvl w:val="1"/>
          <w:numId w:val="53"/>
        </w:numPr>
        <w:ind w:left="0" w:right="2" w:firstLine="284"/>
        <w:rPr>
          <w:rFonts w:ascii="Times New Roman" w:hAnsi="Times New Roman" w:cs="Times New Roman"/>
          <w:sz w:val="22"/>
        </w:rPr>
      </w:pPr>
      <w:r w:rsidRPr="00E318B3">
        <w:rPr>
          <w:rFonts w:ascii="Times New Roman" w:hAnsi="Times New Roman" w:cs="Times New Roman"/>
          <w:sz w:val="22"/>
        </w:rPr>
        <w:t>Pri zániku platnosti potvrdenia o priemyselnej bezpečnosti podnikateľa podľa odseku 1 je jeho vedúci povinný zabezpečiť ochranu utajovaných skutočností pred neoprávnenou manipuláciou.</w:t>
      </w:r>
    </w:p>
    <w:p w14:paraId="49E789FF"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ŠTVRTÁ HLAVA</w:t>
      </w:r>
    </w:p>
    <w:p w14:paraId="52A5D0AE" w14:textId="77777777" w:rsidR="00386434" w:rsidRPr="00E318B3" w:rsidRDefault="006F4F0F" w:rsidP="00C16755">
      <w:pPr>
        <w:spacing w:after="286"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FYZICKÁ BEZPEČNOSŤ A OBJEKTOVÁ BEZPEČNOSŤ</w:t>
      </w:r>
    </w:p>
    <w:p w14:paraId="3E438345"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53</w:t>
      </w:r>
    </w:p>
    <w:p w14:paraId="3F0FC2A9"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Ochrana objektov a chránených priestorov</w:t>
      </w:r>
    </w:p>
    <w:p w14:paraId="5AABAA01" w14:textId="77777777" w:rsidR="00386434" w:rsidRPr="00E318B3" w:rsidRDefault="006F4F0F" w:rsidP="00E0480B">
      <w:pPr>
        <w:numPr>
          <w:ilvl w:val="1"/>
          <w:numId w:val="54"/>
        </w:numPr>
        <w:spacing w:after="200"/>
        <w:ind w:left="0" w:right="2" w:firstLine="284"/>
        <w:rPr>
          <w:rFonts w:ascii="Times New Roman" w:hAnsi="Times New Roman" w:cs="Times New Roman"/>
          <w:sz w:val="22"/>
        </w:rPr>
      </w:pPr>
      <w:r w:rsidRPr="00E318B3">
        <w:rPr>
          <w:rFonts w:ascii="Times New Roman" w:hAnsi="Times New Roman" w:cs="Times New Roman"/>
          <w:sz w:val="22"/>
        </w:rPr>
        <w:t>Ochrana objektov a chránených priestorov sa zabezpečuje mechanickými zábrannými prostriedkami, technickými zabezpečovacími prostriedkami, fyzickou ochranou, režimovými opatreniami a ich vzájomnou kombináciou v súlade s bezpečnostným štandardom fyzickej bezpečnosti a objektovej bezpečnosti.</w:t>
      </w:r>
    </w:p>
    <w:p w14:paraId="06A5D5B0" w14:textId="77777777" w:rsidR="00386434" w:rsidRPr="00E318B3" w:rsidRDefault="006F4F0F" w:rsidP="00E0480B">
      <w:pPr>
        <w:numPr>
          <w:ilvl w:val="1"/>
          <w:numId w:val="54"/>
        </w:numPr>
        <w:spacing w:after="200"/>
        <w:ind w:left="0" w:right="2" w:firstLine="284"/>
        <w:rPr>
          <w:rFonts w:ascii="Times New Roman" w:hAnsi="Times New Roman" w:cs="Times New Roman"/>
          <w:sz w:val="22"/>
        </w:rPr>
      </w:pPr>
      <w:r w:rsidRPr="00E318B3">
        <w:rPr>
          <w:rFonts w:ascii="Times New Roman" w:hAnsi="Times New Roman" w:cs="Times New Roman"/>
          <w:sz w:val="22"/>
        </w:rPr>
        <w:lastRenderedPageBreak/>
        <w:t>Spôsob, podmienky a rozsah navrhovaných opatrení na ochranu objektov a chránených priestorov určí vedúci na základe vyhodnotenia rizík možného ohrozenia.</w:t>
      </w:r>
    </w:p>
    <w:p w14:paraId="230374F1" w14:textId="77777777" w:rsidR="00386434" w:rsidRPr="00E318B3" w:rsidRDefault="006F4F0F" w:rsidP="00E0480B">
      <w:pPr>
        <w:numPr>
          <w:ilvl w:val="1"/>
          <w:numId w:val="54"/>
        </w:numPr>
        <w:spacing w:after="200"/>
        <w:ind w:left="0" w:right="2" w:firstLine="284"/>
        <w:rPr>
          <w:rFonts w:ascii="Times New Roman" w:hAnsi="Times New Roman" w:cs="Times New Roman"/>
          <w:sz w:val="22"/>
        </w:rPr>
      </w:pPr>
      <w:r w:rsidRPr="00E318B3">
        <w:rPr>
          <w:rFonts w:ascii="Times New Roman" w:hAnsi="Times New Roman" w:cs="Times New Roman"/>
          <w:sz w:val="22"/>
        </w:rPr>
        <w:t>Vedúci je povinný zabezpečiť chránené priestory, v ktorých sú prerokúvané utajované skutočnosti.</w:t>
      </w:r>
    </w:p>
    <w:p w14:paraId="56A9F746" w14:textId="59308CA6" w:rsidR="00386434" w:rsidRPr="00E318B3" w:rsidRDefault="006F4F0F" w:rsidP="00E0480B">
      <w:pPr>
        <w:numPr>
          <w:ilvl w:val="1"/>
          <w:numId w:val="54"/>
        </w:numPr>
        <w:spacing w:after="200"/>
        <w:ind w:left="0" w:right="2" w:firstLine="284"/>
        <w:rPr>
          <w:rFonts w:ascii="Times New Roman" w:hAnsi="Times New Roman" w:cs="Times New Roman"/>
          <w:sz w:val="22"/>
        </w:rPr>
      </w:pPr>
      <w:r w:rsidRPr="00E318B3">
        <w:rPr>
          <w:rFonts w:ascii="Times New Roman" w:hAnsi="Times New Roman" w:cs="Times New Roman"/>
          <w:sz w:val="22"/>
        </w:rPr>
        <w:t>Ochrana</w:t>
      </w:r>
      <w:r w:rsidRPr="00E318B3">
        <w:rPr>
          <w:rFonts w:ascii="Times New Roman" w:hAnsi="Times New Roman" w:cs="Times New Roman"/>
          <w:sz w:val="22"/>
        </w:rPr>
        <w:tab/>
        <w:t>objektov</w:t>
      </w:r>
      <w:r w:rsidRPr="00E318B3">
        <w:rPr>
          <w:rFonts w:ascii="Times New Roman" w:hAnsi="Times New Roman" w:cs="Times New Roman"/>
          <w:sz w:val="22"/>
        </w:rPr>
        <w:tab/>
        <w:t>a chránených</w:t>
      </w:r>
      <w:r w:rsidRPr="00E318B3">
        <w:rPr>
          <w:rFonts w:ascii="Times New Roman" w:hAnsi="Times New Roman" w:cs="Times New Roman"/>
          <w:sz w:val="22"/>
        </w:rPr>
        <w:tab/>
        <w:t>priestorov</w:t>
      </w:r>
      <w:r w:rsidRPr="00E318B3">
        <w:rPr>
          <w:rFonts w:ascii="Times New Roman" w:hAnsi="Times New Roman" w:cs="Times New Roman"/>
          <w:sz w:val="22"/>
        </w:rPr>
        <w:tab/>
        <w:t>sa</w:t>
      </w:r>
      <w:r w:rsidRPr="00E318B3">
        <w:rPr>
          <w:rFonts w:ascii="Times New Roman" w:hAnsi="Times New Roman" w:cs="Times New Roman"/>
          <w:sz w:val="22"/>
        </w:rPr>
        <w:tab/>
        <w:t>zabezpečuje</w:t>
      </w:r>
      <w:r w:rsidRPr="00E318B3">
        <w:rPr>
          <w:rFonts w:ascii="Times New Roman" w:hAnsi="Times New Roman" w:cs="Times New Roman"/>
          <w:sz w:val="22"/>
        </w:rPr>
        <w:tab/>
        <w:t>podľa</w:t>
      </w:r>
      <w:r w:rsidR="00317843">
        <w:rPr>
          <w:rFonts w:ascii="Times New Roman" w:hAnsi="Times New Roman" w:cs="Times New Roman"/>
          <w:sz w:val="22"/>
        </w:rPr>
        <w:t xml:space="preserve"> bez</w:t>
      </w:r>
      <w:r w:rsidRPr="00E318B3">
        <w:rPr>
          <w:rFonts w:ascii="Times New Roman" w:hAnsi="Times New Roman" w:cs="Times New Roman"/>
          <w:sz w:val="22"/>
        </w:rPr>
        <w:t>pečnostnej dokumentácie fyzickej bezpečnosti a objektovej bezpečnosti, ktorú schvaľuje vedúci.</w:t>
      </w:r>
    </w:p>
    <w:p w14:paraId="51801B56" w14:textId="77777777" w:rsidR="00386434" w:rsidRPr="00E318B3" w:rsidRDefault="006F4F0F" w:rsidP="00E0480B">
      <w:pPr>
        <w:numPr>
          <w:ilvl w:val="1"/>
          <w:numId w:val="54"/>
        </w:numPr>
        <w:spacing w:after="207"/>
        <w:ind w:left="0" w:right="2" w:firstLine="284"/>
        <w:rPr>
          <w:rFonts w:ascii="Times New Roman" w:hAnsi="Times New Roman" w:cs="Times New Roman"/>
          <w:sz w:val="22"/>
        </w:rPr>
      </w:pPr>
      <w:r w:rsidRPr="00E318B3">
        <w:rPr>
          <w:rFonts w:ascii="Times New Roman" w:hAnsi="Times New Roman" w:cs="Times New Roman"/>
          <w:sz w:val="22"/>
        </w:rPr>
        <w:t>Na zabezpečenie umiestnenia osobitných prostriedkov, ktoré sa vykonávajú podľa osobitných predpisov,</w:t>
      </w:r>
      <w:r w:rsidRPr="00E318B3">
        <w:rPr>
          <w:rFonts w:ascii="Times New Roman" w:hAnsi="Times New Roman" w:cs="Times New Roman"/>
          <w:sz w:val="22"/>
          <w:vertAlign w:val="superscript"/>
        </w:rPr>
        <w:t>20</w:t>
      </w:r>
      <w:r w:rsidRPr="00E318B3">
        <w:rPr>
          <w:rFonts w:ascii="Times New Roman" w:hAnsi="Times New Roman" w:cs="Times New Roman"/>
          <w:sz w:val="22"/>
        </w:rPr>
        <w:t>) sa odseky 1 až 4 nevzťahujú.</w:t>
      </w:r>
    </w:p>
    <w:p w14:paraId="3AA58317" w14:textId="77777777" w:rsidR="00386434" w:rsidRPr="00E318B3" w:rsidRDefault="006F4F0F" w:rsidP="00E0480B">
      <w:pPr>
        <w:numPr>
          <w:ilvl w:val="1"/>
          <w:numId w:val="54"/>
        </w:numPr>
        <w:spacing w:after="200"/>
        <w:ind w:left="0" w:right="2" w:firstLine="284"/>
        <w:rPr>
          <w:rFonts w:ascii="Times New Roman" w:hAnsi="Times New Roman" w:cs="Times New Roman"/>
          <w:sz w:val="22"/>
        </w:rPr>
      </w:pPr>
      <w:r w:rsidRPr="00E318B3">
        <w:rPr>
          <w:rFonts w:ascii="Times New Roman" w:hAnsi="Times New Roman" w:cs="Times New Roman"/>
          <w:sz w:val="22"/>
        </w:rPr>
        <w:t>Ak sú objekty a chránené priestory zabezpečené technickými zabezpečovacími prostriedkami umožňujúcimi vyhotovovať obrazový, zvukový alebo obrazovo-zvukový záznam, nevyžaduje sa ich označenie podľa všeobecného predpisu o ochrane osobných údajov. Ak takýto záznam nie je využitý na účely trestného konania alebo konania o priestupku, ten kto vyhotovil takýto záznam, je povinný ho zlikvidovať najneskôr v lehote 60 dní odo dňa nasledujúceho po dni, v ktorom bol záznam vyhotovený.</w:t>
      </w:r>
    </w:p>
    <w:p w14:paraId="7AA2E2D1" w14:textId="77777777" w:rsidR="00386434" w:rsidRPr="00E318B3" w:rsidRDefault="006F4F0F" w:rsidP="00E0480B">
      <w:pPr>
        <w:numPr>
          <w:ilvl w:val="1"/>
          <w:numId w:val="54"/>
        </w:numPr>
        <w:spacing w:after="288"/>
        <w:ind w:left="0" w:right="2" w:firstLine="284"/>
        <w:rPr>
          <w:rFonts w:ascii="Times New Roman" w:hAnsi="Times New Roman" w:cs="Times New Roman"/>
          <w:sz w:val="22"/>
        </w:rPr>
      </w:pPr>
      <w:r w:rsidRPr="00E318B3">
        <w:rPr>
          <w:rFonts w:ascii="Times New Roman" w:hAnsi="Times New Roman" w:cs="Times New Roman"/>
          <w:sz w:val="22"/>
        </w:rPr>
        <w:t>Úrad sa splnomocňuje na vydanie všeobecne záväzného právneho predpisu, ktorým ustanoví bezpečnostný štandard fyzickej bezpečnosti a objektovej bezpečnosti a podrobnosti o ochrane objektov a chránených priestorov.</w:t>
      </w:r>
    </w:p>
    <w:p w14:paraId="55E4677B"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54</w:t>
      </w:r>
    </w:p>
    <w:p w14:paraId="3662C7C1" w14:textId="77777777" w:rsidR="00386434" w:rsidRPr="00E318B3" w:rsidRDefault="006F4F0F" w:rsidP="00C16755">
      <w:pPr>
        <w:spacing w:after="218"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Certifikácia mechanických zábranných prostriedkov a technických zabezpečovacích prostriedkov</w:t>
      </w:r>
    </w:p>
    <w:p w14:paraId="06960A70" w14:textId="77777777" w:rsidR="00386434" w:rsidRPr="00E318B3" w:rsidRDefault="006F4F0F" w:rsidP="001130D2">
      <w:pPr>
        <w:numPr>
          <w:ilvl w:val="1"/>
          <w:numId w:val="55"/>
        </w:numPr>
        <w:spacing w:after="200"/>
        <w:ind w:left="0" w:right="2" w:firstLine="284"/>
        <w:rPr>
          <w:rFonts w:ascii="Times New Roman" w:hAnsi="Times New Roman" w:cs="Times New Roman"/>
          <w:sz w:val="22"/>
        </w:rPr>
      </w:pPr>
      <w:r w:rsidRPr="00E318B3">
        <w:rPr>
          <w:rFonts w:ascii="Times New Roman" w:hAnsi="Times New Roman" w:cs="Times New Roman"/>
          <w:sz w:val="22"/>
        </w:rPr>
        <w:t>Mechanické zábranné prostriedky a technické zabezpečovacie prostriedky na ochranu utajovaných skutočností označených stupňom utajenia Dôverné a vyšším certifikuje úrad.</w:t>
      </w:r>
    </w:p>
    <w:p w14:paraId="451B1D90" w14:textId="77777777" w:rsidR="00386434" w:rsidRPr="00E318B3" w:rsidRDefault="006F4F0F" w:rsidP="001130D2">
      <w:pPr>
        <w:numPr>
          <w:ilvl w:val="1"/>
          <w:numId w:val="55"/>
        </w:numPr>
        <w:ind w:left="0" w:right="2" w:firstLine="284"/>
        <w:rPr>
          <w:rFonts w:ascii="Times New Roman" w:hAnsi="Times New Roman" w:cs="Times New Roman"/>
          <w:sz w:val="22"/>
        </w:rPr>
      </w:pPr>
      <w:r w:rsidRPr="00E318B3">
        <w:rPr>
          <w:rFonts w:ascii="Times New Roman" w:hAnsi="Times New Roman" w:cs="Times New Roman"/>
          <w:sz w:val="22"/>
        </w:rPr>
        <w:t>Druhy certifikácie sú:</w:t>
      </w:r>
    </w:p>
    <w:p w14:paraId="3C4A03F7" w14:textId="77777777" w:rsidR="00386434" w:rsidRPr="00E318B3" w:rsidRDefault="006F4F0F" w:rsidP="001130D2">
      <w:pPr>
        <w:numPr>
          <w:ilvl w:val="0"/>
          <w:numId w:val="56"/>
        </w:numPr>
        <w:ind w:left="426" w:right="2" w:hanging="426"/>
        <w:rPr>
          <w:rFonts w:ascii="Times New Roman" w:hAnsi="Times New Roman" w:cs="Times New Roman"/>
          <w:sz w:val="22"/>
        </w:rPr>
      </w:pPr>
      <w:r w:rsidRPr="00E318B3">
        <w:rPr>
          <w:rFonts w:ascii="Times New Roman" w:hAnsi="Times New Roman" w:cs="Times New Roman"/>
          <w:sz w:val="22"/>
        </w:rPr>
        <w:t>certifikácia typu mechanického zábranného prostriedku a certifikácia typu technického zabezpečovacieho prostriedku (ďalej len „certifikácia typu“),</w:t>
      </w:r>
    </w:p>
    <w:p w14:paraId="7E86EEB9" w14:textId="77777777" w:rsidR="00386434" w:rsidRPr="00E318B3" w:rsidRDefault="006F4F0F" w:rsidP="001130D2">
      <w:pPr>
        <w:numPr>
          <w:ilvl w:val="0"/>
          <w:numId w:val="56"/>
        </w:numPr>
        <w:spacing w:after="195"/>
        <w:ind w:left="426" w:right="2" w:hanging="426"/>
        <w:rPr>
          <w:rFonts w:ascii="Times New Roman" w:hAnsi="Times New Roman" w:cs="Times New Roman"/>
          <w:sz w:val="22"/>
        </w:rPr>
      </w:pPr>
      <w:r w:rsidRPr="00E318B3">
        <w:rPr>
          <w:rFonts w:ascii="Times New Roman" w:hAnsi="Times New Roman" w:cs="Times New Roman"/>
          <w:sz w:val="22"/>
        </w:rPr>
        <w:t>certifikácia jednotlivého mechanického zábranného prostriedku a certifikácia jednotlivého technického zabezpečovacieho prostriedku (ďalej len „certifikácia prostriedku“).</w:t>
      </w:r>
    </w:p>
    <w:p w14:paraId="198120CD" w14:textId="77777777" w:rsidR="00386434" w:rsidRPr="00E318B3" w:rsidRDefault="006F4F0F" w:rsidP="001130D2">
      <w:pPr>
        <w:numPr>
          <w:ilvl w:val="1"/>
          <w:numId w:val="56"/>
        </w:numPr>
        <w:spacing w:after="218"/>
        <w:ind w:left="0" w:right="2" w:firstLine="284"/>
        <w:rPr>
          <w:rFonts w:ascii="Times New Roman" w:hAnsi="Times New Roman" w:cs="Times New Roman"/>
          <w:sz w:val="22"/>
        </w:rPr>
      </w:pPr>
      <w:r w:rsidRPr="00E318B3">
        <w:rPr>
          <w:rFonts w:ascii="Times New Roman" w:hAnsi="Times New Roman" w:cs="Times New Roman"/>
          <w:sz w:val="22"/>
        </w:rPr>
        <w:t>O vydanie certifikátu typu žiada výrobca,</w:t>
      </w:r>
      <w:r w:rsidRPr="00E318B3">
        <w:rPr>
          <w:rFonts w:ascii="Times New Roman" w:hAnsi="Times New Roman" w:cs="Times New Roman"/>
          <w:sz w:val="22"/>
          <w:vertAlign w:val="superscript"/>
        </w:rPr>
        <w:t>21</w:t>
      </w:r>
      <w:r w:rsidRPr="00E318B3">
        <w:rPr>
          <w:rFonts w:ascii="Times New Roman" w:hAnsi="Times New Roman" w:cs="Times New Roman"/>
          <w:sz w:val="22"/>
        </w:rPr>
        <w:t>) splnomocnený zástupca výrobcu,</w:t>
      </w:r>
      <w:r w:rsidRPr="00E318B3">
        <w:rPr>
          <w:rFonts w:ascii="Times New Roman" w:hAnsi="Times New Roman" w:cs="Times New Roman"/>
          <w:sz w:val="22"/>
          <w:vertAlign w:val="superscript"/>
        </w:rPr>
        <w:t>21a</w:t>
      </w:r>
      <w:r w:rsidRPr="00E318B3">
        <w:rPr>
          <w:rFonts w:ascii="Times New Roman" w:hAnsi="Times New Roman" w:cs="Times New Roman"/>
          <w:sz w:val="22"/>
        </w:rPr>
        <w:t>) dovozca</w:t>
      </w:r>
      <w:r w:rsidRPr="00E318B3">
        <w:rPr>
          <w:rFonts w:ascii="Times New Roman" w:hAnsi="Times New Roman" w:cs="Times New Roman"/>
          <w:sz w:val="22"/>
          <w:vertAlign w:val="superscript"/>
        </w:rPr>
        <w:t>21b</w:t>
      </w:r>
      <w:r w:rsidRPr="00E318B3">
        <w:rPr>
          <w:rFonts w:ascii="Times New Roman" w:hAnsi="Times New Roman" w:cs="Times New Roman"/>
          <w:sz w:val="22"/>
        </w:rPr>
        <w:t>) alebo distribútor</w:t>
      </w:r>
      <w:r w:rsidRPr="00E318B3">
        <w:rPr>
          <w:rFonts w:ascii="Times New Roman" w:hAnsi="Times New Roman" w:cs="Times New Roman"/>
          <w:sz w:val="22"/>
          <w:vertAlign w:val="superscript"/>
        </w:rPr>
        <w:t>21c</w:t>
      </w:r>
      <w:r w:rsidRPr="00E318B3">
        <w:rPr>
          <w:rFonts w:ascii="Times New Roman" w:hAnsi="Times New Roman" w:cs="Times New Roman"/>
          <w:sz w:val="22"/>
        </w:rPr>
        <w:t>) úrad.</w:t>
      </w:r>
    </w:p>
    <w:p w14:paraId="09D41A0A" w14:textId="77777777" w:rsidR="00386434" w:rsidRPr="00E318B3" w:rsidRDefault="006F4F0F" w:rsidP="001130D2">
      <w:pPr>
        <w:numPr>
          <w:ilvl w:val="1"/>
          <w:numId w:val="56"/>
        </w:numPr>
        <w:spacing w:after="201"/>
        <w:ind w:left="0" w:right="2" w:firstLine="284"/>
        <w:rPr>
          <w:rFonts w:ascii="Times New Roman" w:hAnsi="Times New Roman" w:cs="Times New Roman"/>
          <w:sz w:val="22"/>
        </w:rPr>
      </w:pPr>
      <w:r w:rsidRPr="00E318B3">
        <w:rPr>
          <w:rFonts w:ascii="Times New Roman" w:hAnsi="Times New Roman" w:cs="Times New Roman"/>
          <w:sz w:val="22"/>
        </w:rPr>
        <w:t>O vydanie certifikátu prostriedku žiada užívateľ úrad.</w:t>
      </w:r>
    </w:p>
    <w:p w14:paraId="28F7A2A3" w14:textId="77777777" w:rsidR="00386434" w:rsidRPr="00E318B3" w:rsidRDefault="006F4F0F" w:rsidP="001130D2">
      <w:pPr>
        <w:numPr>
          <w:ilvl w:val="1"/>
          <w:numId w:val="56"/>
        </w:numPr>
        <w:ind w:left="0" w:right="2" w:firstLine="284"/>
        <w:rPr>
          <w:rFonts w:ascii="Times New Roman" w:hAnsi="Times New Roman" w:cs="Times New Roman"/>
          <w:sz w:val="22"/>
        </w:rPr>
      </w:pPr>
      <w:r w:rsidRPr="00E318B3">
        <w:rPr>
          <w:rFonts w:ascii="Times New Roman" w:hAnsi="Times New Roman" w:cs="Times New Roman"/>
          <w:sz w:val="22"/>
        </w:rPr>
        <w:t>Certifikát typu alebo certifikát prostriedku sa udeľuje pre konkrétny stupeň utajenia a podmienkou jeho platnosti je dodržanie podmienok a pravidiel používania v ňom určených.</w:t>
      </w:r>
    </w:p>
    <w:p w14:paraId="3F27191D" w14:textId="77777777" w:rsidR="00386434" w:rsidRPr="00E318B3" w:rsidRDefault="006F4F0F" w:rsidP="001130D2">
      <w:pPr>
        <w:numPr>
          <w:ilvl w:val="1"/>
          <w:numId w:val="56"/>
        </w:numPr>
        <w:spacing w:after="201"/>
        <w:ind w:left="0" w:right="2" w:firstLine="284"/>
        <w:rPr>
          <w:rFonts w:ascii="Times New Roman" w:hAnsi="Times New Roman" w:cs="Times New Roman"/>
          <w:sz w:val="22"/>
        </w:rPr>
      </w:pPr>
      <w:r w:rsidRPr="00E318B3">
        <w:rPr>
          <w:rFonts w:ascii="Times New Roman" w:hAnsi="Times New Roman" w:cs="Times New Roman"/>
          <w:sz w:val="22"/>
        </w:rPr>
        <w:t>Certifikát udelený na určitý stupeň utajenia platí aj pre nižší stupeň utajenia.</w:t>
      </w:r>
    </w:p>
    <w:p w14:paraId="59FB3577" w14:textId="77777777" w:rsidR="00386434" w:rsidRPr="00E318B3" w:rsidRDefault="006F4F0F" w:rsidP="001130D2">
      <w:pPr>
        <w:numPr>
          <w:ilvl w:val="1"/>
          <w:numId w:val="56"/>
        </w:numPr>
        <w:spacing w:after="201"/>
        <w:ind w:left="0" w:right="2" w:firstLine="284"/>
        <w:rPr>
          <w:rFonts w:ascii="Times New Roman" w:hAnsi="Times New Roman" w:cs="Times New Roman"/>
          <w:sz w:val="22"/>
        </w:rPr>
      </w:pPr>
      <w:r w:rsidRPr="00E318B3">
        <w:rPr>
          <w:rFonts w:ascii="Times New Roman" w:hAnsi="Times New Roman" w:cs="Times New Roman"/>
          <w:sz w:val="22"/>
        </w:rPr>
        <w:t>Dobu platnosti certifikátu typu alebo certifikátu prostriedku určí úrad.</w:t>
      </w:r>
    </w:p>
    <w:p w14:paraId="153EFE75" w14:textId="77777777" w:rsidR="00386434" w:rsidRPr="00E318B3" w:rsidRDefault="006F4F0F" w:rsidP="001130D2">
      <w:pPr>
        <w:numPr>
          <w:ilvl w:val="1"/>
          <w:numId w:val="56"/>
        </w:numPr>
        <w:spacing w:after="201"/>
        <w:ind w:left="0" w:right="2" w:firstLine="284"/>
        <w:rPr>
          <w:rFonts w:ascii="Times New Roman" w:hAnsi="Times New Roman" w:cs="Times New Roman"/>
          <w:sz w:val="22"/>
        </w:rPr>
      </w:pPr>
      <w:r w:rsidRPr="00E318B3">
        <w:rPr>
          <w:rFonts w:ascii="Times New Roman" w:hAnsi="Times New Roman" w:cs="Times New Roman"/>
          <w:sz w:val="22"/>
        </w:rPr>
        <w:t>Náklady spojené s certifikáciou uhrádza ten, kto o certifikáciu žiada.</w:t>
      </w:r>
    </w:p>
    <w:p w14:paraId="2CB49B62" w14:textId="77777777" w:rsidR="00386434" w:rsidRPr="00E318B3" w:rsidRDefault="006F4F0F" w:rsidP="001130D2">
      <w:pPr>
        <w:numPr>
          <w:ilvl w:val="1"/>
          <w:numId w:val="56"/>
        </w:numPr>
        <w:spacing w:after="200"/>
        <w:ind w:left="0" w:right="2" w:firstLine="284"/>
        <w:rPr>
          <w:rFonts w:ascii="Times New Roman" w:hAnsi="Times New Roman" w:cs="Times New Roman"/>
          <w:sz w:val="22"/>
        </w:rPr>
      </w:pPr>
      <w:r w:rsidRPr="00E318B3">
        <w:rPr>
          <w:rFonts w:ascii="Times New Roman" w:hAnsi="Times New Roman" w:cs="Times New Roman"/>
          <w:sz w:val="22"/>
        </w:rPr>
        <w:t>Mechanické zábranné prostriedky a technické zabezpečovacie prostriedky použité na ochranu utajovaných skutočností môže užívateľ používať aj po skončení platnosti certifikátu typu v súlade s podmienkami, ktoré ustanoví úrad.</w:t>
      </w:r>
    </w:p>
    <w:p w14:paraId="27B9C004" w14:textId="77777777" w:rsidR="00386434" w:rsidRPr="00E318B3" w:rsidRDefault="006F4F0F" w:rsidP="001130D2">
      <w:pPr>
        <w:numPr>
          <w:ilvl w:val="1"/>
          <w:numId w:val="56"/>
        </w:numPr>
        <w:spacing w:after="200"/>
        <w:ind w:left="0" w:right="2" w:firstLine="284"/>
        <w:rPr>
          <w:rFonts w:ascii="Times New Roman" w:hAnsi="Times New Roman" w:cs="Times New Roman"/>
          <w:sz w:val="22"/>
        </w:rPr>
      </w:pPr>
      <w:r w:rsidRPr="00E318B3">
        <w:rPr>
          <w:rFonts w:ascii="Times New Roman" w:hAnsi="Times New Roman" w:cs="Times New Roman"/>
          <w:sz w:val="22"/>
        </w:rPr>
        <w:t>Ak úrad zistí, že mechanický zábranný prostriedok alebo technický zabezpečovací prostriedok nemá vlastnosti ustanovené na ochranu objektov alebo chránených priestorov, zruší platnosť certifikátu.</w:t>
      </w:r>
    </w:p>
    <w:p w14:paraId="1C0822E3" w14:textId="77777777" w:rsidR="00386434" w:rsidRPr="00E318B3" w:rsidRDefault="006F4F0F" w:rsidP="001130D2">
      <w:pPr>
        <w:numPr>
          <w:ilvl w:val="1"/>
          <w:numId w:val="56"/>
        </w:numPr>
        <w:spacing w:after="188"/>
        <w:ind w:left="0" w:right="2" w:firstLine="284"/>
        <w:rPr>
          <w:rFonts w:ascii="Times New Roman" w:hAnsi="Times New Roman" w:cs="Times New Roman"/>
          <w:sz w:val="22"/>
        </w:rPr>
      </w:pPr>
      <w:r w:rsidRPr="00E318B3">
        <w:rPr>
          <w:rFonts w:ascii="Times New Roman" w:hAnsi="Times New Roman" w:cs="Times New Roman"/>
          <w:sz w:val="22"/>
        </w:rPr>
        <w:lastRenderedPageBreak/>
        <w:t>Úrad sa splnomocňuje na vydanie všeobecne záväzného právneho predpisu, ktorým ustanoví podrobnosti o certifikácii mechanických zábranných prostriedkov a technických zabezpečovacích prostriedkov a o ich používaní.</w:t>
      </w:r>
    </w:p>
    <w:p w14:paraId="7F2F123D"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PIATA HLAVA</w:t>
      </w:r>
    </w:p>
    <w:p w14:paraId="4BDB9BB4" w14:textId="77777777" w:rsidR="00386434" w:rsidRPr="00E318B3" w:rsidRDefault="006F4F0F" w:rsidP="00C16755">
      <w:pPr>
        <w:spacing w:after="186"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TECHNICKÉ PROSTRIEDKY</w:t>
      </w:r>
    </w:p>
    <w:p w14:paraId="42F137CF"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Prvý diel</w:t>
      </w:r>
    </w:p>
    <w:p w14:paraId="3AF6DDDC" w14:textId="77777777" w:rsidR="00386434" w:rsidRPr="00E318B3" w:rsidRDefault="006F4F0F" w:rsidP="00C16755">
      <w:pPr>
        <w:spacing w:after="271"/>
        <w:ind w:left="158" w:right="2" w:firstLine="284"/>
        <w:rPr>
          <w:rFonts w:ascii="Times New Roman" w:hAnsi="Times New Roman" w:cs="Times New Roman"/>
          <w:sz w:val="22"/>
        </w:rPr>
      </w:pPr>
      <w:r w:rsidRPr="00E318B3">
        <w:rPr>
          <w:rFonts w:ascii="Times New Roman" w:hAnsi="Times New Roman" w:cs="Times New Roman"/>
          <w:sz w:val="22"/>
        </w:rPr>
        <w:t>Schvaľovanie technických prostriedkov do prevádzky, certifikácia a bezpečnostný projekt</w:t>
      </w:r>
    </w:p>
    <w:p w14:paraId="2BAA1CB6"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55</w:t>
      </w:r>
    </w:p>
    <w:p w14:paraId="381C3926"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Schvaľovanie do prevádzky</w:t>
      </w:r>
    </w:p>
    <w:p w14:paraId="2DC94823" w14:textId="77777777" w:rsidR="00386434" w:rsidRPr="00E318B3" w:rsidRDefault="006F4F0F" w:rsidP="001130D2">
      <w:pPr>
        <w:numPr>
          <w:ilvl w:val="1"/>
          <w:numId w:val="59"/>
        </w:numPr>
        <w:spacing w:after="200"/>
        <w:ind w:left="0" w:right="2" w:firstLine="284"/>
        <w:rPr>
          <w:rFonts w:ascii="Times New Roman" w:hAnsi="Times New Roman" w:cs="Times New Roman"/>
          <w:sz w:val="22"/>
        </w:rPr>
      </w:pPr>
      <w:r w:rsidRPr="00E318B3">
        <w:rPr>
          <w:rFonts w:ascii="Times New Roman" w:hAnsi="Times New Roman" w:cs="Times New Roman"/>
          <w:sz w:val="22"/>
        </w:rPr>
        <w:t>Technické prostriedky možno používať iba tak, aby sa zabezpečila ochrana utajovaných skutočností.</w:t>
      </w:r>
    </w:p>
    <w:p w14:paraId="1DE13EAF" w14:textId="77777777" w:rsidR="00386434" w:rsidRPr="00E318B3" w:rsidRDefault="006F4F0F" w:rsidP="001130D2">
      <w:pPr>
        <w:numPr>
          <w:ilvl w:val="1"/>
          <w:numId w:val="59"/>
        </w:numPr>
        <w:spacing w:after="200"/>
        <w:ind w:left="0" w:right="2" w:firstLine="284"/>
        <w:rPr>
          <w:rFonts w:ascii="Times New Roman" w:hAnsi="Times New Roman" w:cs="Times New Roman"/>
          <w:sz w:val="22"/>
        </w:rPr>
      </w:pPr>
      <w:r w:rsidRPr="00E318B3">
        <w:rPr>
          <w:rFonts w:ascii="Times New Roman" w:hAnsi="Times New Roman" w:cs="Times New Roman"/>
          <w:sz w:val="22"/>
        </w:rPr>
        <w:t>Technické prostriedky možno používať iba v súlade s podmienkami a pravidlami používania technického prostriedku, ktoré sú určené v certifikáte technického prostriedku.</w:t>
      </w:r>
    </w:p>
    <w:p w14:paraId="652E7C7D" w14:textId="77777777" w:rsidR="00386434" w:rsidRPr="00E318B3" w:rsidRDefault="006F4F0F" w:rsidP="001130D2">
      <w:pPr>
        <w:numPr>
          <w:ilvl w:val="1"/>
          <w:numId w:val="59"/>
        </w:numPr>
        <w:spacing w:after="200"/>
        <w:ind w:left="0" w:right="2" w:firstLine="284"/>
        <w:rPr>
          <w:rFonts w:ascii="Times New Roman" w:hAnsi="Times New Roman" w:cs="Times New Roman"/>
          <w:sz w:val="22"/>
        </w:rPr>
      </w:pPr>
      <w:r w:rsidRPr="00E318B3">
        <w:rPr>
          <w:rFonts w:ascii="Times New Roman" w:hAnsi="Times New Roman" w:cs="Times New Roman"/>
          <w:sz w:val="22"/>
        </w:rPr>
        <w:t>Na prácu s utajovanými skutočnosťami v štátnom orgáne alebo u podnikateľa možno používať iba technické prostriedky schválené do prevádzky vedúcim.</w:t>
      </w:r>
    </w:p>
    <w:p w14:paraId="436ABB19" w14:textId="77777777" w:rsidR="00386434" w:rsidRPr="00E318B3" w:rsidRDefault="006F4F0F" w:rsidP="001130D2">
      <w:pPr>
        <w:numPr>
          <w:ilvl w:val="1"/>
          <w:numId w:val="59"/>
        </w:numPr>
        <w:spacing w:after="201"/>
        <w:ind w:left="0" w:right="2" w:firstLine="284"/>
        <w:rPr>
          <w:rFonts w:ascii="Times New Roman" w:hAnsi="Times New Roman" w:cs="Times New Roman"/>
          <w:sz w:val="22"/>
        </w:rPr>
      </w:pPr>
      <w:r w:rsidRPr="00E318B3">
        <w:rPr>
          <w:rFonts w:ascii="Times New Roman" w:hAnsi="Times New Roman" w:cs="Times New Roman"/>
          <w:sz w:val="22"/>
        </w:rPr>
        <w:t>Schvaľovať do prevádzky možno iba certifikované technické prostriedky.</w:t>
      </w:r>
    </w:p>
    <w:p w14:paraId="7098994D" w14:textId="77777777" w:rsidR="00386434" w:rsidRPr="00E318B3" w:rsidRDefault="006F4F0F" w:rsidP="001130D2">
      <w:pPr>
        <w:numPr>
          <w:ilvl w:val="1"/>
          <w:numId w:val="59"/>
        </w:numPr>
        <w:spacing w:after="200"/>
        <w:ind w:left="0" w:right="2" w:firstLine="284"/>
        <w:rPr>
          <w:rFonts w:ascii="Times New Roman" w:hAnsi="Times New Roman" w:cs="Times New Roman"/>
          <w:sz w:val="22"/>
        </w:rPr>
      </w:pPr>
      <w:r w:rsidRPr="00E318B3">
        <w:rPr>
          <w:rFonts w:ascii="Times New Roman" w:hAnsi="Times New Roman" w:cs="Times New Roman"/>
          <w:sz w:val="22"/>
        </w:rPr>
        <w:t>Schválenie do prevádzky technického prostriedku na utajované skutočnosti stupňa utajenia Prísne tajné a Tajné má platnosť najviac päť rokov a pre stupeň utajenia Dôverné a Vyhradené najviac sedem rokov.</w:t>
      </w:r>
    </w:p>
    <w:p w14:paraId="293E1C68" w14:textId="77777777" w:rsidR="00386434" w:rsidRPr="00E318B3" w:rsidRDefault="006F4F0F" w:rsidP="001130D2">
      <w:pPr>
        <w:numPr>
          <w:ilvl w:val="1"/>
          <w:numId w:val="59"/>
        </w:numPr>
        <w:spacing w:after="200"/>
        <w:ind w:left="0" w:right="2" w:firstLine="284"/>
        <w:rPr>
          <w:rFonts w:ascii="Times New Roman" w:hAnsi="Times New Roman" w:cs="Times New Roman"/>
          <w:sz w:val="22"/>
        </w:rPr>
      </w:pPr>
      <w:r w:rsidRPr="00E318B3">
        <w:rPr>
          <w:rFonts w:ascii="Times New Roman" w:hAnsi="Times New Roman" w:cs="Times New Roman"/>
          <w:sz w:val="22"/>
        </w:rPr>
        <w:t>Ak sa zistia závažné nedostatky v používaní technických prostriedkov schválených do prevádzky, úrad môže rozhodnutím zastaviť používanie technických prostriedkov. Podanie rozkladu proti rozhodnutiu nemá odkladný účinok.</w:t>
      </w:r>
    </w:p>
    <w:p w14:paraId="4ED477F4" w14:textId="77777777" w:rsidR="00386434" w:rsidRPr="00E318B3" w:rsidRDefault="006F4F0F" w:rsidP="001130D2">
      <w:pPr>
        <w:numPr>
          <w:ilvl w:val="1"/>
          <w:numId w:val="59"/>
        </w:numPr>
        <w:spacing w:after="200"/>
        <w:ind w:left="0" w:right="2" w:firstLine="284"/>
        <w:rPr>
          <w:rFonts w:ascii="Times New Roman" w:hAnsi="Times New Roman" w:cs="Times New Roman"/>
          <w:sz w:val="22"/>
        </w:rPr>
      </w:pPr>
      <w:r w:rsidRPr="00E318B3">
        <w:rPr>
          <w:rFonts w:ascii="Times New Roman" w:hAnsi="Times New Roman" w:cs="Times New Roman"/>
          <w:sz w:val="22"/>
        </w:rPr>
        <w:t>Používanie technického prostriedku v pôsobnosti Ministerstva vnútra Slovenskej republiky, ministerstva obrany a Slovenskej informačnej služby zastavuje ich vedúci na základe návrhu úradu.</w:t>
      </w:r>
    </w:p>
    <w:p w14:paraId="480AB1FE" w14:textId="77777777" w:rsidR="00386434" w:rsidRPr="00E318B3" w:rsidRDefault="006F4F0F" w:rsidP="001130D2">
      <w:pPr>
        <w:numPr>
          <w:ilvl w:val="1"/>
          <w:numId w:val="59"/>
        </w:numPr>
        <w:spacing w:after="200"/>
        <w:ind w:left="0" w:right="2" w:firstLine="284"/>
        <w:rPr>
          <w:rFonts w:ascii="Times New Roman" w:hAnsi="Times New Roman" w:cs="Times New Roman"/>
          <w:sz w:val="22"/>
        </w:rPr>
      </w:pPr>
      <w:r w:rsidRPr="00E318B3">
        <w:rPr>
          <w:rFonts w:ascii="Times New Roman" w:hAnsi="Times New Roman" w:cs="Times New Roman"/>
          <w:sz w:val="22"/>
        </w:rPr>
        <w:t>Používanie technického prostriedku možno obnoviť len s písomným súhlasom úradu a po odstránení nedostatkov, ktoré viedli k zastaveniu používania.</w:t>
      </w:r>
    </w:p>
    <w:p w14:paraId="5D5B3BC2" w14:textId="77777777" w:rsidR="00386434" w:rsidRPr="00E318B3" w:rsidRDefault="006F4F0F" w:rsidP="001130D2">
      <w:pPr>
        <w:numPr>
          <w:ilvl w:val="1"/>
          <w:numId w:val="59"/>
        </w:numPr>
        <w:spacing w:after="294"/>
        <w:ind w:left="0" w:right="2" w:firstLine="284"/>
        <w:rPr>
          <w:rFonts w:ascii="Times New Roman" w:hAnsi="Times New Roman" w:cs="Times New Roman"/>
          <w:sz w:val="22"/>
        </w:rPr>
      </w:pPr>
      <w:r w:rsidRPr="00E318B3">
        <w:rPr>
          <w:rFonts w:ascii="Times New Roman" w:hAnsi="Times New Roman" w:cs="Times New Roman"/>
          <w:sz w:val="22"/>
        </w:rPr>
        <w:t>Úrad sa splnomocňuje na vydanie všeobecne záväzného právneho predpisu, ktorým ustanoví podrobnosti o schvaľovaní technických prostriedkov do prevádzky, ich použití a podrobnosti o požiadavkách kladených na technické prostriedky, na ktorých sa spracúvajú utajované skutočnosti.</w:t>
      </w:r>
    </w:p>
    <w:p w14:paraId="10105D31"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56</w:t>
      </w:r>
    </w:p>
    <w:p w14:paraId="5ED3E0DD"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Certifikácia technických prostriedkov</w:t>
      </w:r>
    </w:p>
    <w:p w14:paraId="016663BE" w14:textId="7EFCC32F" w:rsidR="00386434" w:rsidRPr="00E318B3" w:rsidRDefault="006F4F0F" w:rsidP="007E459B">
      <w:pPr>
        <w:numPr>
          <w:ilvl w:val="1"/>
          <w:numId w:val="57"/>
        </w:numPr>
        <w:spacing w:after="192" w:line="275" w:lineRule="auto"/>
        <w:ind w:left="0" w:right="2" w:firstLine="284"/>
        <w:rPr>
          <w:rFonts w:ascii="Times New Roman" w:hAnsi="Times New Roman" w:cs="Times New Roman"/>
          <w:sz w:val="22"/>
        </w:rPr>
      </w:pPr>
      <w:r w:rsidRPr="00E318B3">
        <w:rPr>
          <w:rFonts w:ascii="Times New Roman" w:hAnsi="Times New Roman" w:cs="Times New Roman"/>
          <w:sz w:val="22"/>
        </w:rPr>
        <w:t>Certifikáciu technických prostriedkov vykonáva úrad alebo ním autorizovaný štátny orgán, alebo právnická osoba autorizovaná na certifikáciu technických prostriedkov; to sa nevzťahuje na technické prostriedky používané v pôsobnosti Policajného zboru v súvislosti s plnením úloh operatívno-pátracej</w:t>
      </w:r>
      <w:r w:rsidR="00272487">
        <w:rPr>
          <w:rFonts w:ascii="Times New Roman" w:hAnsi="Times New Roman" w:cs="Times New Roman"/>
          <w:sz w:val="22"/>
        </w:rPr>
        <w:t xml:space="preserve"> </w:t>
      </w:r>
      <w:r w:rsidRPr="00E318B3">
        <w:rPr>
          <w:rFonts w:ascii="Times New Roman" w:hAnsi="Times New Roman" w:cs="Times New Roman"/>
          <w:sz w:val="22"/>
        </w:rPr>
        <w:t>činnosti</w:t>
      </w:r>
      <w:r w:rsidR="00272487">
        <w:rPr>
          <w:rFonts w:ascii="Times New Roman" w:hAnsi="Times New Roman" w:cs="Times New Roman"/>
          <w:sz w:val="22"/>
        </w:rPr>
        <w:t xml:space="preserve"> </w:t>
      </w:r>
      <w:r w:rsidRPr="00E318B3">
        <w:rPr>
          <w:rFonts w:ascii="Times New Roman" w:hAnsi="Times New Roman" w:cs="Times New Roman"/>
          <w:sz w:val="22"/>
        </w:rPr>
        <w:t>kriminálneho</w:t>
      </w:r>
      <w:r w:rsidRPr="00E318B3">
        <w:rPr>
          <w:rFonts w:ascii="Times New Roman" w:hAnsi="Times New Roman" w:cs="Times New Roman"/>
          <w:sz w:val="22"/>
        </w:rPr>
        <w:tab/>
        <w:t>spravodajstva,</w:t>
      </w:r>
      <w:r w:rsidRPr="00E318B3">
        <w:rPr>
          <w:rFonts w:ascii="Times New Roman" w:hAnsi="Times New Roman" w:cs="Times New Roman"/>
          <w:sz w:val="22"/>
        </w:rPr>
        <w:tab/>
        <w:t>Slovenskej</w:t>
      </w:r>
      <w:r w:rsidRPr="00E318B3">
        <w:rPr>
          <w:rFonts w:ascii="Times New Roman" w:hAnsi="Times New Roman" w:cs="Times New Roman"/>
          <w:sz w:val="22"/>
        </w:rPr>
        <w:tab/>
        <w:t>informačnej</w:t>
      </w:r>
      <w:r w:rsidRPr="00E318B3">
        <w:rPr>
          <w:rFonts w:ascii="Times New Roman" w:hAnsi="Times New Roman" w:cs="Times New Roman"/>
          <w:sz w:val="22"/>
        </w:rPr>
        <w:tab/>
        <w:t>služby a Vojenského spravodajstva, na ktoré vykonáva certifikáciu Ministerstvo vnútra Slovenskej republiky, Slovenská informačná služba a Vojenské spravodajstvo.</w:t>
      </w:r>
    </w:p>
    <w:p w14:paraId="500D2140" w14:textId="77777777" w:rsidR="00386434" w:rsidRPr="00E318B3" w:rsidRDefault="006F4F0F" w:rsidP="007E459B">
      <w:pPr>
        <w:numPr>
          <w:ilvl w:val="1"/>
          <w:numId w:val="57"/>
        </w:numPr>
        <w:spacing w:after="200"/>
        <w:ind w:left="0" w:right="2" w:firstLine="284"/>
        <w:rPr>
          <w:rFonts w:ascii="Times New Roman" w:hAnsi="Times New Roman" w:cs="Times New Roman"/>
          <w:sz w:val="22"/>
        </w:rPr>
      </w:pPr>
      <w:r w:rsidRPr="00E318B3">
        <w:rPr>
          <w:rFonts w:ascii="Times New Roman" w:hAnsi="Times New Roman" w:cs="Times New Roman"/>
          <w:sz w:val="22"/>
        </w:rPr>
        <w:t>Podmienkou certifikácie technického prostriedku je posúdenie bezpečnostného projektu technického prostriedku.</w:t>
      </w:r>
    </w:p>
    <w:p w14:paraId="22C17B0E" w14:textId="77777777" w:rsidR="00386434" w:rsidRPr="00E318B3" w:rsidRDefault="006F4F0F" w:rsidP="007E459B">
      <w:pPr>
        <w:numPr>
          <w:ilvl w:val="1"/>
          <w:numId w:val="57"/>
        </w:numPr>
        <w:spacing w:after="200"/>
        <w:ind w:left="0" w:right="2" w:firstLine="284"/>
        <w:rPr>
          <w:rFonts w:ascii="Times New Roman" w:hAnsi="Times New Roman" w:cs="Times New Roman"/>
          <w:sz w:val="22"/>
        </w:rPr>
      </w:pPr>
      <w:r w:rsidRPr="00E318B3">
        <w:rPr>
          <w:rFonts w:ascii="Times New Roman" w:hAnsi="Times New Roman" w:cs="Times New Roman"/>
          <w:sz w:val="22"/>
        </w:rPr>
        <w:t>Certifikát technického prostriedku sa udeľuje pre konkrétny stupeň utajenia a podmienkou jeho platnosti je dodržanie v ňom určených podmienok a pravidiel používania technického prostriedku.</w:t>
      </w:r>
    </w:p>
    <w:p w14:paraId="739A8F1D" w14:textId="77777777" w:rsidR="00386434" w:rsidRPr="00E318B3" w:rsidRDefault="006F4F0F" w:rsidP="007E459B">
      <w:pPr>
        <w:numPr>
          <w:ilvl w:val="1"/>
          <w:numId w:val="57"/>
        </w:numPr>
        <w:spacing w:after="201"/>
        <w:ind w:left="0" w:right="2" w:firstLine="284"/>
        <w:rPr>
          <w:rFonts w:ascii="Times New Roman" w:hAnsi="Times New Roman" w:cs="Times New Roman"/>
          <w:sz w:val="22"/>
        </w:rPr>
      </w:pPr>
      <w:r w:rsidRPr="00E318B3">
        <w:rPr>
          <w:rFonts w:ascii="Times New Roman" w:hAnsi="Times New Roman" w:cs="Times New Roman"/>
          <w:sz w:val="22"/>
        </w:rPr>
        <w:lastRenderedPageBreak/>
        <w:t>Certifikát udelený pre určitý stupeň utajenia platí aj pre nižší stupeň utajenia.</w:t>
      </w:r>
    </w:p>
    <w:p w14:paraId="0B71533C" w14:textId="77777777" w:rsidR="00386434" w:rsidRPr="00E318B3" w:rsidRDefault="006F4F0F" w:rsidP="007E459B">
      <w:pPr>
        <w:numPr>
          <w:ilvl w:val="1"/>
          <w:numId w:val="57"/>
        </w:numPr>
        <w:spacing w:after="200"/>
        <w:ind w:left="0" w:right="2" w:firstLine="284"/>
        <w:rPr>
          <w:rFonts w:ascii="Times New Roman" w:hAnsi="Times New Roman" w:cs="Times New Roman"/>
          <w:sz w:val="22"/>
        </w:rPr>
      </w:pPr>
      <w:r w:rsidRPr="00E318B3">
        <w:rPr>
          <w:rFonts w:ascii="Times New Roman" w:hAnsi="Times New Roman" w:cs="Times New Roman"/>
          <w:sz w:val="22"/>
        </w:rPr>
        <w:t>Certifikát technického prostriedku pre utajované skutočnosti stupňa utajenia Prísne tajné a Tajné má platnosť najviac päť rokov a pre stupne utajenia Dôverné a Vyhradené najviac sedem rokov.</w:t>
      </w:r>
    </w:p>
    <w:p w14:paraId="1592D67A" w14:textId="77777777" w:rsidR="00386434" w:rsidRPr="00E318B3" w:rsidRDefault="006F4F0F" w:rsidP="007E459B">
      <w:pPr>
        <w:numPr>
          <w:ilvl w:val="1"/>
          <w:numId w:val="57"/>
        </w:numPr>
        <w:spacing w:after="201"/>
        <w:ind w:left="0" w:right="2" w:firstLine="284"/>
        <w:rPr>
          <w:rFonts w:ascii="Times New Roman" w:hAnsi="Times New Roman" w:cs="Times New Roman"/>
          <w:sz w:val="22"/>
        </w:rPr>
      </w:pPr>
      <w:r w:rsidRPr="00E318B3">
        <w:rPr>
          <w:rFonts w:ascii="Times New Roman" w:hAnsi="Times New Roman" w:cs="Times New Roman"/>
          <w:sz w:val="22"/>
        </w:rPr>
        <w:t>Náklady spojené s certifikáciou uhrádza ten, kto o certifikáciu žiada.</w:t>
      </w:r>
    </w:p>
    <w:p w14:paraId="3D3ACA35" w14:textId="77777777" w:rsidR="00386434" w:rsidRPr="00E318B3" w:rsidRDefault="006F4F0F" w:rsidP="007E459B">
      <w:pPr>
        <w:numPr>
          <w:ilvl w:val="1"/>
          <w:numId w:val="57"/>
        </w:numPr>
        <w:spacing w:after="288"/>
        <w:ind w:left="0" w:right="2" w:firstLine="284"/>
        <w:rPr>
          <w:rFonts w:ascii="Times New Roman" w:hAnsi="Times New Roman" w:cs="Times New Roman"/>
          <w:sz w:val="22"/>
        </w:rPr>
      </w:pPr>
      <w:r w:rsidRPr="00E318B3">
        <w:rPr>
          <w:rFonts w:ascii="Times New Roman" w:hAnsi="Times New Roman" w:cs="Times New Roman"/>
          <w:sz w:val="22"/>
        </w:rPr>
        <w:t>Úrad sa splnomocňuje na vydanie všeobecne záväzného právneho predpisu, ktorým ustanoví podrobnosti o postupe pri certifikácii technických prostriedkov.</w:t>
      </w:r>
    </w:p>
    <w:p w14:paraId="136C1C76"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57</w:t>
      </w:r>
    </w:p>
    <w:p w14:paraId="358CA01A"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Systémové prostriedky</w:t>
      </w:r>
    </w:p>
    <w:p w14:paraId="6EE6D8FD" w14:textId="68E10C99" w:rsidR="00386434" w:rsidRPr="00E318B3" w:rsidRDefault="006F4F0F" w:rsidP="007E459B">
      <w:pPr>
        <w:numPr>
          <w:ilvl w:val="1"/>
          <w:numId w:val="58"/>
        </w:numPr>
        <w:spacing w:after="192" w:line="275" w:lineRule="auto"/>
        <w:ind w:left="0" w:right="2" w:firstLine="284"/>
        <w:rPr>
          <w:rFonts w:ascii="Times New Roman" w:hAnsi="Times New Roman" w:cs="Times New Roman"/>
          <w:sz w:val="22"/>
        </w:rPr>
      </w:pPr>
      <w:r w:rsidRPr="00E318B3">
        <w:rPr>
          <w:rFonts w:ascii="Times New Roman" w:hAnsi="Times New Roman" w:cs="Times New Roman"/>
          <w:sz w:val="22"/>
        </w:rPr>
        <w:t>Systémová ochrana utajovaných skutočností stupňa Dôverné alebo vyšších stupňov spracúvanýc</w:t>
      </w:r>
      <w:r w:rsidR="00293ED2">
        <w:rPr>
          <w:rFonts w:ascii="Times New Roman" w:hAnsi="Times New Roman" w:cs="Times New Roman"/>
          <w:sz w:val="22"/>
        </w:rPr>
        <w:t xml:space="preserve">h </w:t>
      </w:r>
      <w:r w:rsidRPr="00E318B3">
        <w:rPr>
          <w:rFonts w:ascii="Times New Roman" w:hAnsi="Times New Roman" w:cs="Times New Roman"/>
          <w:sz w:val="22"/>
        </w:rPr>
        <w:t>na</w:t>
      </w:r>
      <w:r w:rsidR="00293ED2">
        <w:rPr>
          <w:rFonts w:ascii="Times New Roman" w:hAnsi="Times New Roman" w:cs="Times New Roman"/>
          <w:sz w:val="22"/>
        </w:rPr>
        <w:t xml:space="preserve"> </w:t>
      </w:r>
      <w:r w:rsidRPr="00E318B3">
        <w:rPr>
          <w:rFonts w:ascii="Times New Roman" w:hAnsi="Times New Roman" w:cs="Times New Roman"/>
          <w:sz w:val="22"/>
        </w:rPr>
        <w:t>technických</w:t>
      </w:r>
      <w:r w:rsidRPr="00E318B3">
        <w:rPr>
          <w:rFonts w:ascii="Times New Roman" w:hAnsi="Times New Roman" w:cs="Times New Roman"/>
          <w:sz w:val="22"/>
        </w:rPr>
        <w:tab/>
        <w:t>prostriedkoch</w:t>
      </w:r>
      <w:r w:rsidRPr="00E318B3">
        <w:rPr>
          <w:rFonts w:ascii="Times New Roman" w:hAnsi="Times New Roman" w:cs="Times New Roman"/>
          <w:sz w:val="22"/>
        </w:rPr>
        <w:tab/>
        <w:t>sa</w:t>
      </w:r>
      <w:r w:rsidRPr="00E318B3">
        <w:rPr>
          <w:rFonts w:ascii="Times New Roman" w:hAnsi="Times New Roman" w:cs="Times New Roman"/>
          <w:sz w:val="22"/>
        </w:rPr>
        <w:tab/>
        <w:t>zabezpečuje</w:t>
      </w:r>
      <w:r w:rsidRPr="00E318B3">
        <w:rPr>
          <w:rFonts w:ascii="Times New Roman" w:hAnsi="Times New Roman" w:cs="Times New Roman"/>
          <w:sz w:val="22"/>
        </w:rPr>
        <w:tab/>
        <w:t>systémovými</w:t>
      </w:r>
      <w:r w:rsidRPr="00E318B3">
        <w:rPr>
          <w:rFonts w:ascii="Times New Roman" w:hAnsi="Times New Roman" w:cs="Times New Roman"/>
          <w:sz w:val="22"/>
        </w:rPr>
        <w:tab/>
        <w:t>prostriedkami s odporúčaným bezpečnostným nastavením.</w:t>
      </w:r>
    </w:p>
    <w:p w14:paraId="291F500E" w14:textId="77777777" w:rsidR="00386434" w:rsidRPr="00E318B3" w:rsidRDefault="006F4F0F" w:rsidP="007E459B">
      <w:pPr>
        <w:numPr>
          <w:ilvl w:val="1"/>
          <w:numId w:val="58"/>
        </w:numPr>
        <w:spacing w:after="200"/>
        <w:ind w:left="0" w:right="2" w:firstLine="284"/>
        <w:rPr>
          <w:rFonts w:ascii="Times New Roman" w:hAnsi="Times New Roman" w:cs="Times New Roman"/>
          <w:sz w:val="22"/>
        </w:rPr>
      </w:pPr>
      <w:r w:rsidRPr="00E318B3">
        <w:rPr>
          <w:rFonts w:ascii="Times New Roman" w:hAnsi="Times New Roman" w:cs="Times New Roman"/>
          <w:sz w:val="22"/>
        </w:rPr>
        <w:t>Posúdenie bezpečnostných nastavení systémových prostriedkov vykonáva úrad; to sa nevzťahuje na systémové prostriedky používané v pôsobnosti Slovenskej informačnej služby a Vojenského spravodajstva.</w:t>
      </w:r>
    </w:p>
    <w:p w14:paraId="314F0387" w14:textId="77777777" w:rsidR="00386434" w:rsidRPr="00E318B3" w:rsidRDefault="006F4F0F" w:rsidP="007E459B">
      <w:pPr>
        <w:numPr>
          <w:ilvl w:val="1"/>
          <w:numId w:val="58"/>
        </w:numPr>
        <w:ind w:left="0" w:right="2" w:firstLine="284"/>
        <w:rPr>
          <w:rFonts w:ascii="Times New Roman" w:hAnsi="Times New Roman" w:cs="Times New Roman"/>
          <w:sz w:val="22"/>
        </w:rPr>
      </w:pPr>
      <w:r w:rsidRPr="00E318B3">
        <w:rPr>
          <w:rFonts w:ascii="Times New Roman" w:hAnsi="Times New Roman" w:cs="Times New Roman"/>
          <w:sz w:val="22"/>
        </w:rPr>
        <w:t>Medzi bezpečnostne posudzované systémové prostriedky patria najmä</w:t>
      </w:r>
    </w:p>
    <w:p w14:paraId="3F470EBC" w14:textId="77777777" w:rsidR="00386434" w:rsidRPr="00E318B3" w:rsidRDefault="006F4F0F" w:rsidP="007E459B">
      <w:pPr>
        <w:numPr>
          <w:ilvl w:val="0"/>
          <w:numId w:val="60"/>
        </w:numPr>
        <w:ind w:left="426" w:right="2" w:hanging="426"/>
        <w:rPr>
          <w:rFonts w:ascii="Times New Roman" w:hAnsi="Times New Roman" w:cs="Times New Roman"/>
          <w:sz w:val="22"/>
        </w:rPr>
      </w:pPr>
      <w:r w:rsidRPr="00E318B3">
        <w:rPr>
          <w:rFonts w:ascii="Times New Roman" w:hAnsi="Times New Roman" w:cs="Times New Roman"/>
          <w:sz w:val="22"/>
        </w:rPr>
        <w:t>operačné systémy, ich jednotlivé verzie a modifikácie,</w:t>
      </w:r>
    </w:p>
    <w:p w14:paraId="240D2115" w14:textId="77777777" w:rsidR="00386434" w:rsidRPr="00E318B3" w:rsidRDefault="006F4F0F" w:rsidP="007E459B">
      <w:pPr>
        <w:numPr>
          <w:ilvl w:val="0"/>
          <w:numId w:val="60"/>
        </w:numPr>
        <w:ind w:left="426" w:right="2" w:hanging="426"/>
        <w:rPr>
          <w:rFonts w:ascii="Times New Roman" w:hAnsi="Times New Roman" w:cs="Times New Roman"/>
          <w:sz w:val="22"/>
        </w:rPr>
      </w:pPr>
      <w:r w:rsidRPr="00E318B3">
        <w:rPr>
          <w:rFonts w:ascii="Times New Roman" w:hAnsi="Times New Roman" w:cs="Times New Roman"/>
          <w:sz w:val="22"/>
        </w:rPr>
        <w:t>databázové systémy,</w:t>
      </w:r>
    </w:p>
    <w:p w14:paraId="26BAF3DA" w14:textId="77777777" w:rsidR="00386434" w:rsidRPr="00E318B3" w:rsidRDefault="006F4F0F" w:rsidP="007E459B">
      <w:pPr>
        <w:numPr>
          <w:ilvl w:val="0"/>
          <w:numId w:val="60"/>
        </w:numPr>
        <w:ind w:left="426" w:right="2" w:hanging="426"/>
        <w:rPr>
          <w:rFonts w:ascii="Times New Roman" w:hAnsi="Times New Roman" w:cs="Times New Roman"/>
          <w:sz w:val="22"/>
        </w:rPr>
      </w:pPr>
      <w:r w:rsidRPr="00E318B3">
        <w:rPr>
          <w:rFonts w:ascii="Times New Roman" w:hAnsi="Times New Roman" w:cs="Times New Roman"/>
          <w:sz w:val="22"/>
        </w:rPr>
        <w:t>produkty na správu a prevádzku počítačových sietí,</w:t>
      </w:r>
    </w:p>
    <w:p w14:paraId="6D29C823" w14:textId="77777777" w:rsidR="00386434" w:rsidRPr="00E318B3" w:rsidRDefault="006F4F0F" w:rsidP="007E459B">
      <w:pPr>
        <w:numPr>
          <w:ilvl w:val="0"/>
          <w:numId w:val="60"/>
        </w:numPr>
        <w:ind w:left="426" w:right="2" w:hanging="426"/>
        <w:rPr>
          <w:rFonts w:ascii="Times New Roman" w:hAnsi="Times New Roman" w:cs="Times New Roman"/>
          <w:sz w:val="22"/>
        </w:rPr>
      </w:pPr>
      <w:r w:rsidRPr="00E318B3">
        <w:rPr>
          <w:rFonts w:ascii="Times New Roman" w:hAnsi="Times New Roman" w:cs="Times New Roman"/>
          <w:sz w:val="22"/>
        </w:rPr>
        <w:t>produkty na správu a prevádzku elektronickej pošty,</w:t>
      </w:r>
    </w:p>
    <w:p w14:paraId="76EFCDAA" w14:textId="77777777" w:rsidR="00386434" w:rsidRPr="00E318B3" w:rsidRDefault="006F4F0F" w:rsidP="007E459B">
      <w:pPr>
        <w:numPr>
          <w:ilvl w:val="0"/>
          <w:numId w:val="60"/>
        </w:numPr>
        <w:ind w:left="426" w:right="2" w:hanging="426"/>
        <w:rPr>
          <w:rFonts w:ascii="Times New Roman" w:hAnsi="Times New Roman" w:cs="Times New Roman"/>
          <w:sz w:val="22"/>
        </w:rPr>
      </w:pPr>
      <w:r w:rsidRPr="00E318B3">
        <w:rPr>
          <w:rFonts w:ascii="Times New Roman" w:hAnsi="Times New Roman" w:cs="Times New Roman"/>
          <w:sz w:val="22"/>
        </w:rPr>
        <w:t>firewally a špeciálne systémové bezpečnostné produkty,</w:t>
      </w:r>
    </w:p>
    <w:p w14:paraId="68B1E2C6" w14:textId="77777777" w:rsidR="00386434" w:rsidRPr="00E318B3" w:rsidRDefault="006F4F0F" w:rsidP="007E459B">
      <w:pPr>
        <w:numPr>
          <w:ilvl w:val="0"/>
          <w:numId w:val="60"/>
        </w:numPr>
        <w:spacing w:after="200"/>
        <w:ind w:left="426" w:right="2" w:hanging="426"/>
        <w:rPr>
          <w:rFonts w:ascii="Times New Roman" w:hAnsi="Times New Roman" w:cs="Times New Roman"/>
          <w:sz w:val="22"/>
        </w:rPr>
      </w:pPr>
      <w:r w:rsidRPr="00E318B3">
        <w:rPr>
          <w:rFonts w:ascii="Times New Roman" w:hAnsi="Times New Roman" w:cs="Times New Roman"/>
          <w:sz w:val="22"/>
        </w:rPr>
        <w:t>iné funkčne špecializované systémové produkty určené na tvorbu, spracovanie, prenos alebo na uchovávanie utajovaných skutočností.</w:t>
      </w:r>
    </w:p>
    <w:p w14:paraId="0B55B50D" w14:textId="77777777" w:rsidR="00386434" w:rsidRPr="00E318B3" w:rsidRDefault="006F4F0F" w:rsidP="007E459B">
      <w:pPr>
        <w:ind w:left="0" w:right="2" w:firstLine="284"/>
        <w:rPr>
          <w:rFonts w:ascii="Times New Roman" w:hAnsi="Times New Roman" w:cs="Times New Roman"/>
          <w:sz w:val="22"/>
        </w:rPr>
      </w:pPr>
      <w:r w:rsidRPr="00E318B3">
        <w:rPr>
          <w:rFonts w:ascii="Times New Roman" w:hAnsi="Times New Roman" w:cs="Times New Roman"/>
          <w:sz w:val="22"/>
        </w:rPr>
        <w:t>(4) Bezpečnostné nastavenia systémových prostriedkov sa vykonávajú podľa bezpečnostných štandardov, ktoré zverejňuje úrad.</w:t>
      </w:r>
    </w:p>
    <w:p w14:paraId="720F7582"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58</w:t>
      </w:r>
    </w:p>
    <w:p w14:paraId="561BE87F"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Bezpečnostný projekt na technické prostriedky</w:t>
      </w:r>
    </w:p>
    <w:p w14:paraId="07B33C1D" w14:textId="77777777" w:rsidR="00386434" w:rsidRPr="00E318B3" w:rsidRDefault="006F4F0F" w:rsidP="007E459B">
      <w:pPr>
        <w:numPr>
          <w:ilvl w:val="1"/>
          <w:numId w:val="61"/>
        </w:numPr>
        <w:spacing w:after="200"/>
        <w:ind w:left="0" w:right="2" w:firstLine="284"/>
        <w:rPr>
          <w:rFonts w:ascii="Times New Roman" w:hAnsi="Times New Roman" w:cs="Times New Roman"/>
          <w:sz w:val="22"/>
        </w:rPr>
      </w:pPr>
      <w:r w:rsidRPr="00E318B3">
        <w:rPr>
          <w:rFonts w:ascii="Times New Roman" w:hAnsi="Times New Roman" w:cs="Times New Roman"/>
          <w:sz w:val="22"/>
        </w:rPr>
        <w:t>Bezpečnostný projekt na technické prostriedky určuje rozsah a spôsob ich použitia a prostriedky a metódy ochrany utajovaných skutočností, ktoré sa na technických prostriedkoch vytvárajú, kopírujú, inak rozmnožujú, spracúvajú, prenášajú, ukladajú alebo uchovávajú.</w:t>
      </w:r>
    </w:p>
    <w:p w14:paraId="0215CE33" w14:textId="77777777" w:rsidR="00386434" w:rsidRPr="00E318B3" w:rsidRDefault="006F4F0F" w:rsidP="007E459B">
      <w:pPr>
        <w:numPr>
          <w:ilvl w:val="1"/>
          <w:numId w:val="61"/>
        </w:numPr>
        <w:ind w:left="0" w:right="2" w:firstLine="284"/>
        <w:rPr>
          <w:rFonts w:ascii="Times New Roman" w:hAnsi="Times New Roman" w:cs="Times New Roman"/>
          <w:sz w:val="22"/>
        </w:rPr>
      </w:pPr>
      <w:r w:rsidRPr="00E318B3">
        <w:rPr>
          <w:rFonts w:ascii="Times New Roman" w:hAnsi="Times New Roman" w:cs="Times New Roman"/>
          <w:sz w:val="22"/>
        </w:rPr>
        <w:t>Bezpečnostný projekt na technické prostriedky obsahuje</w:t>
      </w:r>
    </w:p>
    <w:p w14:paraId="19942DB5" w14:textId="77777777" w:rsidR="00386434" w:rsidRPr="00E318B3" w:rsidRDefault="006F4F0F" w:rsidP="007E459B">
      <w:pPr>
        <w:numPr>
          <w:ilvl w:val="0"/>
          <w:numId w:val="62"/>
        </w:numPr>
        <w:ind w:left="426" w:right="2" w:hanging="426"/>
        <w:rPr>
          <w:rFonts w:ascii="Times New Roman" w:hAnsi="Times New Roman" w:cs="Times New Roman"/>
          <w:sz w:val="22"/>
        </w:rPr>
      </w:pPr>
      <w:r w:rsidRPr="00E318B3">
        <w:rPr>
          <w:rFonts w:ascii="Times New Roman" w:hAnsi="Times New Roman" w:cs="Times New Roman"/>
          <w:sz w:val="22"/>
        </w:rPr>
        <w:t>bezpečnostný zámer,</w:t>
      </w:r>
    </w:p>
    <w:p w14:paraId="64AA2E8E" w14:textId="77777777" w:rsidR="00386434" w:rsidRPr="00E318B3" w:rsidRDefault="006F4F0F" w:rsidP="007E459B">
      <w:pPr>
        <w:numPr>
          <w:ilvl w:val="0"/>
          <w:numId w:val="62"/>
        </w:numPr>
        <w:ind w:left="426" w:right="2" w:hanging="426"/>
        <w:rPr>
          <w:rFonts w:ascii="Times New Roman" w:hAnsi="Times New Roman" w:cs="Times New Roman"/>
          <w:sz w:val="22"/>
        </w:rPr>
      </w:pPr>
      <w:r w:rsidRPr="00E318B3">
        <w:rPr>
          <w:rFonts w:ascii="Times New Roman" w:hAnsi="Times New Roman" w:cs="Times New Roman"/>
          <w:sz w:val="22"/>
        </w:rPr>
        <w:t>opis technických prostriedkov,</w:t>
      </w:r>
    </w:p>
    <w:p w14:paraId="6FC8D819" w14:textId="77777777" w:rsidR="00386434" w:rsidRPr="00E318B3" w:rsidRDefault="006F4F0F" w:rsidP="007E459B">
      <w:pPr>
        <w:numPr>
          <w:ilvl w:val="0"/>
          <w:numId w:val="62"/>
        </w:numPr>
        <w:ind w:left="426" w:right="2" w:hanging="426"/>
        <w:rPr>
          <w:rFonts w:ascii="Times New Roman" w:hAnsi="Times New Roman" w:cs="Times New Roman"/>
          <w:sz w:val="22"/>
        </w:rPr>
      </w:pPr>
      <w:r w:rsidRPr="00E318B3">
        <w:rPr>
          <w:rFonts w:ascii="Times New Roman" w:hAnsi="Times New Roman" w:cs="Times New Roman"/>
          <w:sz w:val="22"/>
        </w:rPr>
        <w:t>analýzu ochrany utajovaných skutočností z hľadiska straty, narušenia utajenia, dostupnosti, integrity a autentickosti utajovaných skutočností, klasifikovanie hlavných hrozieb pre utajované skutočnosti, možné protiopatrenia na jednotlivé hrozby z hľadiska prevencie, detekcie a eliminácie,</w:t>
      </w:r>
    </w:p>
    <w:p w14:paraId="0717211C" w14:textId="77777777" w:rsidR="00386434" w:rsidRPr="00E318B3" w:rsidRDefault="006F4F0F" w:rsidP="007E459B">
      <w:pPr>
        <w:numPr>
          <w:ilvl w:val="0"/>
          <w:numId w:val="62"/>
        </w:numPr>
        <w:ind w:left="426" w:right="2" w:hanging="426"/>
        <w:rPr>
          <w:rFonts w:ascii="Times New Roman" w:hAnsi="Times New Roman" w:cs="Times New Roman"/>
          <w:sz w:val="22"/>
        </w:rPr>
      </w:pPr>
      <w:r w:rsidRPr="00E318B3">
        <w:rPr>
          <w:rFonts w:ascii="Times New Roman" w:hAnsi="Times New Roman" w:cs="Times New Roman"/>
          <w:sz w:val="22"/>
        </w:rPr>
        <w:t>použitie bezpečnostných štandardov a určenie iných použitých metód a prostriedkov ochrany utajovaných skutočností,</w:t>
      </w:r>
    </w:p>
    <w:p w14:paraId="1D5DE38D" w14:textId="77777777" w:rsidR="00386434" w:rsidRPr="00E318B3" w:rsidRDefault="006F4F0F" w:rsidP="007E459B">
      <w:pPr>
        <w:numPr>
          <w:ilvl w:val="0"/>
          <w:numId w:val="62"/>
        </w:numPr>
        <w:ind w:left="426" w:right="2" w:hanging="426"/>
        <w:rPr>
          <w:rFonts w:ascii="Times New Roman" w:hAnsi="Times New Roman" w:cs="Times New Roman"/>
          <w:sz w:val="22"/>
        </w:rPr>
      </w:pPr>
      <w:r w:rsidRPr="00E318B3">
        <w:rPr>
          <w:rFonts w:ascii="Times New Roman" w:hAnsi="Times New Roman" w:cs="Times New Roman"/>
          <w:sz w:val="22"/>
        </w:rPr>
        <w:t>špecifikáciu hrozieb zabezpečených opatreniami na ochranu a ich účinnosť,</w:t>
      </w:r>
    </w:p>
    <w:p w14:paraId="35EF4A6D" w14:textId="77777777" w:rsidR="00386434" w:rsidRPr="00E318B3" w:rsidRDefault="006F4F0F" w:rsidP="007E459B">
      <w:pPr>
        <w:numPr>
          <w:ilvl w:val="0"/>
          <w:numId w:val="62"/>
        </w:numPr>
        <w:ind w:left="426" w:right="2" w:hanging="426"/>
        <w:rPr>
          <w:rFonts w:ascii="Times New Roman" w:hAnsi="Times New Roman" w:cs="Times New Roman"/>
          <w:sz w:val="22"/>
        </w:rPr>
      </w:pPr>
      <w:r w:rsidRPr="00E318B3">
        <w:rPr>
          <w:rFonts w:ascii="Times New Roman" w:hAnsi="Times New Roman" w:cs="Times New Roman"/>
          <w:sz w:val="22"/>
        </w:rPr>
        <w:t>špecifikáciu hrozieb nezabezpečených opatreniami na ochranu,</w:t>
      </w:r>
    </w:p>
    <w:p w14:paraId="380705E6" w14:textId="77777777" w:rsidR="00386434" w:rsidRPr="00E318B3" w:rsidRDefault="006F4F0F" w:rsidP="007E459B">
      <w:pPr>
        <w:numPr>
          <w:ilvl w:val="0"/>
          <w:numId w:val="62"/>
        </w:numPr>
        <w:spacing w:after="201"/>
        <w:ind w:left="426" w:right="2" w:hanging="426"/>
        <w:rPr>
          <w:rFonts w:ascii="Times New Roman" w:hAnsi="Times New Roman" w:cs="Times New Roman"/>
          <w:sz w:val="22"/>
        </w:rPr>
      </w:pPr>
      <w:r w:rsidRPr="00E318B3">
        <w:rPr>
          <w:rFonts w:ascii="Times New Roman" w:hAnsi="Times New Roman" w:cs="Times New Roman"/>
          <w:sz w:val="22"/>
        </w:rPr>
        <w:lastRenderedPageBreak/>
        <w:t>smernicu pre havarijné plánovanie a obnovu činnosti technického prostriedku alebo systému.</w:t>
      </w:r>
    </w:p>
    <w:p w14:paraId="007A1B48" w14:textId="77777777" w:rsidR="00386434" w:rsidRPr="00E318B3" w:rsidRDefault="006F4F0F" w:rsidP="007E459B">
      <w:pPr>
        <w:numPr>
          <w:ilvl w:val="1"/>
          <w:numId w:val="62"/>
        </w:numPr>
        <w:spacing w:after="200"/>
        <w:ind w:left="0" w:right="2" w:firstLine="284"/>
        <w:rPr>
          <w:rFonts w:ascii="Times New Roman" w:hAnsi="Times New Roman" w:cs="Times New Roman"/>
          <w:sz w:val="22"/>
        </w:rPr>
      </w:pPr>
      <w:r w:rsidRPr="00E318B3">
        <w:rPr>
          <w:rFonts w:ascii="Times New Roman" w:hAnsi="Times New Roman" w:cs="Times New Roman"/>
          <w:sz w:val="22"/>
        </w:rPr>
        <w:t>Na ochranu technických prostriedkov a systémov, ak to umožňuje ich charakter, sa používajú systémové prostriedky s odporúčaným bezpečnostným nastavením alebo metódy a prostriedky ochrany podľa vydaných bezpečnostných štandardov.</w:t>
      </w:r>
    </w:p>
    <w:p w14:paraId="67753AA6" w14:textId="77777777" w:rsidR="00386434" w:rsidRPr="00E318B3" w:rsidRDefault="006F4F0F" w:rsidP="007E459B">
      <w:pPr>
        <w:numPr>
          <w:ilvl w:val="1"/>
          <w:numId w:val="62"/>
        </w:numPr>
        <w:spacing w:after="188"/>
        <w:ind w:left="0" w:right="2" w:firstLine="284"/>
        <w:rPr>
          <w:rFonts w:ascii="Times New Roman" w:hAnsi="Times New Roman" w:cs="Times New Roman"/>
          <w:sz w:val="22"/>
        </w:rPr>
      </w:pPr>
      <w:r w:rsidRPr="00E318B3">
        <w:rPr>
          <w:rFonts w:ascii="Times New Roman" w:hAnsi="Times New Roman" w:cs="Times New Roman"/>
          <w:sz w:val="22"/>
        </w:rPr>
        <w:t>Úrad sa splnomocňuje na vydanie všeobecne záväzného právneho predpisu, ktorým ustanoví podrobnosti o spracúvaní bezpečnostného projektu na technické prostriedky a o vydávaní a používaní bezpečnostných štandardov.</w:t>
      </w:r>
    </w:p>
    <w:p w14:paraId="1757D391"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Druhý diel</w:t>
      </w:r>
    </w:p>
    <w:p w14:paraId="1F5C17C7" w14:textId="77777777" w:rsidR="00386434" w:rsidRPr="00E318B3" w:rsidRDefault="006F4F0F" w:rsidP="00C16755">
      <w:pPr>
        <w:spacing w:after="286"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Autorizácia</w:t>
      </w:r>
    </w:p>
    <w:p w14:paraId="2B08E651" w14:textId="77777777" w:rsidR="00386434" w:rsidRPr="00E318B3" w:rsidRDefault="006F4F0F" w:rsidP="007E459B">
      <w:pPr>
        <w:spacing w:after="198"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 59</w:t>
      </w:r>
    </w:p>
    <w:p w14:paraId="0F786DAC" w14:textId="77777777" w:rsidR="00386434" w:rsidRPr="00E318B3" w:rsidRDefault="006F4F0F" w:rsidP="007E459B">
      <w:pPr>
        <w:numPr>
          <w:ilvl w:val="1"/>
          <w:numId w:val="63"/>
        </w:numPr>
        <w:spacing w:after="200"/>
        <w:ind w:left="0" w:right="2" w:firstLine="284"/>
        <w:rPr>
          <w:rFonts w:ascii="Times New Roman" w:hAnsi="Times New Roman" w:cs="Times New Roman"/>
          <w:sz w:val="22"/>
        </w:rPr>
      </w:pPr>
      <w:r w:rsidRPr="00E318B3">
        <w:rPr>
          <w:rFonts w:ascii="Times New Roman" w:hAnsi="Times New Roman" w:cs="Times New Roman"/>
          <w:sz w:val="22"/>
        </w:rPr>
        <w:t>Úrad vydáva súhlas s autorizáciou štátneho orgánu alebo autorizáciou podnikateľa na certifikáciu technických prostriedkov a vykonávanie overovania zhody mechanických zábranných prostriedkov a technických zabezpečovacích prostriedkov s bezpečnostným štandardom fyzickej bezpečnosti a objektovej bezpečnosti. Na autorizáciu nie je právny nárok.</w:t>
      </w:r>
    </w:p>
    <w:p w14:paraId="1A141476" w14:textId="77777777" w:rsidR="00386434" w:rsidRPr="00E318B3" w:rsidRDefault="006F4F0F" w:rsidP="007E459B">
      <w:pPr>
        <w:numPr>
          <w:ilvl w:val="1"/>
          <w:numId w:val="63"/>
        </w:numPr>
        <w:spacing w:after="201"/>
        <w:ind w:left="0" w:right="2" w:firstLine="284"/>
        <w:rPr>
          <w:rFonts w:ascii="Times New Roman" w:hAnsi="Times New Roman" w:cs="Times New Roman"/>
          <w:sz w:val="22"/>
        </w:rPr>
      </w:pPr>
      <w:r w:rsidRPr="00E318B3">
        <w:rPr>
          <w:rFonts w:ascii="Times New Roman" w:hAnsi="Times New Roman" w:cs="Times New Roman"/>
          <w:sz w:val="22"/>
        </w:rPr>
        <w:t>Podnikateľ, ktorý o autorizáciu žiada, musí spĺňať podmienky priemyselnej bezpečnosti.</w:t>
      </w:r>
    </w:p>
    <w:p w14:paraId="0F61B675" w14:textId="77777777" w:rsidR="00386434" w:rsidRPr="00E318B3" w:rsidRDefault="006F4F0F" w:rsidP="007E459B">
      <w:pPr>
        <w:numPr>
          <w:ilvl w:val="1"/>
          <w:numId w:val="63"/>
        </w:numPr>
        <w:ind w:left="0" w:right="2" w:firstLine="284"/>
        <w:rPr>
          <w:rFonts w:ascii="Times New Roman" w:hAnsi="Times New Roman" w:cs="Times New Roman"/>
          <w:sz w:val="22"/>
        </w:rPr>
      </w:pPr>
      <w:r w:rsidRPr="00E318B3">
        <w:rPr>
          <w:rFonts w:ascii="Times New Roman" w:hAnsi="Times New Roman" w:cs="Times New Roman"/>
          <w:sz w:val="22"/>
        </w:rPr>
        <w:t>Úrad môže vydať súhlas s autorizáciou na základe žiadosti štátneho orgánu alebo podnikateľa, ak štátny orgán alebo podnikateľ preukáže, že</w:t>
      </w:r>
    </w:p>
    <w:p w14:paraId="32A153D6" w14:textId="77777777" w:rsidR="00386434" w:rsidRPr="00E318B3" w:rsidRDefault="006F4F0F" w:rsidP="007E459B">
      <w:pPr>
        <w:numPr>
          <w:ilvl w:val="0"/>
          <w:numId w:val="64"/>
        </w:numPr>
        <w:ind w:left="426" w:right="2" w:hanging="426"/>
        <w:rPr>
          <w:rFonts w:ascii="Times New Roman" w:hAnsi="Times New Roman" w:cs="Times New Roman"/>
          <w:sz w:val="22"/>
        </w:rPr>
      </w:pPr>
      <w:r w:rsidRPr="00E318B3">
        <w:rPr>
          <w:rFonts w:ascii="Times New Roman" w:hAnsi="Times New Roman" w:cs="Times New Roman"/>
          <w:sz w:val="22"/>
        </w:rPr>
        <w:t>zamestnáva osoby, ktoré majú odborné predpoklady na vykonávanie certifikácie,</w:t>
      </w:r>
    </w:p>
    <w:p w14:paraId="721A0E75" w14:textId="77777777" w:rsidR="00386434" w:rsidRPr="00E318B3" w:rsidRDefault="006F4F0F" w:rsidP="007E459B">
      <w:pPr>
        <w:numPr>
          <w:ilvl w:val="0"/>
          <w:numId w:val="64"/>
        </w:numPr>
        <w:ind w:left="426" w:right="2" w:hanging="426"/>
        <w:rPr>
          <w:rFonts w:ascii="Times New Roman" w:hAnsi="Times New Roman" w:cs="Times New Roman"/>
          <w:sz w:val="22"/>
        </w:rPr>
      </w:pPr>
      <w:r w:rsidRPr="00E318B3">
        <w:rPr>
          <w:rFonts w:ascii="Times New Roman" w:hAnsi="Times New Roman" w:cs="Times New Roman"/>
          <w:sz w:val="22"/>
        </w:rPr>
        <w:t>má priestorové a technické vybavenie potrebné na vykonávanie certifikácie,</w:t>
      </w:r>
    </w:p>
    <w:p w14:paraId="6CA996E9" w14:textId="77777777" w:rsidR="00386434" w:rsidRPr="00E318B3" w:rsidRDefault="006F4F0F" w:rsidP="007E459B">
      <w:pPr>
        <w:numPr>
          <w:ilvl w:val="0"/>
          <w:numId w:val="64"/>
        </w:numPr>
        <w:ind w:left="426" w:right="2" w:hanging="426"/>
        <w:rPr>
          <w:rFonts w:ascii="Times New Roman" w:hAnsi="Times New Roman" w:cs="Times New Roman"/>
          <w:sz w:val="22"/>
        </w:rPr>
      </w:pPr>
      <w:r w:rsidRPr="00E318B3">
        <w:rPr>
          <w:rFonts w:ascii="Times New Roman" w:hAnsi="Times New Roman" w:cs="Times New Roman"/>
          <w:sz w:val="22"/>
        </w:rPr>
        <w:t>je schopný organizačne zabezpečiť nestrannosť výkonu činnosti pri certifikácii,</w:t>
      </w:r>
    </w:p>
    <w:p w14:paraId="410F64F3" w14:textId="77777777" w:rsidR="00386434" w:rsidRPr="00E318B3" w:rsidRDefault="006F4F0F" w:rsidP="007E459B">
      <w:pPr>
        <w:numPr>
          <w:ilvl w:val="0"/>
          <w:numId w:val="64"/>
        </w:numPr>
        <w:ind w:left="426" w:right="2" w:hanging="426"/>
        <w:rPr>
          <w:rFonts w:ascii="Times New Roman" w:hAnsi="Times New Roman" w:cs="Times New Roman"/>
          <w:sz w:val="22"/>
        </w:rPr>
      </w:pPr>
      <w:r w:rsidRPr="00E318B3">
        <w:rPr>
          <w:rFonts w:ascii="Times New Roman" w:hAnsi="Times New Roman" w:cs="Times New Roman"/>
          <w:sz w:val="22"/>
        </w:rPr>
        <w:t>má uzatvorené poistenie pre prípad zodpovednosti za škody spôsobené svojou činnosťou,</w:t>
      </w:r>
    </w:p>
    <w:p w14:paraId="06A0A54F" w14:textId="77777777" w:rsidR="00386434" w:rsidRPr="00E318B3" w:rsidRDefault="006F4F0F" w:rsidP="007E459B">
      <w:pPr>
        <w:numPr>
          <w:ilvl w:val="0"/>
          <w:numId w:val="64"/>
        </w:numPr>
        <w:spacing w:after="205"/>
        <w:ind w:left="426" w:right="2" w:hanging="426"/>
        <w:rPr>
          <w:rFonts w:ascii="Times New Roman" w:hAnsi="Times New Roman" w:cs="Times New Roman"/>
          <w:sz w:val="22"/>
        </w:rPr>
      </w:pPr>
      <w:r w:rsidRPr="00E318B3">
        <w:rPr>
          <w:rFonts w:ascii="Times New Roman" w:hAnsi="Times New Roman" w:cs="Times New Roman"/>
          <w:sz w:val="22"/>
        </w:rPr>
        <w:t>je autorizovanou alebo akreditovanou osobou podľa osobitného zákona.</w:t>
      </w:r>
      <w:r w:rsidRPr="00E318B3">
        <w:rPr>
          <w:rFonts w:ascii="Times New Roman" w:hAnsi="Times New Roman" w:cs="Times New Roman"/>
          <w:sz w:val="22"/>
          <w:vertAlign w:val="superscript"/>
        </w:rPr>
        <w:t>22</w:t>
      </w:r>
      <w:r w:rsidRPr="00E318B3">
        <w:rPr>
          <w:rFonts w:ascii="Times New Roman" w:hAnsi="Times New Roman" w:cs="Times New Roman"/>
          <w:sz w:val="22"/>
        </w:rPr>
        <w:t>)</w:t>
      </w:r>
    </w:p>
    <w:p w14:paraId="5BF271CF" w14:textId="77777777" w:rsidR="00386434" w:rsidRPr="00E318B3" w:rsidRDefault="006F4F0F" w:rsidP="007E459B">
      <w:pPr>
        <w:ind w:left="0" w:right="2" w:firstLine="284"/>
        <w:rPr>
          <w:rFonts w:ascii="Times New Roman" w:hAnsi="Times New Roman" w:cs="Times New Roman"/>
          <w:sz w:val="22"/>
        </w:rPr>
      </w:pPr>
      <w:r w:rsidRPr="00E318B3">
        <w:rPr>
          <w:rFonts w:ascii="Times New Roman" w:hAnsi="Times New Roman" w:cs="Times New Roman"/>
          <w:sz w:val="22"/>
        </w:rPr>
        <w:t>(4) V súhlase s autorizáciou štátneho orgánu alebo autorizáciou podnikateľa uvedie úrad</w:t>
      </w:r>
    </w:p>
    <w:p w14:paraId="7F04EF2F" w14:textId="77777777" w:rsidR="00386434" w:rsidRPr="00E318B3" w:rsidRDefault="006F4F0F" w:rsidP="007E459B">
      <w:pPr>
        <w:numPr>
          <w:ilvl w:val="0"/>
          <w:numId w:val="65"/>
        </w:numPr>
        <w:ind w:left="426" w:right="2" w:hanging="426"/>
        <w:rPr>
          <w:rFonts w:ascii="Times New Roman" w:hAnsi="Times New Roman" w:cs="Times New Roman"/>
          <w:sz w:val="22"/>
        </w:rPr>
      </w:pPr>
      <w:r w:rsidRPr="00E318B3">
        <w:rPr>
          <w:rFonts w:ascii="Times New Roman" w:hAnsi="Times New Roman" w:cs="Times New Roman"/>
          <w:sz w:val="22"/>
        </w:rPr>
        <w:t>názov alebo obchodné meno a sídlo,</w:t>
      </w:r>
    </w:p>
    <w:p w14:paraId="7B58C7DF" w14:textId="77777777" w:rsidR="00386434" w:rsidRPr="00E318B3" w:rsidRDefault="006F4F0F" w:rsidP="007E459B">
      <w:pPr>
        <w:numPr>
          <w:ilvl w:val="0"/>
          <w:numId w:val="65"/>
        </w:numPr>
        <w:ind w:left="426" w:right="2" w:hanging="426"/>
        <w:rPr>
          <w:rFonts w:ascii="Times New Roman" w:hAnsi="Times New Roman" w:cs="Times New Roman"/>
          <w:sz w:val="22"/>
        </w:rPr>
      </w:pPr>
      <w:r w:rsidRPr="00E318B3">
        <w:rPr>
          <w:rFonts w:ascii="Times New Roman" w:hAnsi="Times New Roman" w:cs="Times New Roman"/>
          <w:sz w:val="22"/>
        </w:rPr>
        <w:t>identifikačné číslo, meno,</w:t>
      </w:r>
    </w:p>
    <w:p w14:paraId="17F8A223" w14:textId="77777777" w:rsidR="00386434" w:rsidRPr="00E318B3" w:rsidRDefault="006F4F0F" w:rsidP="007E459B">
      <w:pPr>
        <w:numPr>
          <w:ilvl w:val="0"/>
          <w:numId w:val="65"/>
        </w:numPr>
        <w:ind w:left="426" w:right="2" w:hanging="426"/>
        <w:rPr>
          <w:rFonts w:ascii="Times New Roman" w:hAnsi="Times New Roman" w:cs="Times New Roman"/>
          <w:sz w:val="22"/>
        </w:rPr>
      </w:pPr>
      <w:r w:rsidRPr="00E318B3">
        <w:rPr>
          <w:rFonts w:ascii="Times New Roman" w:hAnsi="Times New Roman" w:cs="Times New Roman"/>
          <w:sz w:val="22"/>
        </w:rPr>
        <w:t>právnu formu,</w:t>
      </w:r>
    </w:p>
    <w:p w14:paraId="3870D063" w14:textId="77777777" w:rsidR="00386434" w:rsidRPr="00E318B3" w:rsidRDefault="006F4F0F" w:rsidP="007E459B">
      <w:pPr>
        <w:numPr>
          <w:ilvl w:val="0"/>
          <w:numId w:val="65"/>
        </w:numPr>
        <w:ind w:left="426" w:right="2" w:hanging="426"/>
        <w:rPr>
          <w:rFonts w:ascii="Times New Roman" w:hAnsi="Times New Roman" w:cs="Times New Roman"/>
          <w:sz w:val="22"/>
        </w:rPr>
      </w:pPr>
      <w:r w:rsidRPr="00E318B3">
        <w:rPr>
          <w:rFonts w:ascii="Times New Roman" w:hAnsi="Times New Roman" w:cs="Times New Roman"/>
          <w:sz w:val="22"/>
        </w:rPr>
        <w:t>meno, priezvisko a trvalý pobyt osoby alebo osôb, ktoré sú vedúcimi autorizovaného štátneho orgánu alebo štatutárnym orgánom autorizovaného podnikateľa, alebo členom takéhoto štatutárneho orgánu, s uvedením spôsobu a rozsahu, akým konajú v mene autorizovaného štátneho orgánu alebo autorizovaného podnikateľa,</w:t>
      </w:r>
    </w:p>
    <w:p w14:paraId="5AF73E3B" w14:textId="77777777" w:rsidR="00386434" w:rsidRPr="00E318B3" w:rsidRDefault="006F4F0F" w:rsidP="007E459B">
      <w:pPr>
        <w:numPr>
          <w:ilvl w:val="0"/>
          <w:numId w:val="65"/>
        </w:numPr>
        <w:ind w:left="426" w:right="2" w:hanging="426"/>
        <w:rPr>
          <w:rFonts w:ascii="Times New Roman" w:hAnsi="Times New Roman" w:cs="Times New Roman"/>
          <w:sz w:val="22"/>
        </w:rPr>
      </w:pPr>
      <w:r w:rsidRPr="00E318B3">
        <w:rPr>
          <w:rFonts w:ascii="Times New Roman" w:hAnsi="Times New Roman" w:cs="Times New Roman"/>
          <w:sz w:val="22"/>
        </w:rPr>
        <w:t>rozsah a podmienky vykonávanej činnosti,</w:t>
      </w:r>
    </w:p>
    <w:p w14:paraId="5A1B3639" w14:textId="77777777" w:rsidR="00386434" w:rsidRPr="00E318B3" w:rsidRDefault="006F4F0F" w:rsidP="007E459B">
      <w:pPr>
        <w:numPr>
          <w:ilvl w:val="0"/>
          <w:numId w:val="65"/>
        </w:numPr>
        <w:spacing w:after="201"/>
        <w:ind w:left="426" w:right="2" w:hanging="426"/>
        <w:rPr>
          <w:rFonts w:ascii="Times New Roman" w:hAnsi="Times New Roman" w:cs="Times New Roman"/>
          <w:sz w:val="22"/>
        </w:rPr>
      </w:pPr>
      <w:r w:rsidRPr="00E318B3">
        <w:rPr>
          <w:rFonts w:ascii="Times New Roman" w:hAnsi="Times New Roman" w:cs="Times New Roman"/>
          <w:sz w:val="22"/>
        </w:rPr>
        <w:t>čas platnosti autorizácie.</w:t>
      </w:r>
    </w:p>
    <w:p w14:paraId="60FC0BE9" w14:textId="77777777" w:rsidR="00386434" w:rsidRPr="00E318B3" w:rsidRDefault="006F4F0F" w:rsidP="007E459B">
      <w:pPr>
        <w:ind w:left="0" w:right="2" w:firstLine="284"/>
        <w:rPr>
          <w:rFonts w:ascii="Times New Roman" w:hAnsi="Times New Roman" w:cs="Times New Roman"/>
          <w:sz w:val="22"/>
        </w:rPr>
      </w:pPr>
      <w:r w:rsidRPr="00E318B3">
        <w:rPr>
          <w:rFonts w:ascii="Times New Roman" w:hAnsi="Times New Roman" w:cs="Times New Roman"/>
          <w:sz w:val="22"/>
        </w:rPr>
        <w:t>(5) Autorizovaný štátny orgán alebo autorizovaný podnikateľ je pri certifikácii povinný</w:t>
      </w:r>
    </w:p>
    <w:p w14:paraId="4061D65E" w14:textId="77777777" w:rsidR="00386434" w:rsidRPr="00E318B3" w:rsidRDefault="006F4F0F" w:rsidP="007E459B">
      <w:pPr>
        <w:numPr>
          <w:ilvl w:val="0"/>
          <w:numId w:val="66"/>
        </w:numPr>
        <w:ind w:left="426" w:right="2" w:hanging="426"/>
        <w:rPr>
          <w:rFonts w:ascii="Times New Roman" w:hAnsi="Times New Roman" w:cs="Times New Roman"/>
          <w:sz w:val="22"/>
        </w:rPr>
      </w:pPr>
      <w:r w:rsidRPr="00E318B3">
        <w:rPr>
          <w:rFonts w:ascii="Times New Roman" w:hAnsi="Times New Roman" w:cs="Times New Roman"/>
          <w:sz w:val="22"/>
        </w:rPr>
        <w:t>vykonávať technické zistenia objektívne a na úrovni poznatkov vedy a techniky v čase, keď sa zistenia vykonávajú,</w:t>
      </w:r>
    </w:p>
    <w:p w14:paraId="04699D22" w14:textId="77777777" w:rsidR="00386434" w:rsidRPr="00E318B3" w:rsidRDefault="006F4F0F" w:rsidP="007E459B">
      <w:pPr>
        <w:numPr>
          <w:ilvl w:val="0"/>
          <w:numId w:val="66"/>
        </w:numPr>
        <w:ind w:left="426" w:right="2" w:hanging="426"/>
        <w:rPr>
          <w:rFonts w:ascii="Times New Roman" w:hAnsi="Times New Roman" w:cs="Times New Roman"/>
          <w:sz w:val="22"/>
        </w:rPr>
      </w:pPr>
      <w:r w:rsidRPr="00E318B3">
        <w:rPr>
          <w:rFonts w:ascii="Times New Roman" w:hAnsi="Times New Roman" w:cs="Times New Roman"/>
          <w:sz w:val="22"/>
        </w:rPr>
        <w:t>vydávať na základe technických zistení záverečné protokoly,</w:t>
      </w:r>
    </w:p>
    <w:p w14:paraId="62BDD1AE" w14:textId="77777777" w:rsidR="00386434" w:rsidRPr="00E318B3" w:rsidRDefault="006F4F0F" w:rsidP="007E459B">
      <w:pPr>
        <w:numPr>
          <w:ilvl w:val="0"/>
          <w:numId w:val="66"/>
        </w:numPr>
        <w:spacing w:after="201"/>
        <w:ind w:left="426" w:right="2" w:hanging="426"/>
        <w:rPr>
          <w:rFonts w:ascii="Times New Roman" w:hAnsi="Times New Roman" w:cs="Times New Roman"/>
          <w:sz w:val="22"/>
        </w:rPr>
      </w:pPr>
      <w:r w:rsidRPr="00E318B3">
        <w:rPr>
          <w:rFonts w:ascii="Times New Roman" w:hAnsi="Times New Roman" w:cs="Times New Roman"/>
          <w:sz w:val="22"/>
        </w:rPr>
        <w:t>neodkladne oznamovať úradu všetky zmeny podmienok určených na autorizáciu.</w:t>
      </w:r>
    </w:p>
    <w:p w14:paraId="2721E01F" w14:textId="77777777" w:rsidR="00386434" w:rsidRPr="00E318B3" w:rsidRDefault="006F4F0F" w:rsidP="007E459B">
      <w:pPr>
        <w:ind w:left="0" w:right="2" w:firstLine="284"/>
        <w:rPr>
          <w:rFonts w:ascii="Times New Roman" w:hAnsi="Times New Roman" w:cs="Times New Roman"/>
          <w:sz w:val="22"/>
        </w:rPr>
      </w:pPr>
      <w:r w:rsidRPr="00E318B3">
        <w:rPr>
          <w:rFonts w:ascii="Times New Roman" w:hAnsi="Times New Roman" w:cs="Times New Roman"/>
          <w:sz w:val="22"/>
        </w:rPr>
        <w:t>(6) Autorizovaný štátny orgán alebo autorizovaný podnikateľ je oprávnený</w:t>
      </w:r>
    </w:p>
    <w:p w14:paraId="599FCBEB" w14:textId="77777777" w:rsidR="00386434" w:rsidRPr="00E318B3" w:rsidRDefault="006F4F0F" w:rsidP="007E459B">
      <w:pPr>
        <w:numPr>
          <w:ilvl w:val="0"/>
          <w:numId w:val="67"/>
        </w:numPr>
        <w:ind w:left="426" w:right="2" w:hanging="426"/>
        <w:rPr>
          <w:rFonts w:ascii="Times New Roman" w:hAnsi="Times New Roman" w:cs="Times New Roman"/>
          <w:sz w:val="22"/>
        </w:rPr>
      </w:pPr>
      <w:r w:rsidRPr="00E318B3">
        <w:rPr>
          <w:rFonts w:ascii="Times New Roman" w:hAnsi="Times New Roman" w:cs="Times New Roman"/>
          <w:sz w:val="22"/>
        </w:rPr>
        <w:lastRenderedPageBreak/>
        <w:t>pri výkone činnosti nahliadnuť do technickej, výrobnej a inej dokumentácie certifikovaného prostriedku,</w:t>
      </w:r>
    </w:p>
    <w:p w14:paraId="625EDB39" w14:textId="77777777" w:rsidR="00386434" w:rsidRPr="00E318B3" w:rsidRDefault="006F4F0F" w:rsidP="007E459B">
      <w:pPr>
        <w:numPr>
          <w:ilvl w:val="0"/>
          <w:numId w:val="67"/>
        </w:numPr>
        <w:ind w:left="426" w:right="2" w:hanging="426"/>
        <w:rPr>
          <w:rFonts w:ascii="Times New Roman" w:hAnsi="Times New Roman" w:cs="Times New Roman"/>
          <w:sz w:val="22"/>
        </w:rPr>
      </w:pPr>
      <w:r w:rsidRPr="00E318B3">
        <w:rPr>
          <w:rFonts w:ascii="Times New Roman" w:hAnsi="Times New Roman" w:cs="Times New Roman"/>
          <w:sz w:val="22"/>
        </w:rPr>
        <w:t>používať na dokumentoch, ktoré podľa tohto zákona vydáva, pečiatku evidovanú úradom,</w:t>
      </w:r>
    </w:p>
    <w:p w14:paraId="6C0D0647" w14:textId="77777777" w:rsidR="00386434" w:rsidRPr="00E318B3" w:rsidRDefault="006F4F0F" w:rsidP="007E459B">
      <w:pPr>
        <w:numPr>
          <w:ilvl w:val="0"/>
          <w:numId w:val="67"/>
        </w:numPr>
        <w:spacing w:after="201"/>
        <w:ind w:left="426" w:right="2" w:hanging="426"/>
        <w:rPr>
          <w:rFonts w:ascii="Times New Roman" w:hAnsi="Times New Roman" w:cs="Times New Roman"/>
          <w:sz w:val="22"/>
        </w:rPr>
      </w:pPr>
      <w:r w:rsidRPr="00E318B3">
        <w:rPr>
          <w:rFonts w:ascii="Times New Roman" w:hAnsi="Times New Roman" w:cs="Times New Roman"/>
          <w:sz w:val="22"/>
        </w:rPr>
        <w:t>vyžadovať od objednávateľa certifikácie úhradu nákladov, ktoré sú s ňou spojené.</w:t>
      </w:r>
    </w:p>
    <w:p w14:paraId="4AB6B333" w14:textId="77777777" w:rsidR="00386434" w:rsidRPr="00E318B3" w:rsidRDefault="006F4F0F" w:rsidP="007E459B">
      <w:pPr>
        <w:numPr>
          <w:ilvl w:val="1"/>
          <w:numId w:val="67"/>
        </w:numPr>
        <w:spacing w:after="200"/>
        <w:ind w:left="0" w:right="2" w:firstLine="284"/>
        <w:rPr>
          <w:rFonts w:ascii="Times New Roman" w:hAnsi="Times New Roman" w:cs="Times New Roman"/>
          <w:sz w:val="22"/>
        </w:rPr>
      </w:pPr>
      <w:r w:rsidRPr="00E318B3">
        <w:rPr>
          <w:rFonts w:ascii="Times New Roman" w:hAnsi="Times New Roman" w:cs="Times New Roman"/>
          <w:sz w:val="22"/>
        </w:rPr>
        <w:t>Úrad je oprávnený vykonávať kontrolu, či ním autorizované štátne orgány a autorizovaní podnikatelia dodržiavajú ustanovenia tohto zákona a podmienky uvedené v súhlase s autorizáciou.</w:t>
      </w:r>
    </w:p>
    <w:p w14:paraId="5E058A76" w14:textId="77777777" w:rsidR="00386434" w:rsidRPr="00E318B3" w:rsidRDefault="006F4F0F" w:rsidP="007E459B">
      <w:pPr>
        <w:numPr>
          <w:ilvl w:val="1"/>
          <w:numId w:val="67"/>
        </w:numPr>
        <w:spacing w:after="200"/>
        <w:ind w:left="0" w:right="2" w:firstLine="284"/>
        <w:rPr>
          <w:rFonts w:ascii="Times New Roman" w:hAnsi="Times New Roman" w:cs="Times New Roman"/>
          <w:sz w:val="22"/>
        </w:rPr>
      </w:pPr>
      <w:r w:rsidRPr="00E318B3">
        <w:rPr>
          <w:rFonts w:ascii="Times New Roman" w:hAnsi="Times New Roman" w:cs="Times New Roman"/>
          <w:sz w:val="22"/>
        </w:rPr>
        <w:t>Ak autorizovaný štátny orgán alebo autorizovaný podnikateľ prestal spĺňať podmienky ustanovené týmto zákonom a podmienky uvedené v súhlase s autorizáciou alebo ak vo svojej činnosti porušil právny predpis týkajúci sa rozsahu poverenia a obsahu činnosti, alebo ak o to autorizovaný štátny orgán alebo autorizovaný podnikateľ požiada, úrad súhlas s autorizáciou zmení alebo zruší. Ak autorizovaný štátny orgán alebo autorizovaný podnikateľ žiada o zrušenie autorizácie, musí to urobiť najmenej šesť mesiacov pred navrhovaným termínom zrušenia autorizácie.</w:t>
      </w:r>
    </w:p>
    <w:p w14:paraId="159DB007" w14:textId="77777777" w:rsidR="00386434" w:rsidRPr="00E318B3" w:rsidRDefault="006F4F0F" w:rsidP="007E459B">
      <w:pPr>
        <w:numPr>
          <w:ilvl w:val="1"/>
          <w:numId w:val="67"/>
        </w:numPr>
        <w:spacing w:after="188"/>
        <w:ind w:left="0" w:right="2" w:firstLine="284"/>
        <w:rPr>
          <w:rFonts w:ascii="Times New Roman" w:hAnsi="Times New Roman" w:cs="Times New Roman"/>
          <w:sz w:val="22"/>
        </w:rPr>
      </w:pPr>
      <w:r w:rsidRPr="00E318B3">
        <w:rPr>
          <w:rFonts w:ascii="Times New Roman" w:hAnsi="Times New Roman" w:cs="Times New Roman"/>
          <w:sz w:val="22"/>
        </w:rPr>
        <w:t>Autorizovaný štátny orgán alebo autorizovaný podnikateľ môže požiadať o predĺženie súhlasu s autorizáciou najmenej šesť mesiacov pred skončením platnosti súhlasu s autorizáciou. Ak sa preukáže, že autorizovaný štátny orgán alebo autorizovaný podnikateľ naďalej spĺňa všetky podmienky ustanovené týmto zákonom a v súhlase s autorizáciou, úrad predĺži platnosť súhlasu s autorizáciou.</w:t>
      </w:r>
    </w:p>
    <w:p w14:paraId="5D76CA3E"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ŠIESTA HLAVA</w:t>
      </w:r>
    </w:p>
    <w:p w14:paraId="3139943A" w14:textId="77777777" w:rsidR="00386434" w:rsidRPr="00E318B3" w:rsidRDefault="006F4F0F" w:rsidP="00C16755">
      <w:pPr>
        <w:spacing w:after="286"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OCHRANA ZAHRANIČNÝCH INFORMÁCIÍ</w:t>
      </w:r>
    </w:p>
    <w:p w14:paraId="08F83789"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60</w:t>
      </w:r>
    </w:p>
    <w:p w14:paraId="35773AAB"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Výmena utajovaných skutočností</w:t>
      </w:r>
    </w:p>
    <w:p w14:paraId="3A1278EE" w14:textId="77777777" w:rsidR="00386434" w:rsidRPr="00E318B3" w:rsidRDefault="006F4F0F" w:rsidP="00FC2C47">
      <w:pPr>
        <w:numPr>
          <w:ilvl w:val="1"/>
          <w:numId w:val="71"/>
        </w:numPr>
        <w:ind w:left="0" w:right="2" w:firstLine="284"/>
        <w:rPr>
          <w:rFonts w:ascii="Times New Roman" w:hAnsi="Times New Roman" w:cs="Times New Roman"/>
          <w:sz w:val="22"/>
        </w:rPr>
      </w:pPr>
      <w:r w:rsidRPr="00E318B3">
        <w:rPr>
          <w:rFonts w:ascii="Times New Roman" w:hAnsi="Times New Roman" w:cs="Times New Roman"/>
          <w:sz w:val="22"/>
        </w:rPr>
        <w:t>Utajované skutočnosti chránené cudzou mocou a postúpené Slovenskej republike sú chránené podľa tohto zákona, ak to ustanovuje medzinárodná zmluva, ktorou je Slovenská republika viazaná, alebo si to vyžadujú princípy prijímané v rámci multilaterálnych kontrolných režimov, ktorých je Slovenská republika účastníckym štátom.</w:t>
      </w:r>
    </w:p>
    <w:p w14:paraId="71B60EE3" w14:textId="77777777" w:rsidR="00386434" w:rsidRPr="00E318B3" w:rsidRDefault="006F4F0F" w:rsidP="00FC2C47">
      <w:pPr>
        <w:numPr>
          <w:ilvl w:val="1"/>
          <w:numId w:val="71"/>
        </w:numPr>
        <w:spacing w:after="200"/>
        <w:ind w:left="0" w:right="2" w:firstLine="284"/>
        <w:rPr>
          <w:rFonts w:ascii="Times New Roman" w:hAnsi="Times New Roman" w:cs="Times New Roman"/>
          <w:sz w:val="22"/>
        </w:rPr>
      </w:pPr>
      <w:r w:rsidRPr="00E318B3">
        <w:rPr>
          <w:rFonts w:ascii="Times New Roman" w:hAnsi="Times New Roman" w:cs="Times New Roman"/>
          <w:sz w:val="22"/>
        </w:rPr>
        <w:t>Utajované skutočnosti Slovenskej republiky sa môžu postúpiť cudzej moci, ak ďalej nie je ustanovené inak, len v súlade s medzinárodnou zmluvou, ktorou je Slovenská republika viazaná, alebo si to vyžadujú rozhodnutia medzinárodných organizácií, ktorých je Slovenská republika členom, alebo si to vyžadujú princípy prijímané v rámci multilaterálnych kontrolných režimov, ktorých je Slovenská republika účastníckym štátom, ak to nie je v rozpore s inou medzinárodnou zmluvou, ktorou je Slovenská republika viazaná.</w:t>
      </w:r>
    </w:p>
    <w:p w14:paraId="7065FECB" w14:textId="77777777" w:rsidR="00386434" w:rsidRPr="00E318B3" w:rsidRDefault="006F4F0F" w:rsidP="00FC2C47">
      <w:pPr>
        <w:numPr>
          <w:ilvl w:val="1"/>
          <w:numId w:val="71"/>
        </w:numPr>
        <w:spacing w:after="200"/>
        <w:ind w:left="0" w:right="2" w:firstLine="284"/>
        <w:rPr>
          <w:rFonts w:ascii="Times New Roman" w:hAnsi="Times New Roman" w:cs="Times New Roman"/>
          <w:sz w:val="22"/>
        </w:rPr>
      </w:pPr>
      <w:r w:rsidRPr="00E318B3">
        <w:rPr>
          <w:rFonts w:ascii="Times New Roman" w:hAnsi="Times New Roman" w:cs="Times New Roman"/>
          <w:sz w:val="22"/>
        </w:rPr>
        <w:t>Výmena utajovaných skutočností medzi Slovenskou republikou a zahraničnou osobou sa uskutočňuje v súlade s medzinárodnou zmluvou, ktorou je Slovenská republika viazaná.</w:t>
      </w:r>
    </w:p>
    <w:p w14:paraId="13EC93FB" w14:textId="77777777" w:rsidR="00386434" w:rsidRPr="00E318B3" w:rsidRDefault="006F4F0F" w:rsidP="00FC2C47">
      <w:pPr>
        <w:numPr>
          <w:ilvl w:val="1"/>
          <w:numId w:val="71"/>
        </w:numPr>
        <w:spacing w:after="200"/>
        <w:ind w:left="0" w:right="2" w:firstLine="284"/>
        <w:rPr>
          <w:rFonts w:ascii="Times New Roman" w:hAnsi="Times New Roman" w:cs="Times New Roman"/>
          <w:sz w:val="22"/>
        </w:rPr>
      </w:pPr>
      <w:r w:rsidRPr="00E318B3">
        <w:rPr>
          <w:rFonts w:ascii="Times New Roman" w:hAnsi="Times New Roman" w:cs="Times New Roman"/>
          <w:sz w:val="22"/>
        </w:rPr>
        <w:t>O poskytnutí utajovaných skutočností medzi právnickou osobou Slovenskej republiky a zahraničnou osobou rozhoduje úrad. Pred ich poskytnutím si úrad vyžiada stanovisko Ministerstva zahraničných vecí Slovenskej republiky, Slovenskej informačnej služby, ministerstva obrany, Ministerstva vnútra Slovenskej republiky a ústredného orgánu štátnej správy, do ktorého pôsobnosti utajovaná skutočnosť patrí; tie sú povinné písomné stanovisko doručiť. Úrad si tiež vyžiada stanovisko od príslušného orgánu štátu, v ktorom je zahraničná osoba registrovaná.</w:t>
      </w:r>
    </w:p>
    <w:p w14:paraId="75F5BCC0" w14:textId="77777777" w:rsidR="00386434" w:rsidRPr="00E318B3" w:rsidRDefault="006F4F0F" w:rsidP="00FC2C47">
      <w:pPr>
        <w:numPr>
          <w:ilvl w:val="1"/>
          <w:numId w:val="71"/>
        </w:numPr>
        <w:spacing w:after="200"/>
        <w:ind w:left="0" w:right="2" w:firstLine="284"/>
        <w:rPr>
          <w:rFonts w:ascii="Times New Roman" w:hAnsi="Times New Roman" w:cs="Times New Roman"/>
          <w:sz w:val="22"/>
        </w:rPr>
      </w:pPr>
      <w:r w:rsidRPr="00E318B3">
        <w:rPr>
          <w:rFonts w:ascii="Times New Roman" w:hAnsi="Times New Roman" w:cs="Times New Roman"/>
          <w:sz w:val="22"/>
        </w:rPr>
        <w:t>Poskytovanie a prijímanie utajovaných skutočností sa vykonáva prostredníctvom centrálneho registra, ktorý vedie úrad, ak medzinárodná zmluva, ktorou je Slovenská republika viazaná, alebo osobitný zákon neustanovuje inak.</w:t>
      </w:r>
    </w:p>
    <w:p w14:paraId="6F571745" w14:textId="77777777" w:rsidR="00386434" w:rsidRPr="00E318B3" w:rsidRDefault="006F4F0F" w:rsidP="00FC2C47">
      <w:pPr>
        <w:numPr>
          <w:ilvl w:val="1"/>
          <w:numId w:val="71"/>
        </w:numPr>
        <w:spacing w:after="200"/>
        <w:ind w:left="0" w:right="2" w:firstLine="284"/>
        <w:rPr>
          <w:rFonts w:ascii="Times New Roman" w:hAnsi="Times New Roman" w:cs="Times New Roman"/>
          <w:sz w:val="22"/>
        </w:rPr>
      </w:pPr>
      <w:r w:rsidRPr="00E318B3">
        <w:rPr>
          <w:rFonts w:ascii="Times New Roman" w:hAnsi="Times New Roman" w:cs="Times New Roman"/>
          <w:sz w:val="22"/>
        </w:rPr>
        <w:t>V súlade s medzinárodnou zmluvou, ktorou je Slovenská republika viazaná, je úrad a príslušný úrad iného štátu oprávnený vykonávať kontrolu ochrany vzájomne poskytnutých utajovaných skutočností.</w:t>
      </w:r>
    </w:p>
    <w:p w14:paraId="7B24A647" w14:textId="77777777" w:rsidR="00386434" w:rsidRPr="00E318B3" w:rsidRDefault="006F4F0F" w:rsidP="00FC2C47">
      <w:pPr>
        <w:numPr>
          <w:ilvl w:val="1"/>
          <w:numId w:val="71"/>
        </w:numPr>
        <w:spacing w:after="200"/>
        <w:ind w:left="0" w:right="2" w:firstLine="284"/>
        <w:rPr>
          <w:rFonts w:ascii="Times New Roman" w:hAnsi="Times New Roman" w:cs="Times New Roman"/>
          <w:sz w:val="22"/>
        </w:rPr>
      </w:pPr>
      <w:r w:rsidRPr="00E318B3">
        <w:rPr>
          <w:rFonts w:ascii="Times New Roman" w:hAnsi="Times New Roman" w:cs="Times New Roman"/>
          <w:sz w:val="22"/>
        </w:rPr>
        <w:lastRenderedPageBreak/>
        <w:t>Úrad vykonáva bezpečnostnú previerku fyzickej osoby, ktorá sa má oboznamovať s utajovanými skutočnosťami v súvislosti s plnením úloh podľa medzinárodnej zmluvy, ktorou je Slovenská republika viazaná, a vydáva certifikát o bezpečnostnej previerke tejto osoby; na vydanie certifikátu o bezpečnostnej previerke osoby sa vzťahujú ustanovenia § 10 až 33. Ak je medzi fyzickými osobami aj osoba, na ktorú bola vykonaná previerka podľa § 18, certifikát o bezpečnostnej previerke takejto osoby vydáva úrad na základe posúdenia jej bezpečnostného spisu.</w:t>
      </w:r>
    </w:p>
    <w:p w14:paraId="480BE781" w14:textId="77777777" w:rsidR="00386434" w:rsidRPr="00E318B3" w:rsidRDefault="006F4F0F" w:rsidP="00FC2C47">
      <w:pPr>
        <w:numPr>
          <w:ilvl w:val="1"/>
          <w:numId w:val="71"/>
        </w:numPr>
        <w:spacing w:after="200"/>
        <w:ind w:left="0" w:right="2" w:firstLine="284"/>
        <w:rPr>
          <w:rFonts w:ascii="Times New Roman" w:hAnsi="Times New Roman" w:cs="Times New Roman"/>
          <w:sz w:val="22"/>
        </w:rPr>
      </w:pPr>
      <w:r w:rsidRPr="00E318B3">
        <w:rPr>
          <w:rFonts w:ascii="Times New Roman" w:hAnsi="Times New Roman" w:cs="Times New Roman"/>
          <w:sz w:val="22"/>
        </w:rPr>
        <w:t>Na poskytovanie utajovaných skutočností medzi spravodajskými službami Slovenskej republiky a spravodajskými službami iného štátu a medzi Policajným zborom a policajnými službami iného štátu v rámci spolupráce uskutočňovanej podľa osobitného predpisu</w:t>
      </w:r>
      <w:r w:rsidRPr="00E318B3">
        <w:rPr>
          <w:rFonts w:ascii="Times New Roman" w:hAnsi="Times New Roman" w:cs="Times New Roman"/>
          <w:sz w:val="22"/>
          <w:vertAlign w:val="superscript"/>
        </w:rPr>
        <w:t>23</w:t>
      </w:r>
      <w:r w:rsidRPr="00E318B3">
        <w:rPr>
          <w:rFonts w:ascii="Times New Roman" w:hAnsi="Times New Roman" w:cs="Times New Roman"/>
          <w:sz w:val="22"/>
        </w:rPr>
        <w:t>) sa odseky 3 až 6 nevzťahujú; v takýchto prípadoch s poskytnutím utajovaných skutočností musia súhlasiť vedúci spravodajských služieb alebo minister vnútra, o čom vedú evidenciu.</w:t>
      </w:r>
    </w:p>
    <w:p w14:paraId="0BBD277E" w14:textId="77777777" w:rsidR="00386434" w:rsidRPr="00E318B3" w:rsidRDefault="006F4F0F" w:rsidP="00FC2C47">
      <w:pPr>
        <w:numPr>
          <w:ilvl w:val="1"/>
          <w:numId w:val="71"/>
        </w:numPr>
        <w:spacing w:after="288"/>
        <w:ind w:left="0" w:right="2" w:firstLine="284"/>
        <w:rPr>
          <w:rFonts w:ascii="Times New Roman" w:hAnsi="Times New Roman" w:cs="Times New Roman"/>
          <w:sz w:val="22"/>
        </w:rPr>
      </w:pPr>
      <w:r w:rsidRPr="00E318B3">
        <w:rPr>
          <w:rFonts w:ascii="Times New Roman" w:hAnsi="Times New Roman" w:cs="Times New Roman"/>
          <w:sz w:val="22"/>
        </w:rPr>
        <w:t>Na poskytovanie utajovaných skutočností medzi ozbrojenými silami Slovenskej republiky a ozbrojenými silami iného štátu, aliančného a koaličného partnera alebo partnera vo vojenskej operácii v rámci bilaterálnej spolupráce uskutočňovanej podľa osobitného predpisu</w:t>
      </w:r>
      <w:r w:rsidRPr="00E318B3">
        <w:rPr>
          <w:rFonts w:ascii="Times New Roman" w:hAnsi="Times New Roman" w:cs="Times New Roman"/>
          <w:sz w:val="22"/>
          <w:vertAlign w:val="superscript"/>
        </w:rPr>
        <w:t>23a</w:t>
      </w:r>
      <w:r w:rsidRPr="00E318B3">
        <w:rPr>
          <w:rFonts w:ascii="Times New Roman" w:hAnsi="Times New Roman" w:cs="Times New Roman"/>
          <w:sz w:val="22"/>
        </w:rPr>
        <w:t>) sa nevzťahujú odseky 3 až 6; o poskytnutí utajovaných skutočností podľa predchádzajúcej vety rozhoduje minister obrany, o čom vedie evidenciu.</w:t>
      </w:r>
    </w:p>
    <w:p w14:paraId="72A0C844" w14:textId="77777777" w:rsidR="00386434" w:rsidRPr="00E318B3" w:rsidRDefault="006F4F0F" w:rsidP="00FC2C47">
      <w:pPr>
        <w:spacing w:after="286" w:line="248" w:lineRule="auto"/>
        <w:ind w:left="0" w:firstLine="284"/>
        <w:jc w:val="center"/>
        <w:rPr>
          <w:rFonts w:ascii="Times New Roman" w:hAnsi="Times New Roman" w:cs="Times New Roman"/>
          <w:sz w:val="22"/>
        </w:rPr>
      </w:pPr>
      <w:r w:rsidRPr="00E318B3">
        <w:rPr>
          <w:rFonts w:ascii="Times New Roman" w:hAnsi="Times New Roman" w:cs="Times New Roman"/>
          <w:sz w:val="22"/>
        </w:rPr>
        <w:t>Registre utajovaných skutočností a medzinárodná spolupráca</w:t>
      </w:r>
    </w:p>
    <w:p w14:paraId="1D2FBB16" w14:textId="77777777" w:rsidR="00386434" w:rsidRPr="00E318B3" w:rsidRDefault="006F4F0F" w:rsidP="00FC2C47">
      <w:pPr>
        <w:spacing w:after="198"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 61</w:t>
      </w:r>
    </w:p>
    <w:p w14:paraId="4B290180" w14:textId="77777777" w:rsidR="00386434" w:rsidRPr="00E318B3" w:rsidRDefault="006F4F0F" w:rsidP="00FC2C47">
      <w:pPr>
        <w:numPr>
          <w:ilvl w:val="1"/>
          <w:numId w:val="72"/>
        </w:numPr>
        <w:spacing w:after="200"/>
        <w:ind w:left="0" w:right="-6" w:firstLine="284"/>
        <w:rPr>
          <w:rFonts w:ascii="Times New Roman" w:hAnsi="Times New Roman" w:cs="Times New Roman"/>
          <w:sz w:val="22"/>
        </w:rPr>
      </w:pPr>
      <w:r w:rsidRPr="00E318B3">
        <w:rPr>
          <w:rFonts w:ascii="Times New Roman" w:hAnsi="Times New Roman" w:cs="Times New Roman"/>
          <w:sz w:val="22"/>
        </w:rPr>
        <w:t>V centrálnom registri utajovaných skutočností vedenom úradom sú evidované všetky utajované skutočnosti poskytnuté i prijaté v rámci medzinárodnej spolupráce okrem utajovaných skutočností evidovaných podľa § 60 ods. 8.</w:t>
      </w:r>
    </w:p>
    <w:p w14:paraId="7F2B626A" w14:textId="77777777" w:rsidR="00386434" w:rsidRPr="00E318B3" w:rsidRDefault="006F4F0F" w:rsidP="00FC2C47">
      <w:pPr>
        <w:numPr>
          <w:ilvl w:val="1"/>
          <w:numId w:val="72"/>
        </w:numPr>
        <w:spacing w:after="288"/>
        <w:ind w:left="0" w:right="-6" w:firstLine="284"/>
        <w:rPr>
          <w:rFonts w:ascii="Times New Roman" w:hAnsi="Times New Roman" w:cs="Times New Roman"/>
          <w:sz w:val="22"/>
        </w:rPr>
      </w:pPr>
      <w:r w:rsidRPr="00E318B3">
        <w:rPr>
          <w:rFonts w:ascii="Times New Roman" w:hAnsi="Times New Roman" w:cs="Times New Roman"/>
          <w:sz w:val="22"/>
        </w:rPr>
        <w:t>Štátne orgány a právnické osoby, ktoré poskytujú a prijímajú utajované skutočnosti v rámci medzinárodnej spolupráce podľa odseku 1, sú povinné zriadiť po schválení vlastné registre utajovaných skutočností alebo koncový register.</w:t>
      </w:r>
    </w:p>
    <w:p w14:paraId="3E6B7152" w14:textId="77777777" w:rsidR="00386434" w:rsidRPr="00E318B3" w:rsidRDefault="006F4F0F" w:rsidP="00C16755">
      <w:pPr>
        <w:spacing w:after="198"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62</w:t>
      </w:r>
    </w:p>
    <w:p w14:paraId="3AE73786" w14:textId="77777777" w:rsidR="00386434" w:rsidRPr="00E318B3" w:rsidRDefault="006F4F0F" w:rsidP="00C16755">
      <w:pPr>
        <w:spacing w:after="188"/>
        <w:ind w:left="-15" w:right="2" w:firstLine="284"/>
        <w:rPr>
          <w:rFonts w:ascii="Times New Roman" w:hAnsi="Times New Roman" w:cs="Times New Roman"/>
          <w:sz w:val="22"/>
        </w:rPr>
      </w:pPr>
      <w:r w:rsidRPr="00E318B3">
        <w:rPr>
          <w:rFonts w:ascii="Times New Roman" w:hAnsi="Times New Roman" w:cs="Times New Roman"/>
          <w:sz w:val="22"/>
        </w:rPr>
        <w:t>Riadenie a koordináciu šifrovej ochrany informácií v oblasti medzinárodnej spolupráce a výmeny utajovaných skutočností vykonáva úrad.</w:t>
      </w:r>
    </w:p>
    <w:p w14:paraId="5349D643"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SIEDMA HLAVA</w:t>
      </w:r>
    </w:p>
    <w:p w14:paraId="52ADA639" w14:textId="77777777" w:rsidR="00386434" w:rsidRPr="00E318B3" w:rsidRDefault="006F4F0F" w:rsidP="00C16755">
      <w:pPr>
        <w:spacing w:after="286"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FOTOGRAFOVANIE, FILMOVANIE A LETECKÉ SNÍMKOVANIE</w:t>
      </w:r>
    </w:p>
    <w:p w14:paraId="1A112F17"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63</w:t>
      </w:r>
    </w:p>
    <w:p w14:paraId="20484186"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Zákaz fotografovania a filmovania</w:t>
      </w:r>
    </w:p>
    <w:p w14:paraId="0F06860D" w14:textId="77777777" w:rsidR="00386434" w:rsidRPr="00E318B3" w:rsidRDefault="006F4F0F" w:rsidP="00FC2C47">
      <w:pPr>
        <w:numPr>
          <w:ilvl w:val="1"/>
          <w:numId w:val="69"/>
        </w:numPr>
        <w:spacing w:after="200"/>
        <w:ind w:left="0" w:right="2" w:firstLine="284"/>
        <w:rPr>
          <w:rFonts w:ascii="Times New Roman" w:hAnsi="Times New Roman" w:cs="Times New Roman"/>
          <w:sz w:val="22"/>
        </w:rPr>
      </w:pPr>
      <w:r w:rsidRPr="00E318B3">
        <w:rPr>
          <w:rFonts w:ascii="Times New Roman" w:hAnsi="Times New Roman" w:cs="Times New Roman"/>
          <w:sz w:val="22"/>
        </w:rPr>
        <w:t>V záujme zabezpečenia obrany a bezpečnosti štátu je zakázané fotografovať, filmovať alebo inak zaznamenávať budovy, priestory alebo zariadenia označené zákazom fotografovania.</w:t>
      </w:r>
    </w:p>
    <w:p w14:paraId="0851686F" w14:textId="77777777" w:rsidR="00386434" w:rsidRPr="00E318B3" w:rsidRDefault="006F4F0F" w:rsidP="00FC2C47">
      <w:pPr>
        <w:numPr>
          <w:ilvl w:val="1"/>
          <w:numId w:val="69"/>
        </w:numPr>
        <w:spacing w:after="288"/>
        <w:ind w:left="0" w:right="2" w:firstLine="284"/>
        <w:rPr>
          <w:rFonts w:ascii="Times New Roman" w:hAnsi="Times New Roman" w:cs="Times New Roman"/>
          <w:sz w:val="22"/>
        </w:rPr>
      </w:pPr>
      <w:r w:rsidRPr="00E318B3">
        <w:rPr>
          <w:rFonts w:ascii="Times New Roman" w:hAnsi="Times New Roman" w:cs="Times New Roman"/>
          <w:sz w:val="22"/>
        </w:rPr>
        <w:t>O zákaze fotografovania, filmovania alebo iného zaznamenávania a o výnimkách z tohto zákazu rozhoduje ústredný orgán štátnej správy, do ktorého pôsobnosti utajovaná skutočnosť patrí.</w:t>
      </w:r>
    </w:p>
    <w:p w14:paraId="36201748" w14:textId="77777777" w:rsidR="00386434" w:rsidRPr="00E318B3" w:rsidRDefault="006F4F0F" w:rsidP="00FC2C47">
      <w:pPr>
        <w:spacing w:after="20"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 64</w:t>
      </w:r>
    </w:p>
    <w:p w14:paraId="0829FE66" w14:textId="77777777" w:rsidR="00386434" w:rsidRPr="00E318B3" w:rsidRDefault="006F4F0F" w:rsidP="00FC2C47">
      <w:pPr>
        <w:spacing w:after="214"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Letecké snímkovanie a vykonávanie geodetických a kartografických prác</w:t>
      </w:r>
    </w:p>
    <w:p w14:paraId="4E114F58" w14:textId="77777777" w:rsidR="00386434" w:rsidRPr="00E318B3" w:rsidRDefault="006F4F0F" w:rsidP="00FC2C47">
      <w:pPr>
        <w:numPr>
          <w:ilvl w:val="1"/>
          <w:numId w:val="70"/>
        </w:numPr>
        <w:spacing w:after="200"/>
        <w:ind w:left="0" w:right="2" w:firstLine="284"/>
        <w:rPr>
          <w:rFonts w:ascii="Times New Roman" w:hAnsi="Times New Roman" w:cs="Times New Roman"/>
          <w:sz w:val="22"/>
        </w:rPr>
      </w:pPr>
      <w:r w:rsidRPr="00E318B3">
        <w:rPr>
          <w:rFonts w:ascii="Times New Roman" w:hAnsi="Times New Roman" w:cs="Times New Roman"/>
          <w:sz w:val="22"/>
        </w:rPr>
        <w:t>Letecké snímkovanie územia Slovenskej republiky a vykonávanie geodetických a kartografických prác (ďalej len „letecké snímkovanie“) vykonáva ministerstvo obrany.</w:t>
      </w:r>
      <w:r w:rsidRPr="00E318B3">
        <w:rPr>
          <w:rFonts w:ascii="Times New Roman" w:hAnsi="Times New Roman" w:cs="Times New Roman"/>
          <w:sz w:val="22"/>
          <w:vertAlign w:val="superscript"/>
        </w:rPr>
        <w:t>24</w:t>
      </w:r>
      <w:r w:rsidRPr="00E318B3">
        <w:rPr>
          <w:rFonts w:ascii="Times New Roman" w:hAnsi="Times New Roman" w:cs="Times New Roman"/>
          <w:sz w:val="22"/>
        </w:rPr>
        <w:t>) S jeho súhlasom môže vykonávať letecké snímkovanie aj podnikateľ, ktorý má platné potvrdenie o priemyselnej bezpečnosti.</w:t>
      </w:r>
    </w:p>
    <w:p w14:paraId="091DB6F8" w14:textId="77777777" w:rsidR="00386434" w:rsidRPr="00E318B3" w:rsidRDefault="006F4F0F" w:rsidP="00FC2C47">
      <w:pPr>
        <w:numPr>
          <w:ilvl w:val="1"/>
          <w:numId w:val="70"/>
        </w:numPr>
        <w:spacing w:after="288"/>
        <w:ind w:left="0" w:right="2" w:firstLine="284"/>
        <w:rPr>
          <w:rFonts w:ascii="Times New Roman" w:hAnsi="Times New Roman" w:cs="Times New Roman"/>
          <w:sz w:val="22"/>
        </w:rPr>
      </w:pPr>
      <w:r w:rsidRPr="00E318B3">
        <w:rPr>
          <w:rFonts w:ascii="Times New Roman" w:hAnsi="Times New Roman" w:cs="Times New Roman"/>
          <w:sz w:val="22"/>
        </w:rPr>
        <w:lastRenderedPageBreak/>
        <w:t>Podnikateľ podľa odseku 1 do jedného mesiaca oznámi nadobudnutie leteckého snímkového materiálu úradu a predloží ho na posúdenie ministerstvu obrany, ktoré určí stupeň utajenia snímkového materiálu. Do posúdenia snímkového materiálu sa s ním zaobchádza ako s utajovanou skutočnosťou.</w:t>
      </w:r>
    </w:p>
    <w:p w14:paraId="5400ECF5"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64a</w:t>
      </w:r>
    </w:p>
    <w:p w14:paraId="428F5AEE"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Zákaz činnosti bezpilotného lietadla</w:t>
      </w:r>
    </w:p>
    <w:p w14:paraId="10A033D5" w14:textId="77777777" w:rsidR="00386434" w:rsidRPr="00E318B3" w:rsidRDefault="006F4F0F" w:rsidP="00FC2C47">
      <w:pPr>
        <w:numPr>
          <w:ilvl w:val="1"/>
          <w:numId w:val="74"/>
        </w:numPr>
        <w:spacing w:after="200"/>
        <w:ind w:left="0" w:right="2" w:firstLine="284"/>
        <w:rPr>
          <w:rFonts w:ascii="Times New Roman" w:hAnsi="Times New Roman" w:cs="Times New Roman"/>
          <w:sz w:val="22"/>
        </w:rPr>
      </w:pPr>
      <w:r w:rsidRPr="00E318B3">
        <w:rPr>
          <w:rFonts w:ascii="Times New Roman" w:hAnsi="Times New Roman" w:cs="Times New Roman"/>
          <w:sz w:val="22"/>
        </w:rPr>
        <w:t>V záujme zabezpečenia bezpečnosti štátu sa zakazuje činnosť bezpilotného lietadla v bezprostrednej blízkosti stavieb v správe, nájme alebo vo výpožičke úradu, ktoré sú označené zákazom fotografovania a v priestore nad nimi do výšky 120 metrov nad úrovňou zeme.</w:t>
      </w:r>
    </w:p>
    <w:p w14:paraId="6CF11DE9" w14:textId="77777777" w:rsidR="00386434" w:rsidRPr="00E318B3" w:rsidRDefault="006F4F0F" w:rsidP="00FC2C47">
      <w:pPr>
        <w:numPr>
          <w:ilvl w:val="1"/>
          <w:numId w:val="74"/>
        </w:numPr>
        <w:spacing w:after="204"/>
        <w:ind w:left="0" w:right="2" w:firstLine="284"/>
        <w:rPr>
          <w:rFonts w:ascii="Times New Roman" w:hAnsi="Times New Roman" w:cs="Times New Roman"/>
          <w:sz w:val="22"/>
        </w:rPr>
      </w:pPr>
      <w:r w:rsidRPr="00E318B3">
        <w:rPr>
          <w:rFonts w:ascii="Times New Roman" w:hAnsi="Times New Roman" w:cs="Times New Roman"/>
          <w:sz w:val="22"/>
        </w:rPr>
        <w:t>Zákaz podľa odseku 1 sa nevzťahuje na činnosti vykonávané s písomným súhlasom riaditeľa úradu a na činnosti uskutočňované bezpilotnými lietadlami podľa osobitného predpisu.</w:t>
      </w:r>
      <w:r w:rsidRPr="00E318B3">
        <w:rPr>
          <w:rFonts w:ascii="Times New Roman" w:hAnsi="Times New Roman" w:cs="Times New Roman"/>
          <w:sz w:val="22"/>
          <w:vertAlign w:val="superscript"/>
        </w:rPr>
        <w:t>25</w:t>
      </w:r>
      <w:r w:rsidRPr="00E318B3">
        <w:rPr>
          <w:rFonts w:ascii="Times New Roman" w:hAnsi="Times New Roman" w:cs="Times New Roman"/>
          <w:sz w:val="22"/>
        </w:rPr>
        <w:t>)</w:t>
      </w:r>
    </w:p>
    <w:p w14:paraId="791561F0" w14:textId="77777777" w:rsidR="00386434" w:rsidRPr="00E318B3" w:rsidRDefault="006F4F0F" w:rsidP="00FC2C47">
      <w:pPr>
        <w:numPr>
          <w:ilvl w:val="1"/>
          <w:numId w:val="74"/>
        </w:numPr>
        <w:spacing w:after="188"/>
        <w:ind w:left="0" w:right="2" w:firstLine="284"/>
        <w:rPr>
          <w:rFonts w:ascii="Times New Roman" w:hAnsi="Times New Roman" w:cs="Times New Roman"/>
          <w:sz w:val="22"/>
        </w:rPr>
      </w:pPr>
      <w:r w:rsidRPr="00E318B3">
        <w:rPr>
          <w:rFonts w:ascii="Times New Roman" w:hAnsi="Times New Roman" w:cs="Times New Roman"/>
          <w:sz w:val="22"/>
        </w:rPr>
        <w:t>Na účely odseku 1 je úrad oprávnený zabrániť činnosti bezpilotného lietadla v súčinnosti s Policajným zborom.</w:t>
      </w:r>
    </w:p>
    <w:p w14:paraId="445B1C6A" w14:textId="77777777" w:rsidR="00386434" w:rsidRPr="00E318B3" w:rsidRDefault="006F4F0F" w:rsidP="00FC2C47">
      <w:pPr>
        <w:spacing w:after="20"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TRETIA ČASŤ</w:t>
      </w:r>
    </w:p>
    <w:p w14:paraId="765DDB75" w14:textId="77777777" w:rsidR="00386434" w:rsidRPr="00E318B3" w:rsidRDefault="006F4F0F" w:rsidP="00FC2C47">
      <w:pPr>
        <w:spacing w:after="286"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ŠIFROVÁ OCHRANA INFORMÁCIÍ</w:t>
      </w:r>
    </w:p>
    <w:p w14:paraId="09B90640" w14:textId="77777777" w:rsidR="00386434" w:rsidRPr="00E318B3" w:rsidRDefault="006F4F0F" w:rsidP="00FC2C47">
      <w:pPr>
        <w:spacing w:after="20"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 65</w:t>
      </w:r>
    </w:p>
    <w:p w14:paraId="1A318AB6" w14:textId="77777777" w:rsidR="00386434" w:rsidRPr="00E318B3" w:rsidRDefault="006F4F0F" w:rsidP="00FC2C47">
      <w:pPr>
        <w:spacing w:after="214"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Ústredný šifrový orgán</w:t>
      </w:r>
    </w:p>
    <w:p w14:paraId="79A32A33" w14:textId="77777777" w:rsidR="00386434" w:rsidRPr="00E318B3" w:rsidRDefault="006F4F0F" w:rsidP="00FC2C47">
      <w:pPr>
        <w:numPr>
          <w:ilvl w:val="1"/>
          <w:numId w:val="73"/>
        </w:numPr>
        <w:spacing w:after="200"/>
        <w:ind w:left="0" w:right="2" w:firstLine="284"/>
        <w:rPr>
          <w:rFonts w:ascii="Times New Roman" w:hAnsi="Times New Roman" w:cs="Times New Roman"/>
          <w:sz w:val="22"/>
        </w:rPr>
      </w:pPr>
      <w:r w:rsidRPr="00E318B3">
        <w:rPr>
          <w:rFonts w:ascii="Times New Roman" w:hAnsi="Times New Roman" w:cs="Times New Roman"/>
          <w:sz w:val="22"/>
        </w:rPr>
        <w:t>Ústredný šifrový orgán koordinuje a kontroluje činnosť ústredných orgánov štátnej správy na úseku šifrovej ochrany informácií. Vo vzťahu k spravodajským službám Slovenskej republiky vykonáva ústredný šifrový orgán kontrolnú činnosť len do úrovne rezortných šifrových orgánov a šifrových orgánov postavených im na roveň.</w:t>
      </w:r>
    </w:p>
    <w:p w14:paraId="0396EEAD" w14:textId="77777777" w:rsidR="00386434" w:rsidRPr="00E318B3" w:rsidRDefault="006F4F0F" w:rsidP="00FC2C47">
      <w:pPr>
        <w:numPr>
          <w:ilvl w:val="1"/>
          <w:numId w:val="73"/>
        </w:numPr>
        <w:spacing w:after="200"/>
        <w:ind w:left="0" w:right="2" w:firstLine="284"/>
        <w:rPr>
          <w:rFonts w:ascii="Times New Roman" w:hAnsi="Times New Roman" w:cs="Times New Roman"/>
          <w:sz w:val="22"/>
        </w:rPr>
      </w:pPr>
      <w:r w:rsidRPr="00E318B3">
        <w:rPr>
          <w:rFonts w:ascii="Times New Roman" w:hAnsi="Times New Roman" w:cs="Times New Roman"/>
          <w:sz w:val="22"/>
        </w:rPr>
        <w:t>Ústredný šifrový orgán je oprávnený požadovať od ústredných orgánov štátnej správy informácie potrebné na plnenie svojich úloh.</w:t>
      </w:r>
    </w:p>
    <w:p w14:paraId="504F17F9" w14:textId="77777777" w:rsidR="00386434" w:rsidRPr="00E318B3" w:rsidRDefault="006F4F0F" w:rsidP="00FC2C47">
      <w:pPr>
        <w:numPr>
          <w:ilvl w:val="1"/>
          <w:numId w:val="73"/>
        </w:numPr>
        <w:spacing w:after="200"/>
        <w:ind w:left="0" w:right="2" w:firstLine="284"/>
        <w:rPr>
          <w:rFonts w:ascii="Times New Roman" w:hAnsi="Times New Roman" w:cs="Times New Roman"/>
          <w:sz w:val="22"/>
        </w:rPr>
      </w:pPr>
      <w:r w:rsidRPr="00E318B3">
        <w:rPr>
          <w:rFonts w:ascii="Times New Roman" w:hAnsi="Times New Roman" w:cs="Times New Roman"/>
          <w:sz w:val="22"/>
        </w:rPr>
        <w:t>Zamestnanci ústredného šifrového orgánu sú oprávnení v súvislosti s vykonávaním kontroly bezpečnosti systémov a prostriedkov šifrovej ochrany informácií vstupovať na pracoviská šifrových orgánov, ak to nevylučuje tento zákon alebo osobitný predpis.</w:t>
      </w:r>
    </w:p>
    <w:p w14:paraId="05577CFC" w14:textId="77777777" w:rsidR="00386434" w:rsidRPr="00E318B3" w:rsidRDefault="006F4F0F" w:rsidP="00FC2C47">
      <w:pPr>
        <w:numPr>
          <w:ilvl w:val="1"/>
          <w:numId w:val="73"/>
        </w:numPr>
        <w:spacing w:after="204"/>
        <w:ind w:left="0" w:right="2" w:firstLine="284"/>
        <w:rPr>
          <w:rFonts w:ascii="Times New Roman" w:hAnsi="Times New Roman" w:cs="Times New Roman"/>
          <w:sz w:val="22"/>
        </w:rPr>
      </w:pPr>
      <w:r w:rsidRPr="00E318B3">
        <w:rPr>
          <w:rFonts w:ascii="Times New Roman" w:hAnsi="Times New Roman" w:cs="Times New Roman"/>
          <w:sz w:val="22"/>
        </w:rPr>
        <w:t>Ak sa zistia závažné nedostatky na úseku šifrovej ochrany informácií, ústredný šifrový orgán môže zastaviť rozhodnutím prevádzku systému alebo prostriedku šifrovej ochrany informácií. Podanie rozkladu</w:t>
      </w:r>
      <w:r w:rsidRPr="00E318B3">
        <w:rPr>
          <w:rFonts w:ascii="Times New Roman" w:hAnsi="Times New Roman" w:cs="Times New Roman"/>
          <w:sz w:val="22"/>
          <w:vertAlign w:val="superscript"/>
        </w:rPr>
        <w:t>28</w:t>
      </w:r>
      <w:r w:rsidRPr="00E318B3">
        <w:rPr>
          <w:rFonts w:ascii="Times New Roman" w:hAnsi="Times New Roman" w:cs="Times New Roman"/>
          <w:sz w:val="22"/>
        </w:rPr>
        <w:t>) proti rozhodnutiu o zastavení prevádzky nemá odkladný účinok.</w:t>
      </w:r>
    </w:p>
    <w:p w14:paraId="086274A4" w14:textId="77777777" w:rsidR="00386434" w:rsidRPr="00E318B3" w:rsidRDefault="006F4F0F" w:rsidP="00FC2C47">
      <w:pPr>
        <w:numPr>
          <w:ilvl w:val="1"/>
          <w:numId w:val="73"/>
        </w:numPr>
        <w:spacing w:after="200"/>
        <w:ind w:left="0" w:right="2" w:firstLine="284"/>
        <w:rPr>
          <w:rFonts w:ascii="Times New Roman" w:hAnsi="Times New Roman" w:cs="Times New Roman"/>
          <w:sz w:val="22"/>
        </w:rPr>
      </w:pPr>
      <w:r w:rsidRPr="00E318B3">
        <w:rPr>
          <w:rFonts w:ascii="Times New Roman" w:hAnsi="Times New Roman" w:cs="Times New Roman"/>
          <w:sz w:val="22"/>
        </w:rPr>
        <w:t>Prevádzku systému alebo prostriedku šifrovej ochrany informácií Ministerstva vnútra Slovenskej republiky, ministerstva obrany a Slovenskej informačnej služby zastavuje ich vedúci na základe návrhu ústredného šifrového orgánu.</w:t>
      </w:r>
    </w:p>
    <w:p w14:paraId="442167AF" w14:textId="77777777" w:rsidR="00386434" w:rsidRPr="00E318B3" w:rsidRDefault="006F4F0F" w:rsidP="00FC2C47">
      <w:pPr>
        <w:numPr>
          <w:ilvl w:val="1"/>
          <w:numId w:val="73"/>
        </w:numPr>
        <w:spacing w:after="288"/>
        <w:ind w:left="0" w:right="2" w:firstLine="284"/>
        <w:rPr>
          <w:rFonts w:ascii="Times New Roman" w:hAnsi="Times New Roman" w:cs="Times New Roman"/>
          <w:sz w:val="22"/>
        </w:rPr>
      </w:pPr>
      <w:r w:rsidRPr="00E318B3">
        <w:rPr>
          <w:rFonts w:ascii="Times New Roman" w:hAnsi="Times New Roman" w:cs="Times New Roman"/>
          <w:sz w:val="22"/>
        </w:rPr>
        <w:t>Prevádzku systému alebo prostriedku šifrovej ochrany informácií možno obnoviť len s písomným súhlasom ústredného šifrového orgánu a po odstránení nedostatkov, ktoré viedli k zastaveniu prevádzky.</w:t>
      </w:r>
    </w:p>
    <w:p w14:paraId="50936F94"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66</w:t>
      </w:r>
    </w:p>
    <w:p w14:paraId="432C53C9"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Rezortný šifrový orgán</w:t>
      </w:r>
    </w:p>
    <w:p w14:paraId="169729C0" w14:textId="77777777" w:rsidR="00386434" w:rsidRPr="00E318B3" w:rsidRDefault="006F4F0F" w:rsidP="00F630BB">
      <w:pPr>
        <w:numPr>
          <w:ilvl w:val="1"/>
          <w:numId w:val="68"/>
        </w:numPr>
        <w:spacing w:after="200"/>
        <w:ind w:left="0" w:right="2" w:firstLine="284"/>
        <w:rPr>
          <w:rFonts w:ascii="Times New Roman" w:hAnsi="Times New Roman" w:cs="Times New Roman"/>
          <w:sz w:val="22"/>
        </w:rPr>
      </w:pPr>
      <w:r w:rsidRPr="00E318B3">
        <w:rPr>
          <w:rFonts w:ascii="Times New Roman" w:hAnsi="Times New Roman" w:cs="Times New Roman"/>
          <w:sz w:val="22"/>
        </w:rPr>
        <w:t>Na zabezpečenie šifrovej ochrany informácií v pôsobnosti ústredného orgánu štátnej správy si jeho vedúci s predchádzajúcim súhlasom ústredného šifrového orgánu môže zriadiť rezortný šifrový orgán ako osobitné pracovisko.</w:t>
      </w:r>
    </w:p>
    <w:p w14:paraId="40297B86" w14:textId="77777777" w:rsidR="00386434" w:rsidRPr="00E318B3" w:rsidRDefault="006F4F0F" w:rsidP="00F630BB">
      <w:pPr>
        <w:numPr>
          <w:ilvl w:val="1"/>
          <w:numId w:val="68"/>
        </w:numPr>
        <w:spacing w:after="201"/>
        <w:ind w:left="0" w:right="2" w:firstLine="284"/>
        <w:rPr>
          <w:rFonts w:ascii="Times New Roman" w:hAnsi="Times New Roman" w:cs="Times New Roman"/>
          <w:sz w:val="22"/>
        </w:rPr>
      </w:pPr>
      <w:r w:rsidRPr="00E318B3">
        <w:rPr>
          <w:rFonts w:ascii="Times New Roman" w:hAnsi="Times New Roman" w:cs="Times New Roman"/>
          <w:sz w:val="22"/>
        </w:rPr>
        <w:t>Rezortný šifrový orgán je priamo podriadený vedúcemu ústredného orgánu štátnej správy.</w:t>
      </w:r>
    </w:p>
    <w:p w14:paraId="1274962E" w14:textId="77777777" w:rsidR="00386434" w:rsidRPr="00E318B3" w:rsidRDefault="006F4F0F" w:rsidP="00F630BB">
      <w:pPr>
        <w:numPr>
          <w:ilvl w:val="1"/>
          <w:numId w:val="68"/>
        </w:numPr>
        <w:ind w:left="0" w:right="2" w:firstLine="284"/>
        <w:rPr>
          <w:rFonts w:ascii="Times New Roman" w:hAnsi="Times New Roman" w:cs="Times New Roman"/>
          <w:sz w:val="22"/>
        </w:rPr>
      </w:pPr>
      <w:r w:rsidRPr="00E318B3">
        <w:rPr>
          <w:rFonts w:ascii="Times New Roman" w:hAnsi="Times New Roman" w:cs="Times New Roman"/>
          <w:sz w:val="22"/>
        </w:rPr>
        <w:lastRenderedPageBreak/>
        <w:t>Vedúci ústredného orgánu štátnej správy</w:t>
      </w:r>
    </w:p>
    <w:p w14:paraId="1DB215AA" w14:textId="77777777" w:rsidR="00386434" w:rsidRPr="00E318B3" w:rsidRDefault="006F4F0F" w:rsidP="00F630BB">
      <w:pPr>
        <w:numPr>
          <w:ilvl w:val="0"/>
          <w:numId w:val="75"/>
        </w:numPr>
        <w:ind w:left="426" w:right="2" w:hanging="426"/>
        <w:rPr>
          <w:rFonts w:ascii="Times New Roman" w:hAnsi="Times New Roman" w:cs="Times New Roman"/>
          <w:sz w:val="22"/>
        </w:rPr>
      </w:pPr>
      <w:r w:rsidRPr="00E318B3">
        <w:rPr>
          <w:rFonts w:ascii="Times New Roman" w:hAnsi="Times New Roman" w:cs="Times New Roman"/>
          <w:sz w:val="22"/>
        </w:rPr>
        <w:t>zodpovedá za šifrovú ochranu informácií vo svojej pôsobnosti,</w:t>
      </w:r>
    </w:p>
    <w:p w14:paraId="53F5E204" w14:textId="77777777" w:rsidR="00386434" w:rsidRPr="00E318B3" w:rsidRDefault="006F4F0F" w:rsidP="00F630BB">
      <w:pPr>
        <w:numPr>
          <w:ilvl w:val="0"/>
          <w:numId w:val="75"/>
        </w:numPr>
        <w:ind w:left="426" w:right="2" w:hanging="426"/>
        <w:rPr>
          <w:rFonts w:ascii="Times New Roman" w:hAnsi="Times New Roman" w:cs="Times New Roman"/>
          <w:sz w:val="22"/>
        </w:rPr>
      </w:pPr>
      <w:r w:rsidRPr="00E318B3">
        <w:rPr>
          <w:rFonts w:ascii="Times New Roman" w:hAnsi="Times New Roman" w:cs="Times New Roman"/>
          <w:sz w:val="22"/>
        </w:rPr>
        <w:t>určuje rozsah povinností rezortného šifrového orgánu vo svojej pôsobnosti a šifrového orgánu postaveného mu na roveň,</w:t>
      </w:r>
    </w:p>
    <w:p w14:paraId="1AEC8354" w14:textId="77777777" w:rsidR="00386434" w:rsidRPr="00E318B3" w:rsidRDefault="006F4F0F" w:rsidP="00F630BB">
      <w:pPr>
        <w:numPr>
          <w:ilvl w:val="0"/>
          <w:numId w:val="75"/>
        </w:numPr>
        <w:ind w:left="426" w:right="2" w:hanging="426"/>
        <w:rPr>
          <w:rFonts w:ascii="Times New Roman" w:hAnsi="Times New Roman" w:cs="Times New Roman"/>
          <w:sz w:val="22"/>
        </w:rPr>
      </w:pPr>
      <w:r w:rsidRPr="00E318B3">
        <w:rPr>
          <w:rFonts w:ascii="Times New Roman" w:hAnsi="Times New Roman" w:cs="Times New Roman"/>
          <w:sz w:val="22"/>
        </w:rPr>
        <w:t>schvaľuje do prevádzky certifikované systémy a prostriedky šifrovej ochrany informácií,</w:t>
      </w:r>
    </w:p>
    <w:p w14:paraId="7E76F91D" w14:textId="77777777" w:rsidR="00386434" w:rsidRPr="00E318B3" w:rsidRDefault="006F4F0F" w:rsidP="00F630BB">
      <w:pPr>
        <w:numPr>
          <w:ilvl w:val="0"/>
          <w:numId w:val="75"/>
        </w:numPr>
        <w:ind w:left="426" w:right="2" w:hanging="426"/>
        <w:rPr>
          <w:rFonts w:ascii="Times New Roman" w:hAnsi="Times New Roman" w:cs="Times New Roman"/>
          <w:sz w:val="22"/>
        </w:rPr>
      </w:pPr>
      <w:r w:rsidRPr="00E318B3">
        <w:rPr>
          <w:rFonts w:ascii="Times New Roman" w:hAnsi="Times New Roman" w:cs="Times New Roman"/>
          <w:sz w:val="22"/>
        </w:rPr>
        <w:t>vydáva certifikáty pre systémy a prostriedky šifrovej ochrany informácií na ochranu utajovaných skutočností stupňa utajenia Dôverné a Vyhradené,</w:t>
      </w:r>
    </w:p>
    <w:p w14:paraId="353FD84E" w14:textId="77777777" w:rsidR="00386434" w:rsidRPr="00E318B3" w:rsidRDefault="006F4F0F" w:rsidP="00F630BB">
      <w:pPr>
        <w:numPr>
          <w:ilvl w:val="0"/>
          <w:numId w:val="75"/>
        </w:numPr>
        <w:spacing w:after="288"/>
        <w:ind w:left="426" w:right="2" w:hanging="426"/>
        <w:rPr>
          <w:rFonts w:ascii="Times New Roman" w:hAnsi="Times New Roman" w:cs="Times New Roman"/>
          <w:sz w:val="22"/>
        </w:rPr>
      </w:pPr>
      <w:r w:rsidRPr="00E318B3">
        <w:rPr>
          <w:rFonts w:ascii="Times New Roman" w:hAnsi="Times New Roman" w:cs="Times New Roman"/>
          <w:sz w:val="22"/>
        </w:rPr>
        <w:t>zastavuje prevádzku systému alebo prostriedku šifrovej ochrany informácií pri zistení nedostatkov na úseku šifrovej ochrany informácií; o zastavení prevádzky informuje ústredný šifrový orgán.</w:t>
      </w:r>
    </w:p>
    <w:p w14:paraId="6D59EB18" w14:textId="77777777" w:rsidR="00386434" w:rsidRPr="00E318B3" w:rsidRDefault="006F4F0F" w:rsidP="00F630BB">
      <w:pPr>
        <w:spacing w:after="20"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 67</w:t>
      </w:r>
    </w:p>
    <w:p w14:paraId="2D9CF1DA" w14:textId="77777777" w:rsidR="00386434" w:rsidRPr="00E318B3" w:rsidRDefault="006F4F0F" w:rsidP="00F630BB">
      <w:pPr>
        <w:spacing w:after="214" w:line="248" w:lineRule="auto"/>
        <w:ind w:left="0" w:right="90" w:firstLine="284"/>
        <w:jc w:val="center"/>
        <w:rPr>
          <w:rFonts w:ascii="Times New Roman" w:hAnsi="Times New Roman" w:cs="Times New Roman"/>
          <w:sz w:val="22"/>
        </w:rPr>
      </w:pPr>
      <w:r w:rsidRPr="00E318B3">
        <w:rPr>
          <w:rFonts w:ascii="Times New Roman" w:hAnsi="Times New Roman" w:cs="Times New Roman"/>
          <w:sz w:val="22"/>
        </w:rPr>
        <w:t>Certifikačná autorita</w:t>
      </w:r>
    </w:p>
    <w:p w14:paraId="78F71507" w14:textId="77777777" w:rsidR="00386434" w:rsidRPr="00E318B3" w:rsidRDefault="006F4F0F" w:rsidP="00F630BB">
      <w:pPr>
        <w:numPr>
          <w:ilvl w:val="1"/>
          <w:numId w:val="75"/>
        </w:numPr>
        <w:spacing w:after="200"/>
        <w:ind w:left="0" w:right="2" w:firstLine="284"/>
        <w:rPr>
          <w:rFonts w:ascii="Times New Roman" w:hAnsi="Times New Roman" w:cs="Times New Roman"/>
          <w:sz w:val="22"/>
        </w:rPr>
      </w:pPr>
      <w:r w:rsidRPr="00E318B3">
        <w:rPr>
          <w:rFonts w:ascii="Times New Roman" w:hAnsi="Times New Roman" w:cs="Times New Roman"/>
          <w:sz w:val="22"/>
        </w:rPr>
        <w:t>Ústredný šifrový orgán na ochranu utajovaných skutočností zabezpečuje výkon funkcie certifikačnej autority.</w:t>
      </w:r>
    </w:p>
    <w:p w14:paraId="39EEAFC5" w14:textId="77777777" w:rsidR="00386434" w:rsidRPr="00E318B3" w:rsidRDefault="006F4F0F" w:rsidP="00F630BB">
      <w:pPr>
        <w:numPr>
          <w:ilvl w:val="1"/>
          <w:numId w:val="75"/>
        </w:numPr>
        <w:ind w:left="0" w:right="2" w:firstLine="284"/>
        <w:rPr>
          <w:rFonts w:ascii="Times New Roman" w:hAnsi="Times New Roman" w:cs="Times New Roman"/>
          <w:sz w:val="22"/>
        </w:rPr>
      </w:pPr>
      <w:r w:rsidRPr="00E318B3">
        <w:rPr>
          <w:rFonts w:ascii="Times New Roman" w:hAnsi="Times New Roman" w:cs="Times New Roman"/>
          <w:sz w:val="22"/>
        </w:rPr>
        <w:t>Pri výkone funkcie podľa odseku 1 ústredný šifrový orgán</w:t>
      </w:r>
    </w:p>
    <w:p w14:paraId="14D9E6B8" w14:textId="77777777" w:rsidR="00386434" w:rsidRPr="00E318B3" w:rsidRDefault="006F4F0F" w:rsidP="00581E7E">
      <w:pPr>
        <w:numPr>
          <w:ilvl w:val="0"/>
          <w:numId w:val="76"/>
        </w:numPr>
        <w:ind w:left="426" w:right="2" w:hanging="426"/>
        <w:rPr>
          <w:rFonts w:ascii="Times New Roman" w:hAnsi="Times New Roman" w:cs="Times New Roman"/>
          <w:sz w:val="22"/>
        </w:rPr>
      </w:pPr>
      <w:r w:rsidRPr="00E318B3">
        <w:rPr>
          <w:rFonts w:ascii="Times New Roman" w:hAnsi="Times New Roman" w:cs="Times New Roman"/>
          <w:sz w:val="22"/>
        </w:rPr>
        <w:t>vydáva digitálne certifikáty,</w:t>
      </w:r>
    </w:p>
    <w:p w14:paraId="0674E5A2" w14:textId="77777777" w:rsidR="00386434" w:rsidRPr="00E318B3" w:rsidRDefault="006F4F0F" w:rsidP="00581E7E">
      <w:pPr>
        <w:numPr>
          <w:ilvl w:val="0"/>
          <w:numId w:val="76"/>
        </w:numPr>
        <w:ind w:left="426" w:right="2" w:hanging="426"/>
        <w:rPr>
          <w:rFonts w:ascii="Times New Roman" w:hAnsi="Times New Roman" w:cs="Times New Roman"/>
          <w:sz w:val="22"/>
        </w:rPr>
      </w:pPr>
      <w:r w:rsidRPr="00E318B3">
        <w:rPr>
          <w:rFonts w:ascii="Times New Roman" w:hAnsi="Times New Roman" w:cs="Times New Roman"/>
          <w:sz w:val="22"/>
        </w:rPr>
        <w:t>spravuje digitálne certifikáty,</w:t>
      </w:r>
    </w:p>
    <w:p w14:paraId="4D9A2196" w14:textId="77777777" w:rsidR="00386434" w:rsidRPr="00E318B3" w:rsidRDefault="006F4F0F" w:rsidP="00581E7E">
      <w:pPr>
        <w:numPr>
          <w:ilvl w:val="0"/>
          <w:numId w:val="76"/>
        </w:numPr>
        <w:ind w:left="426" w:right="2" w:hanging="426"/>
        <w:rPr>
          <w:rFonts w:ascii="Times New Roman" w:hAnsi="Times New Roman" w:cs="Times New Roman"/>
          <w:sz w:val="22"/>
        </w:rPr>
      </w:pPr>
      <w:r w:rsidRPr="00E318B3">
        <w:rPr>
          <w:rFonts w:ascii="Times New Roman" w:hAnsi="Times New Roman" w:cs="Times New Roman"/>
          <w:sz w:val="22"/>
        </w:rPr>
        <w:t>poskytuje služby spojené s digitálnymi certifikátmi,</w:t>
      </w:r>
    </w:p>
    <w:p w14:paraId="2D075800" w14:textId="77777777" w:rsidR="00386434" w:rsidRPr="00E318B3" w:rsidRDefault="006F4F0F" w:rsidP="00581E7E">
      <w:pPr>
        <w:numPr>
          <w:ilvl w:val="0"/>
          <w:numId w:val="76"/>
        </w:numPr>
        <w:spacing w:after="289"/>
        <w:ind w:left="426" w:right="2" w:hanging="426"/>
        <w:rPr>
          <w:rFonts w:ascii="Times New Roman" w:hAnsi="Times New Roman" w:cs="Times New Roman"/>
          <w:sz w:val="22"/>
        </w:rPr>
      </w:pPr>
      <w:r w:rsidRPr="00E318B3">
        <w:rPr>
          <w:rFonts w:ascii="Times New Roman" w:hAnsi="Times New Roman" w:cs="Times New Roman"/>
          <w:sz w:val="22"/>
        </w:rPr>
        <w:t>vydáva digitálne certifikáty pre certifikačné autority prevádzkované v uzavretých systémoch.</w:t>
      </w:r>
    </w:p>
    <w:p w14:paraId="0DC7D00B" w14:textId="77777777" w:rsidR="00386434" w:rsidRPr="00E318B3" w:rsidRDefault="006F4F0F" w:rsidP="00C16755">
      <w:pPr>
        <w:spacing w:after="20"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68</w:t>
      </w:r>
    </w:p>
    <w:p w14:paraId="4584F9E2" w14:textId="77777777" w:rsidR="00386434" w:rsidRPr="00E318B3" w:rsidRDefault="006F4F0F" w:rsidP="00C16755">
      <w:pPr>
        <w:spacing w:after="214"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Odborná spôsobilosť</w:t>
      </w:r>
    </w:p>
    <w:p w14:paraId="19731C4F" w14:textId="77777777" w:rsidR="00386434" w:rsidRPr="00E318B3" w:rsidRDefault="006F4F0F" w:rsidP="00581E7E">
      <w:pPr>
        <w:numPr>
          <w:ilvl w:val="1"/>
          <w:numId w:val="76"/>
        </w:numPr>
        <w:spacing w:after="200"/>
        <w:ind w:left="0" w:right="2" w:firstLine="284"/>
        <w:rPr>
          <w:rFonts w:ascii="Times New Roman" w:hAnsi="Times New Roman" w:cs="Times New Roman"/>
          <w:sz w:val="22"/>
        </w:rPr>
      </w:pPr>
      <w:r w:rsidRPr="00E318B3">
        <w:rPr>
          <w:rFonts w:ascii="Times New Roman" w:hAnsi="Times New Roman" w:cs="Times New Roman"/>
          <w:sz w:val="22"/>
        </w:rPr>
        <w:t>Zamestnanec na úseku šifrovej ochrany informácií musí byť oprávnenou osobou na oboznamovanie sa s utajovanými skutočnosťami podľa tohto zákona a musí spĺňať podmienky odbornej spôsobilosti.</w:t>
      </w:r>
    </w:p>
    <w:p w14:paraId="7011C7EE" w14:textId="77777777" w:rsidR="00386434" w:rsidRPr="00E318B3" w:rsidRDefault="006F4F0F" w:rsidP="00581E7E">
      <w:pPr>
        <w:numPr>
          <w:ilvl w:val="1"/>
          <w:numId w:val="76"/>
        </w:numPr>
        <w:spacing w:after="200"/>
        <w:ind w:left="0" w:right="2" w:firstLine="284"/>
        <w:rPr>
          <w:rFonts w:ascii="Times New Roman" w:hAnsi="Times New Roman" w:cs="Times New Roman"/>
          <w:sz w:val="22"/>
        </w:rPr>
      </w:pPr>
      <w:r w:rsidRPr="00E318B3">
        <w:rPr>
          <w:rFonts w:ascii="Times New Roman" w:hAnsi="Times New Roman" w:cs="Times New Roman"/>
          <w:sz w:val="22"/>
        </w:rPr>
        <w:t>Zamestnancovi uvedenému v odseku 1 vydá vedúci ústredného orgánu štátnej správy osvedčenie na prácu na určenom úseku šifrovej ochrany informácií.</w:t>
      </w:r>
    </w:p>
    <w:p w14:paraId="752FEF5E" w14:textId="77777777" w:rsidR="00386434" w:rsidRPr="00E318B3" w:rsidRDefault="006F4F0F" w:rsidP="00581E7E">
      <w:pPr>
        <w:numPr>
          <w:ilvl w:val="1"/>
          <w:numId w:val="76"/>
        </w:numPr>
        <w:spacing w:after="288"/>
        <w:ind w:left="0" w:right="2" w:firstLine="284"/>
        <w:rPr>
          <w:rFonts w:ascii="Times New Roman" w:hAnsi="Times New Roman" w:cs="Times New Roman"/>
          <w:sz w:val="22"/>
        </w:rPr>
      </w:pPr>
      <w:r w:rsidRPr="00E318B3">
        <w:rPr>
          <w:rFonts w:ascii="Times New Roman" w:hAnsi="Times New Roman" w:cs="Times New Roman"/>
          <w:sz w:val="22"/>
        </w:rPr>
        <w:t>Zamestnancovi, ktorý prestane spĺňať podmienky podľa odseku 1, odníme vedúci ústredného orgánu štátnej správy osvedčenie na prácu na určenom úseku šifrovej ochrany informácií.</w:t>
      </w:r>
    </w:p>
    <w:p w14:paraId="4AFED75E" w14:textId="77777777" w:rsidR="00386434" w:rsidRPr="00E318B3" w:rsidRDefault="006F4F0F" w:rsidP="00C16755">
      <w:pPr>
        <w:spacing w:after="198" w:line="248" w:lineRule="auto"/>
        <w:ind w:left="100" w:right="90" w:firstLine="284"/>
        <w:jc w:val="center"/>
        <w:rPr>
          <w:rFonts w:ascii="Times New Roman" w:hAnsi="Times New Roman" w:cs="Times New Roman"/>
          <w:sz w:val="22"/>
        </w:rPr>
      </w:pPr>
      <w:r w:rsidRPr="00E318B3">
        <w:rPr>
          <w:rFonts w:ascii="Times New Roman" w:hAnsi="Times New Roman" w:cs="Times New Roman"/>
          <w:sz w:val="22"/>
        </w:rPr>
        <w:t>§ 69</w:t>
      </w:r>
    </w:p>
    <w:p w14:paraId="2D99127B" w14:textId="77777777" w:rsidR="00386434" w:rsidRPr="00E318B3" w:rsidRDefault="006F4F0F" w:rsidP="00C16755">
      <w:pPr>
        <w:spacing w:after="188"/>
        <w:ind w:left="-15" w:right="2" w:firstLine="284"/>
        <w:rPr>
          <w:rFonts w:ascii="Times New Roman" w:hAnsi="Times New Roman" w:cs="Times New Roman"/>
          <w:sz w:val="22"/>
        </w:rPr>
      </w:pPr>
      <w:r w:rsidRPr="00E318B3">
        <w:rPr>
          <w:rFonts w:ascii="Times New Roman" w:hAnsi="Times New Roman" w:cs="Times New Roman"/>
          <w:sz w:val="22"/>
        </w:rPr>
        <w:t>Úrad sa splnomocňuje na vydanie všeobecne záväzného právneho predpisu, ktorým ustanoví podrobnosti o certifikácii a schvaľovaní do prevádzky systémov a prostriedkov šifrovej ochrany informácií, ich použití, nasadení, preprave a evidencii, používaní šifrových materiálov, vedení evidencií zamestnancov na úseku šifrovej ochrany informácií a overovaní ich odbornej spôsobilosti a podrobnosti o zriaďovaní rezortného šifrového orgánu alebo jemu na roveň postaveného šifrového orgánu.</w:t>
      </w:r>
    </w:p>
    <w:p w14:paraId="6466D0A6" w14:textId="77777777" w:rsidR="00F31DE4" w:rsidRPr="00E318B3" w:rsidRDefault="00F31DE4" w:rsidP="00C16755">
      <w:pPr>
        <w:spacing w:after="0" w:line="240" w:lineRule="auto"/>
        <w:ind w:left="0" w:firstLine="284"/>
        <w:jc w:val="center"/>
        <w:rPr>
          <w:rFonts w:ascii="Times New Roman" w:eastAsiaTheme="minorHAnsi" w:hAnsi="Times New Roman" w:cs="Times New Roman"/>
          <w:b/>
          <w:bCs/>
          <w:color w:val="FF0000"/>
          <w:kern w:val="2"/>
          <w:sz w:val="22"/>
          <w:lang w:eastAsia="en-US"/>
          <w14:ligatures w14:val="standardContextual"/>
        </w:rPr>
      </w:pPr>
      <w:r w:rsidRPr="00E318B3">
        <w:rPr>
          <w:rFonts w:ascii="Times New Roman" w:eastAsiaTheme="minorHAnsi" w:hAnsi="Times New Roman" w:cs="Times New Roman"/>
          <w:b/>
          <w:bCs/>
          <w:color w:val="FF0000"/>
          <w:kern w:val="2"/>
          <w:sz w:val="22"/>
          <w:lang w:eastAsia="en-US"/>
          <w14:ligatures w14:val="standardContextual"/>
        </w:rPr>
        <w:t>ŠTVRTÁ ČASŤ</w:t>
      </w:r>
    </w:p>
    <w:p w14:paraId="575F5395" w14:textId="77777777" w:rsidR="00F31DE4" w:rsidRPr="00E318B3" w:rsidRDefault="00F31DE4" w:rsidP="00C16755">
      <w:pPr>
        <w:spacing w:after="0" w:line="240" w:lineRule="auto"/>
        <w:ind w:left="0" w:firstLine="284"/>
        <w:jc w:val="center"/>
        <w:rPr>
          <w:rFonts w:ascii="Times New Roman" w:eastAsiaTheme="minorHAnsi" w:hAnsi="Times New Roman" w:cs="Times New Roman"/>
          <w:b/>
          <w:bCs/>
          <w:color w:val="FF0000"/>
          <w:kern w:val="2"/>
          <w:sz w:val="22"/>
          <w:lang w:eastAsia="en-US"/>
          <w14:ligatures w14:val="standardContextual"/>
        </w:rPr>
      </w:pPr>
    </w:p>
    <w:p w14:paraId="7F166ED1" w14:textId="77777777" w:rsidR="00F31DE4" w:rsidRPr="00E318B3" w:rsidRDefault="00F31DE4" w:rsidP="00C16755">
      <w:pPr>
        <w:spacing w:after="0" w:line="240" w:lineRule="auto"/>
        <w:ind w:left="0" w:firstLine="284"/>
        <w:jc w:val="center"/>
        <w:rPr>
          <w:rFonts w:ascii="Times New Roman" w:eastAsiaTheme="minorHAnsi" w:hAnsi="Times New Roman" w:cs="Times New Roman"/>
          <w:b/>
          <w:bCs/>
          <w:color w:val="FF0000"/>
          <w:kern w:val="2"/>
          <w:sz w:val="22"/>
          <w:lang w:eastAsia="en-US"/>
          <w14:ligatures w14:val="standardContextual"/>
        </w:rPr>
      </w:pPr>
      <w:r w:rsidRPr="00E318B3">
        <w:rPr>
          <w:rFonts w:ascii="Times New Roman" w:eastAsiaTheme="minorHAnsi" w:hAnsi="Times New Roman" w:cs="Times New Roman"/>
          <w:b/>
          <w:bCs/>
          <w:color w:val="FF0000"/>
          <w:kern w:val="2"/>
          <w:sz w:val="22"/>
          <w:lang w:eastAsia="en-US"/>
          <w14:ligatures w14:val="standardContextual"/>
        </w:rPr>
        <w:t>BEZPEČNOSTNÁ SPÔSOBILOSŤ</w:t>
      </w:r>
    </w:p>
    <w:p w14:paraId="1AA63327" w14:textId="77777777" w:rsidR="00F31DE4" w:rsidRPr="00E318B3" w:rsidRDefault="00F31DE4" w:rsidP="00C16755">
      <w:pPr>
        <w:spacing w:after="0" w:line="240" w:lineRule="auto"/>
        <w:ind w:left="0" w:firstLine="284"/>
        <w:jc w:val="center"/>
        <w:rPr>
          <w:rFonts w:ascii="Times New Roman" w:eastAsiaTheme="minorHAnsi" w:hAnsi="Times New Roman" w:cs="Times New Roman"/>
          <w:b/>
          <w:bCs/>
          <w:color w:val="FF0000"/>
          <w:kern w:val="2"/>
          <w:sz w:val="22"/>
          <w:lang w:eastAsia="en-US"/>
          <w14:ligatures w14:val="standardContextual"/>
        </w:rPr>
      </w:pPr>
    </w:p>
    <w:p w14:paraId="75050FF2" w14:textId="77777777" w:rsidR="00F31DE4" w:rsidRPr="00E318B3" w:rsidRDefault="00F31DE4" w:rsidP="00C16755">
      <w:pPr>
        <w:spacing w:after="0" w:line="240" w:lineRule="auto"/>
        <w:ind w:left="0" w:firstLine="284"/>
        <w:jc w:val="center"/>
        <w:rPr>
          <w:rFonts w:ascii="Times New Roman" w:eastAsiaTheme="minorHAnsi" w:hAnsi="Times New Roman" w:cs="Times New Roman"/>
          <w:b/>
          <w:bCs/>
          <w:color w:val="FF0000"/>
          <w:kern w:val="2"/>
          <w:sz w:val="22"/>
          <w:lang w:eastAsia="en-US"/>
          <w14:ligatures w14:val="standardContextual"/>
        </w:rPr>
      </w:pPr>
      <w:r w:rsidRPr="00E318B3">
        <w:rPr>
          <w:rFonts w:ascii="Times New Roman" w:eastAsiaTheme="minorHAnsi" w:hAnsi="Times New Roman" w:cs="Times New Roman"/>
          <w:b/>
          <w:bCs/>
          <w:color w:val="FF0000"/>
          <w:kern w:val="2"/>
          <w:sz w:val="22"/>
          <w:lang w:eastAsia="en-US"/>
          <w14:ligatures w14:val="standardContextual"/>
        </w:rPr>
        <w:t>§ 69a</w:t>
      </w:r>
    </w:p>
    <w:p w14:paraId="5E419A44" w14:textId="77777777" w:rsidR="00F31DE4" w:rsidRPr="00E318B3" w:rsidRDefault="00F31DE4" w:rsidP="00C16755">
      <w:pPr>
        <w:spacing w:after="0" w:line="240" w:lineRule="auto"/>
        <w:ind w:left="0" w:firstLine="284"/>
        <w:jc w:val="center"/>
        <w:rPr>
          <w:rFonts w:ascii="Times New Roman" w:eastAsiaTheme="minorHAnsi" w:hAnsi="Times New Roman" w:cs="Times New Roman"/>
          <w:b/>
          <w:bCs/>
          <w:color w:val="FF0000"/>
          <w:kern w:val="2"/>
          <w:sz w:val="22"/>
          <w:lang w:eastAsia="en-US"/>
          <w14:ligatures w14:val="standardContextual"/>
        </w:rPr>
      </w:pPr>
      <w:r w:rsidRPr="00E318B3">
        <w:rPr>
          <w:rFonts w:ascii="Times New Roman" w:eastAsiaTheme="minorHAnsi" w:hAnsi="Times New Roman" w:cs="Times New Roman"/>
          <w:b/>
          <w:bCs/>
          <w:color w:val="FF0000"/>
          <w:kern w:val="2"/>
          <w:sz w:val="22"/>
          <w:lang w:eastAsia="en-US"/>
          <w14:ligatures w14:val="standardContextual"/>
        </w:rPr>
        <w:t>Základné ustanovenia</w:t>
      </w:r>
    </w:p>
    <w:p w14:paraId="15C81D83" w14:textId="77777777" w:rsidR="00F31DE4" w:rsidRPr="00E318B3" w:rsidRDefault="00F31DE4" w:rsidP="00C16755">
      <w:pPr>
        <w:spacing w:after="0" w:line="240" w:lineRule="auto"/>
        <w:ind w:left="0" w:firstLine="284"/>
        <w:jc w:val="center"/>
        <w:rPr>
          <w:rFonts w:ascii="Times New Roman" w:eastAsiaTheme="minorHAnsi" w:hAnsi="Times New Roman" w:cs="Times New Roman"/>
          <w:b/>
          <w:bCs/>
          <w:color w:val="FF0000"/>
          <w:kern w:val="2"/>
          <w:sz w:val="22"/>
          <w:lang w:eastAsia="en-US"/>
          <w14:ligatures w14:val="standardContextual"/>
        </w:rPr>
      </w:pPr>
    </w:p>
    <w:p w14:paraId="6CCA06BC" w14:textId="77777777" w:rsidR="00861BD9" w:rsidRPr="005814AB" w:rsidRDefault="00861BD9" w:rsidP="00C16755">
      <w:pPr>
        <w:pStyle w:val="Odsekzoznamu"/>
        <w:numPr>
          <w:ilvl w:val="0"/>
          <w:numId w:val="118"/>
        </w:numPr>
        <w:spacing w:after="0" w:line="240" w:lineRule="auto"/>
        <w:ind w:left="0" w:firstLine="284"/>
        <w:rPr>
          <w:rFonts w:ascii="Times New Roman" w:hAnsi="Times New Roman" w:cs="Times New Roman"/>
          <w:color w:val="FF0000"/>
          <w:sz w:val="22"/>
        </w:rPr>
      </w:pPr>
      <w:r w:rsidRPr="005814AB">
        <w:rPr>
          <w:rFonts w:ascii="Times New Roman" w:hAnsi="Times New Roman" w:cs="Times New Roman"/>
          <w:color w:val="FF0000"/>
          <w:sz w:val="22"/>
        </w:rPr>
        <w:t>Úrad posudzuje bezpečnostnú spôsobilosť fyzickej osoby (ďalej len „bezpečnostná spôsobilosť“).</w:t>
      </w:r>
    </w:p>
    <w:p w14:paraId="1D71527C" w14:textId="77777777" w:rsidR="00861BD9" w:rsidRPr="005814AB" w:rsidRDefault="00861BD9" w:rsidP="00C16755">
      <w:pPr>
        <w:pStyle w:val="Odsekzoznamu"/>
        <w:spacing w:after="0" w:line="240" w:lineRule="auto"/>
        <w:ind w:left="0" w:firstLine="284"/>
        <w:rPr>
          <w:rFonts w:ascii="Times New Roman" w:hAnsi="Times New Roman" w:cs="Times New Roman"/>
          <w:color w:val="FF0000"/>
          <w:sz w:val="22"/>
        </w:rPr>
      </w:pPr>
    </w:p>
    <w:p w14:paraId="1F762003" w14:textId="77777777" w:rsidR="00861BD9" w:rsidRPr="005814AB" w:rsidRDefault="00861BD9" w:rsidP="00C16755">
      <w:pPr>
        <w:ind w:firstLine="284"/>
        <w:rPr>
          <w:rFonts w:ascii="Times New Roman" w:hAnsi="Times New Roman" w:cs="Times New Roman"/>
          <w:color w:val="FF0000"/>
          <w:sz w:val="22"/>
        </w:rPr>
      </w:pPr>
      <w:r w:rsidRPr="005814AB">
        <w:rPr>
          <w:rFonts w:ascii="Times New Roman" w:hAnsi="Times New Roman" w:cs="Times New Roman"/>
          <w:color w:val="FF0000"/>
          <w:sz w:val="22"/>
        </w:rPr>
        <w:t>(2)</w:t>
      </w:r>
      <w:r w:rsidRPr="005814AB">
        <w:rPr>
          <w:rFonts w:ascii="Times New Roman" w:hAnsi="Times New Roman" w:cs="Times New Roman"/>
          <w:color w:val="FF0000"/>
          <w:sz w:val="22"/>
        </w:rPr>
        <w:tab/>
        <w:t>Bezpečnostne spôsobilou je fyzická osoba, ktorá spĺňa podmienky bezpečnostnej spôsobilosti alebo je držiteľom platného osvedčenia podľa § 26 ods. 1. Na základe žiadosti úrad overí platnosť osvedčenia. Ak ide o cudzinca, § 36 ods. 1 a 3 sa použijú primerane.</w:t>
      </w:r>
    </w:p>
    <w:p w14:paraId="11B6D913" w14:textId="77777777" w:rsidR="00861BD9" w:rsidRPr="005814AB" w:rsidRDefault="00861BD9" w:rsidP="00C16755">
      <w:pPr>
        <w:tabs>
          <w:tab w:val="left" w:pos="426"/>
        </w:tabs>
        <w:spacing w:line="240" w:lineRule="auto"/>
        <w:ind w:firstLine="284"/>
        <w:rPr>
          <w:rFonts w:ascii="Times New Roman" w:hAnsi="Times New Roman" w:cs="Times New Roman"/>
          <w:color w:val="FF0000"/>
          <w:sz w:val="22"/>
        </w:rPr>
      </w:pPr>
      <w:r w:rsidRPr="005814AB">
        <w:rPr>
          <w:rFonts w:ascii="Times New Roman" w:hAnsi="Times New Roman" w:cs="Times New Roman"/>
          <w:color w:val="FF0000"/>
          <w:sz w:val="22"/>
        </w:rPr>
        <w:t>(3)</w:t>
      </w:r>
      <w:r w:rsidRPr="005814AB">
        <w:rPr>
          <w:rFonts w:ascii="Times New Roman" w:hAnsi="Times New Roman" w:cs="Times New Roman"/>
          <w:color w:val="FF0000"/>
          <w:sz w:val="22"/>
        </w:rPr>
        <w:tab/>
        <w:t>Bezpečnostné záujmy Slovenskej republiky na účely tejto časti zákona zahŕňajú najmä ochranu utajovaných skutočností a limitovaných informácií, ochranu ústavného zriadenia, bezpečnosť kritickej infraštruktúry, ochranu verejného poriadku a bezpečnosti, ako aj iné dôležité záujmy Slovenskej republiky.</w:t>
      </w:r>
    </w:p>
    <w:p w14:paraId="72201B08" w14:textId="77777777" w:rsidR="00861BD9" w:rsidRPr="005814AB" w:rsidRDefault="00861BD9" w:rsidP="00C16755">
      <w:pPr>
        <w:spacing w:after="0" w:line="240" w:lineRule="auto"/>
        <w:ind w:firstLine="284"/>
        <w:jc w:val="center"/>
        <w:rPr>
          <w:rFonts w:ascii="Times New Roman" w:hAnsi="Times New Roman" w:cs="Times New Roman"/>
          <w:b/>
          <w:bCs/>
          <w:color w:val="FF0000"/>
          <w:sz w:val="22"/>
        </w:rPr>
      </w:pPr>
    </w:p>
    <w:p w14:paraId="2EB27A68" w14:textId="3B5CCC8D" w:rsidR="00861BD9" w:rsidRPr="005814AB" w:rsidRDefault="00861BD9" w:rsidP="00C16755">
      <w:pPr>
        <w:spacing w:after="0" w:line="240" w:lineRule="auto"/>
        <w:ind w:firstLine="284"/>
        <w:jc w:val="center"/>
        <w:rPr>
          <w:rFonts w:ascii="Times New Roman" w:hAnsi="Times New Roman" w:cs="Times New Roman"/>
          <w:b/>
          <w:bCs/>
          <w:color w:val="FF0000"/>
          <w:sz w:val="22"/>
        </w:rPr>
      </w:pPr>
      <w:r w:rsidRPr="005814AB">
        <w:rPr>
          <w:rFonts w:ascii="Times New Roman" w:hAnsi="Times New Roman" w:cs="Times New Roman"/>
          <w:b/>
          <w:bCs/>
          <w:color w:val="FF0000"/>
          <w:sz w:val="22"/>
        </w:rPr>
        <w:t>§ 69b</w:t>
      </w:r>
    </w:p>
    <w:p w14:paraId="100EACB8" w14:textId="77777777" w:rsidR="00861BD9" w:rsidRPr="005814AB" w:rsidRDefault="00861BD9" w:rsidP="00C16755">
      <w:pPr>
        <w:spacing w:after="0" w:line="240" w:lineRule="auto"/>
        <w:ind w:firstLine="284"/>
        <w:jc w:val="center"/>
        <w:rPr>
          <w:rFonts w:ascii="Times New Roman" w:hAnsi="Times New Roman" w:cs="Times New Roman"/>
          <w:b/>
          <w:bCs/>
          <w:color w:val="FF0000"/>
          <w:sz w:val="22"/>
        </w:rPr>
      </w:pPr>
      <w:r w:rsidRPr="005814AB">
        <w:rPr>
          <w:rFonts w:ascii="Times New Roman" w:hAnsi="Times New Roman" w:cs="Times New Roman"/>
          <w:b/>
          <w:bCs/>
          <w:color w:val="FF0000"/>
          <w:sz w:val="22"/>
        </w:rPr>
        <w:t>Podmienky bezpečnostnej spôsobilosti</w:t>
      </w:r>
    </w:p>
    <w:p w14:paraId="1E04C685" w14:textId="77777777" w:rsidR="00861BD9" w:rsidRPr="005814AB" w:rsidRDefault="00861BD9" w:rsidP="00C16755">
      <w:pPr>
        <w:spacing w:after="0" w:line="240" w:lineRule="auto"/>
        <w:ind w:firstLine="284"/>
        <w:jc w:val="center"/>
        <w:rPr>
          <w:rFonts w:ascii="Times New Roman" w:hAnsi="Times New Roman" w:cs="Times New Roman"/>
          <w:b/>
          <w:bCs/>
          <w:color w:val="FF0000"/>
          <w:sz w:val="22"/>
        </w:rPr>
      </w:pPr>
    </w:p>
    <w:p w14:paraId="38408E38" w14:textId="77777777" w:rsidR="00861BD9" w:rsidRPr="005814AB" w:rsidRDefault="00861BD9" w:rsidP="00C16755">
      <w:pPr>
        <w:tabs>
          <w:tab w:val="left" w:pos="426"/>
        </w:tabs>
        <w:spacing w:after="0" w:line="240" w:lineRule="auto"/>
        <w:ind w:firstLine="284"/>
        <w:rPr>
          <w:rFonts w:ascii="Times New Roman" w:hAnsi="Times New Roman" w:cs="Times New Roman"/>
          <w:color w:val="FF0000"/>
          <w:sz w:val="22"/>
        </w:rPr>
      </w:pPr>
      <w:r w:rsidRPr="005814AB">
        <w:rPr>
          <w:rFonts w:ascii="Times New Roman" w:hAnsi="Times New Roman" w:cs="Times New Roman"/>
          <w:color w:val="FF0000"/>
          <w:sz w:val="22"/>
        </w:rPr>
        <w:t>(1)</w:t>
      </w:r>
      <w:r w:rsidRPr="005814AB">
        <w:rPr>
          <w:rFonts w:ascii="Times New Roman" w:hAnsi="Times New Roman" w:cs="Times New Roman"/>
          <w:color w:val="FF0000"/>
          <w:sz w:val="22"/>
        </w:rPr>
        <w:tab/>
        <w:t>Bezpečnostne spôsobilou môže byť len fyzická osoba, ktorá</w:t>
      </w:r>
    </w:p>
    <w:p w14:paraId="1F9CD323" w14:textId="77777777" w:rsidR="00861BD9" w:rsidRPr="005814AB" w:rsidRDefault="00861BD9" w:rsidP="00043B53">
      <w:pPr>
        <w:tabs>
          <w:tab w:val="left" w:pos="426"/>
        </w:tabs>
        <w:spacing w:after="0" w:line="240" w:lineRule="auto"/>
        <w:ind w:left="426" w:hanging="426"/>
        <w:rPr>
          <w:rFonts w:ascii="Times New Roman" w:hAnsi="Times New Roman" w:cs="Times New Roman"/>
          <w:color w:val="FF0000"/>
          <w:sz w:val="22"/>
        </w:rPr>
      </w:pPr>
      <w:r w:rsidRPr="005814AB">
        <w:rPr>
          <w:rFonts w:ascii="Times New Roman" w:hAnsi="Times New Roman" w:cs="Times New Roman"/>
          <w:color w:val="FF0000"/>
          <w:sz w:val="22"/>
        </w:rPr>
        <w:t>a)</w:t>
      </w:r>
      <w:r w:rsidRPr="005814AB">
        <w:rPr>
          <w:rFonts w:ascii="Times New Roman" w:hAnsi="Times New Roman" w:cs="Times New Roman"/>
          <w:color w:val="FF0000"/>
          <w:sz w:val="22"/>
        </w:rPr>
        <w:tab/>
        <w:t xml:space="preserve">má spôsobilosť na právne úkony v plnom rozsahu, </w:t>
      </w:r>
    </w:p>
    <w:p w14:paraId="5E5CA28E" w14:textId="77777777" w:rsidR="00861BD9" w:rsidRPr="005814AB" w:rsidRDefault="00861BD9" w:rsidP="00043B53">
      <w:pPr>
        <w:tabs>
          <w:tab w:val="left" w:pos="426"/>
        </w:tabs>
        <w:spacing w:after="0" w:line="240" w:lineRule="auto"/>
        <w:ind w:left="426" w:hanging="426"/>
        <w:rPr>
          <w:rFonts w:ascii="Times New Roman" w:hAnsi="Times New Roman" w:cs="Times New Roman"/>
          <w:color w:val="FF0000"/>
          <w:sz w:val="22"/>
        </w:rPr>
      </w:pPr>
      <w:r w:rsidRPr="005814AB">
        <w:rPr>
          <w:rFonts w:ascii="Times New Roman" w:hAnsi="Times New Roman" w:cs="Times New Roman"/>
          <w:color w:val="FF0000"/>
          <w:sz w:val="22"/>
        </w:rPr>
        <w:t>b)</w:t>
      </w:r>
      <w:r w:rsidRPr="005814AB">
        <w:rPr>
          <w:rFonts w:ascii="Times New Roman" w:hAnsi="Times New Roman" w:cs="Times New Roman"/>
          <w:color w:val="FF0000"/>
          <w:sz w:val="22"/>
        </w:rPr>
        <w:tab/>
        <w:t xml:space="preserve">dosiahla vek najmenej 18 rokov, </w:t>
      </w:r>
    </w:p>
    <w:p w14:paraId="22D50E4F" w14:textId="77777777" w:rsidR="00861BD9" w:rsidRPr="005814AB" w:rsidRDefault="00861BD9" w:rsidP="00043B53">
      <w:pPr>
        <w:tabs>
          <w:tab w:val="left" w:pos="426"/>
        </w:tabs>
        <w:spacing w:after="0" w:line="240" w:lineRule="auto"/>
        <w:ind w:left="426" w:hanging="426"/>
        <w:rPr>
          <w:rFonts w:ascii="Times New Roman" w:hAnsi="Times New Roman" w:cs="Times New Roman"/>
          <w:color w:val="FF0000"/>
          <w:sz w:val="22"/>
        </w:rPr>
      </w:pPr>
      <w:r w:rsidRPr="005814AB">
        <w:rPr>
          <w:rFonts w:ascii="Times New Roman" w:hAnsi="Times New Roman" w:cs="Times New Roman"/>
          <w:color w:val="FF0000"/>
          <w:sz w:val="22"/>
        </w:rPr>
        <w:t>c)</w:t>
      </w:r>
      <w:r w:rsidRPr="005814AB">
        <w:rPr>
          <w:rFonts w:ascii="Times New Roman" w:hAnsi="Times New Roman" w:cs="Times New Roman"/>
          <w:color w:val="FF0000"/>
          <w:sz w:val="22"/>
        </w:rPr>
        <w:tab/>
        <w:t xml:space="preserve">je bezúhonná, </w:t>
      </w:r>
    </w:p>
    <w:p w14:paraId="6292B5AD" w14:textId="77777777" w:rsidR="00861BD9" w:rsidRPr="005814AB" w:rsidRDefault="00861BD9" w:rsidP="00043B53">
      <w:pPr>
        <w:tabs>
          <w:tab w:val="left" w:pos="426"/>
        </w:tabs>
        <w:spacing w:after="0" w:line="240" w:lineRule="auto"/>
        <w:ind w:left="426" w:hanging="426"/>
        <w:rPr>
          <w:rFonts w:ascii="Times New Roman" w:hAnsi="Times New Roman" w:cs="Times New Roman"/>
          <w:color w:val="FF0000"/>
          <w:sz w:val="22"/>
        </w:rPr>
      </w:pPr>
      <w:r w:rsidRPr="005814AB">
        <w:rPr>
          <w:rFonts w:ascii="Times New Roman" w:hAnsi="Times New Roman" w:cs="Times New Roman"/>
          <w:color w:val="FF0000"/>
          <w:sz w:val="22"/>
        </w:rPr>
        <w:t>d)</w:t>
      </w:r>
      <w:r w:rsidRPr="005814AB">
        <w:rPr>
          <w:rFonts w:ascii="Times New Roman" w:hAnsi="Times New Roman" w:cs="Times New Roman"/>
          <w:color w:val="FF0000"/>
          <w:sz w:val="22"/>
        </w:rPr>
        <w:tab/>
        <w:t>nepredstavuje neprijateľné bezpečnostné riziko pre bezpečnostné záujmy Slovenskej republiky (ďalej len „neprijateľné bezpečnostné riziko“) podľa odseku 3 a podľa osobitných predpisov, ak je ustanovené,</w:t>
      </w:r>
    </w:p>
    <w:p w14:paraId="3150AAE7" w14:textId="77777777" w:rsidR="00861BD9" w:rsidRPr="005814AB" w:rsidRDefault="00861BD9" w:rsidP="00043B53">
      <w:pPr>
        <w:tabs>
          <w:tab w:val="left" w:pos="426"/>
        </w:tabs>
        <w:spacing w:after="0" w:line="240" w:lineRule="auto"/>
        <w:ind w:left="426" w:hanging="426"/>
        <w:rPr>
          <w:rFonts w:ascii="Times New Roman" w:hAnsi="Times New Roman" w:cs="Times New Roman"/>
          <w:color w:val="FF0000"/>
          <w:sz w:val="22"/>
        </w:rPr>
      </w:pPr>
      <w:r w:rsidRPr="005814AB">
        <w:rPr>
          <w:rFonts w:ascii="Times New Roman" w:hAnsi="Times New Roman" w:cs="Times New Roman"/>
          <w:color w:val="FF0000"/>
          <w:sz w:val="22"/>
        </w:rPr>
        <w:t>e)</w:t>
      </w:r>
      <w:r w:rsidRPr="005814AB">
        <w:rPr>
          <w:rFonts w:ascii="Times New Roman" w:hAnsi="Times New Roman" w:cs="Times New Roman"/>
          <w:color w:val="FF0000"/>
          <w:sz w:val="22"/>
        </w:rPr>
        <w:tab/>
        <w:t>spĺňa ďalšie požiadavky, ak sú ustanovené osobitnými predpismi.</w:t>
      </w:r>
    </w:p>
    <w:p w14:paraId="7EB93FD3" w14:textId="77777777" w:rsidR="00861BD9" w:rsidRPr="005814AB" w:rsidRDefault="00861BD9" w:rsidP="00C16755">
      <w:pPr>
        <w:spacing w:after="0" w:line="240" w:lineRule="auto"/>
        <w:ind w:firstLine="284"/>
        <w:rPr>
          <w:rFonts w:ascii="Times New Roman" w:hAnsi="Times New Roman" w:cs="Times New Roman"/>
          <w:color w:val="FF0000"/>
          <w:sz w:val="22"/>
        </w:rPr>
      </w:pPr>
    </w:p>
    <w:p w14:paraId="23D26EAD" w14:textId="77777777" w:rsidR="00861BD9" w:rsidRDefault="00861BD9" w:rsidP="00C16755">
      <w:pPr>
        <w:tabs>
          <w:tab w:val="left" w:pos="426"/>
        </w:tabs>
        <w:spacing w:after="0" w:line="240" w:lineRule="auto"/>
        <w:ind w:firstLine="284"/>
        <w:rPr>
          <w:rFonts w:ascii="Times New Roman" w:hAnsi="Times New Roman" w:cs="Times New Roman"/>
          <w:color w:val="FF0000"/>
          <w:sz w:val="22"/>
          <w:vertAlign w:val="superscript"/>
        </w:rPr>
      </w:pPr>
      <w:r w:rsidRPr="005814AB">
        <w:rPr>
          <w:rFonts w:ascii="Times New Roman" w:hAnsi="Times New Roman" w:cs="Times New Roman"/>
          <w:color w:val="FF0000"/>
          <w:sz w:val="22"/>
        </w:rPr>
        <w:t>(2)</w:t>
      </w:r>
      <w:r w:rsidRPr="005814AB">
        <w:rPr>
          <w:rFonts w:ascii="Times New Roman" w:hAnsi="Times New Roman" w:cs="Times New Roman"/>
          <w:color w:val="FF0000"/>
          <w:sz w:val="22"/>
        </w:rPr>
        <w:tab/>
        <w:t>Na účely bezpečnostnej spôsobilosti sa za bezúhonnú nepovažuje fyzická osoba, ktorá bola právoplatne odsúdená za úmyselný trestný čin, ak sa na ňu nehľadí, akoby nebola odsúdená a ak tak ustanovujú osobitné predpisy.</w:t>
      </w:r>
      <w:r w:rsidRPr="005814AB">
        <w:rPr>
          <w:rFonts w:ascii="Times New Roman" w:hAnsi="Times New Roman" w:cs="Times New Roman"/>
          <w:color w:val="FF0000"/>
          <w:sz w:val="22"/>
          <w:vertAlign w:val="superscript"/>
        </w:rPr>
        <w:t xml:space="preserve"> </w:t>
      </w:r>
    </w:p>
    <w:p w14:paraId="2451EDF2" w14:textId="77777777" w:rsidR="00043B53" w:rsidRPr="005814AB" w:rsidRDefault="00043B53" w:rsidP="00C16755">
      <w:pPr>
        <w:tabs>
          <w:tab w:val="left" w:pos="426"/>
        </w:tabs>
        <w:spacing w:after="0" w:line="240" w:lineRule="auto"/>
        <w:ind w:firstLine="284"/>
        <w:rPr>
          <w:rFonts w:ascii="Times New Roman" w:hAnsi="Times New Roman" w:cs="Times New Roman"/>
          <w:color w:val="FF0000"/>
          <w:sz w:val="22"/>
          <w:vertAlign w:val="superscript"/>
        </w:rPr>
      </w:pPr>
    </w:p>
    <w:p w14:paraId="5AECA169" w14:textId="77777777" w:rsidR="00861BD9" w:rsidRPr="005814AB" w:rsidRDefault="00861BD9" w:rsidP="00043B53">
      <w:pPr>
        <w:spacing w:after="0" w:line="240" w:lineRule="auto"/>
        <w:ind w:firstLine="284"/>
        <w:rPr>
          <w:rFonts w:ascii="Times New Roman" w:hAnsi="Times New Roman" w:cs="Times New Roman"/>
          <w:color w:val="FF0000"/>
          <w:sz w:val="22"/>
        </w:rPr>
      </w:pPr>
      <w:r w:rsidRPr="005814AB">
        <w:rPr>
          <w:rFonts w:ascii="Times New Roman" w:hAnsi="Times New Roman" w:cs="Times New Roman"/>
          <w:color w:val="FF0000"/>
          <w:sz w:val="22"/>
        </w:rPr>
        <w:t>(3)</w:t>
      </w:r>
      <w:r w:rsidRPr="005814AB">
        <w:rPr>
          <w:rFonts w:ascii="Times New Roman" w:hAnsi="Times New Roman" w:cs="Times New Roman"/>
          <w:color w:val="FF0000"/>
          <w:sz w:val="22"/>
        </w:rPr>
        <w:tab/>
        <w:t>Neprijateľné bezpečnostné riziko predstavuje fyzická osoba najmä vtedy, ak v posledných piatich rokoch</w:t>
      </w:r>
    </w:p>
    <w:p w14:paraId="42F92CAF" w14:textId="77777777" w:rsidR="00861BD9" w:rsidRPr="005814AB" w:rsidRDefault="00861BD9" w:rsidP="00043B53">
      <w:pPr>
        <w:spacing w:after="0" w:line="240" w:lineRule="auto"/>
        <w:ind w:left="420" w:hanging="420"/>
        <w:rPr>
          <w:rFonts w:ascii="Times New Roman" w:hAnsi="Times New Roman" w:cs="Times New Roman"/>
          <w:color w:val="FF0000"/>
          <w:sz w:val="22"/>
        </w:rPr>
      </w:pPr>
      <w:r w:rsidRPr="005814AB">
        <w:rPr>
          <w:rFonts w:ascii="Times New Roman" w:hAnsi="Times New Roman" w:cs="Times New Roman"/>
          <w:color w:val="FF0000"/>
          <w:sz w:val="22"/>
        </w:rPr>
        <w:t>a)</w:t>
      </w:r>
      <w:r w:rsidRPr="005814AB">
        <w:rPr>
          <w:rFonts w:ascii="Times New Roman" w:hAnsi="Times New Roman" w:cs="Times New Roman"/>
          <w:color w:val="FF0000"/>
          <w:sz w:val="22"/>
        </w:rPr>
        <w:tab/>
        <w:t>jej bola opakovane uložená pokuta za priestupok na úseku ochrany utajovaných skutočností alebo sankcia za porušenie povinností ustanovených osobitnými predpismi,</w:t>
      </w:r>
      <w:r w:rsidRPr="005814AB">
        <w:rPr>
          <w:rFonts w:ascii="Times New Roman" w:hAnsi="Times New Roman" w:cs="Times New Roman"/>
          <w:color w:val="FF0000"/>
          <w:sz w:val="22"/>
          <w:vertAlign w:val="superscript"/>
        </w:rPr>
        <w:t xml:space="preserve"> </w:t>
      </w:r>
    </w:p>
    <w:p w14:paraId="6C3412DC" w14:textId="77777777" w:rsidR="00861BD9" w:rsidRPr="005814AB" w:rsidRDefault="00861BD9" w:rsidP="00043B53">
      <w:pPr>
        <w:spacing w:after="0" w:line="240" w:lineRule="auto"/>
        <w:ind w:left="420" w:hanging="420"/>
        <w:rPr>
          <w:rFonts w:ascii="Times New Roman" w:hAnsi="Times New Roman" w:cs="Times New Roman"/>
          <w:color w:val="FF0000"/>
          <w:sz w:val="22"/>
        </w:rPr>
      </w:pPr>
      <w:r w:rsidRPr="005814AB">
        <w:rPr>
          <w:rFonts w:ascii="Times New Roman" w:hAnsi="Times New Roman" w:cs="Times New Roman"/>
          <w:color w:val="FF0000"/>
          <w:sz w:val="22"/>
        </w:rPr>
        <w:t>b)</w:t>
      </w:r>
      <w:r w:rsidRPr="005814AB">
        <w:rPr>
          <w:rFonts w:ascii="Times New Roman" w:hAnsi="Times New Roman" w:cs="Times New Roman"/>
          <w:color w:val="FF0000"/>
          <w:sz w:val="22"/>
        </w:rPr>
        <w:tab/>
        <w:t>bola právoplatne odsúdená pre trestný čin vyzvedačstva, trestný čin ohrozenia utajovanej skutočnosti alebo trestný čin ohrozenia dôvernej alebo vyhradenej skutočnosti a ak tak ustanovujú osobitné predpisy,</w:t>
      </w:r>
      <w:r w:rsidRPr="005814AB">
        <w:rPr>
          <w:rFonts w:ascii="Times New Roman" w:hAnsi="Times New Roman" w:cs="Times New Roman"/>
          <w:color w:val="FF0000"/>
          <w:sz w:val="22"/>
          <w:vertAlign w:val="superscript"/>
        </w:rPr>
        <w:t xml:space="preserve"> </w:t>
      </w:r>
    </w:p>
    <w:p w14:paraId="24C4613C" w14:textId="77777777" w:rsidR="00861BD9" w:rsidRPr="005814AB" w:rsidRDefault="00861BD9" w:rsidP="00043B53">
      <w:pPr>
        <w:spacing w:after="0" w:line="240" w:lineRule="auto"/>
        <w:ind w:left="420" w:hanging="420"/>
        <w:rPr>
          <w:rFonts w:ascii="Times New Roman" w:hAnsi="Times New Roman" w:cs="Times New Roman"/>
          <w:color w:val="FF0000"/>
          <w:sz w:val="22"/>
        </w:rPr>
      </w:pPr>
      <w:r w:rsidRPr="005814AB">
        <w:rPr>
          <w:rFonts w:ascii="Times New Roman" w:hAnsi="Times New Roman" w:cs="Times New Roman"/>
          <w:color w:val="FF0000"/>
          <w:sz w:val="22"/>
        </w:rPr>
        <w:t>c)</w:t>
      </w:r>
      <w:r w:rsidRPr="005814AB">
        <w:rPr>
          <w:rFonts w:ascii="Times New Roman" w:hAnsi="Times New Roman" w:cs="Times New Roman"/>
          <w:color w:val="FF0000"/>
          <w:sz w:val="22"/>
        </w:rPr>
        <w:tab/>
        <w:t>existuje dôvodné podozrenie z kontaktov s osobami alebo skupinami vykonávajúcimi činnosť smerujúcu proti bezpečnostným záujmom Slovenskej republiky podľa § 69a ods. 3 alebo</w:t>
      </w:r>
    </w:p>
    <w:p w14:paraId="1CD2F013" w14:textId="15FAFCA3" w:rsidR="00861BD9" w:rsidRPr="005814AB" w:rsidRDefault="00861BD9" w:rsidP="00043B53">
      <w:pPr>
        <w:tabs>
          <w:tab w:val="left" w:pos="426"/>
        </w:tabs>
        <w:spacing w:after="0" w:line="240" w:lineRule="auto"/>
        <w:rPr>
          <w:rFonts w:ascii="Times New Roman" w:hAnsi="Times New Roman" w:cs="Times New Roman"/>
          <w:color w:val="FF0000"/>
          <w:sz w:val="22"/>
        </w:rPr>
      </w:pPr>
      <w:r w:rsidRPr="005814AB">
        <w:rPr>
          <w:rFonts w:ascii="Times New Roman" w:hAnsi="Times New Roman" w:cs="Times New Roman"/>
          <w:color w:val="FF0000"/>
          <w:sz w:val="22"/>
        </w:rPr>
        <w:t>d)</w:t>
      </w:r>
      <w:r w:rsidR="00043B53">
        <w:rPr>
          <w:rFonts w:ascii="Times New Roman" w:hAnsi="Times New Roman" w:cs="Times New Roman"/>
          <w:color w:val="FF0000"/>
          <w:sz w:val="22"/>
        </w:rPr>
        <w:tab/>
      </w:r>
      <w:r w:rsidRPr="005814AB">
        <w:rPr>
          <w:rFonts w:ascii="Times New Roman" w:hAnsi="Times New Roman" w:cs="Times New Roman"/>
          <w:color w:val="FF0000"/>
          <w:sz w:val="22"/>
        </w:rPr>
        <w:t>vykazuje iné rizikové faktory, ak sú ustanovené osobitnými predpismi.</w:t>
      </w:r>
    </w:p>
    <w:p w14:paraId="6350C1FF" w14:textId="77777777" w:rsidR="00861BD9" w:rsidRPr="005814AB" w:rsidRDefault="00861BD9" w:rsidP="00C16755">
      <w:pPr>
        <w:spacing w:after="0" w:line="240" w:lineRule="auto"/>
        <w:ind w:firstLine="284"/>
        <w:rPr>
          <w:rFonts w:ascii="Times New Roman" w:hAnsi="Times New Roman" w:cs="Times New Roman"/>
          <w:color w:val="FF0000"/>
          <w:sz w:val="22"/>
        </w:rPr>
      </w:pPr>
    </w:p>
    <w:p w14:paraId="2C2F3D36" w14:textId="77777777" w:rsidR="00861BD9" w:rsidRPr="00E72C39" w:rsidRDefault="00861BD9" w:rsidP="00C16755">
      <w:pPr>
        <w:tabs>
          <w:tab w:val="left" w:pos="426"/>
        </w:tabs>
        <w:spacing w:line="240" w:lineRule="auto"/>
        <w:ind w:firstLine="284"/>
        <w:rPr>
          <w:rFonts w:ascii="Times New Roman" w:hAnsi="Times New Roman" w:cs="Times New Roman"/>
          <w:color w:val="FF0000"/>
          <w:sz w:val="22"/>
        </w:rPr>
      </w:pPr>
      <w:r w:rsidRPr="005814AB">
        <w:rPr>
          <w:rFonts w:ascii="Times New Roman" w:hAnsi="Times New Roman" w:cs="Times New Roman"/>
          <w:color w:val="FF0000"/>
          <w:sz w:val="22"/>
        </w:rPr>
        <w:t>(4)</w:t>
      </w:r>
      <w:r w:rsidRPr="005814AB">
        <w:rPr>
          <w:rFonts w:ascii="Times New Roman" w:hAnsi="Times New Roman" w:cs="Times New Roman"/>
          <w:color w:val="FF0000"/>
          <w:sz w:val="22"/>
        </w:rPr>
        <w:tab/>
      </w:r>
      <w:r w:rsidRPr="00E72C39">
        <w:rPr>
          <w:rFonts w:ascii="Times New Roman" w:hAnsi="Times New Roman" w:cs="Times New Roman"/>
          <w:color w:val="FF0000"/>
          <w:sz w:val="22"/>
        </w:rPr>
        <w:t xml:space="preserve"> Na účel preukázania bezúhonnosti podľa odseku 2 a neprijateľného bezpečnostného rizika podľa odseku 3 písm. b) poskytne  právnická osoba, ktorá požaduje preukázanie bezpečnostnej spôsobilosti údaje potrebné na vyžiadanie výpisu z registra trestov. Údaje podľa prvej vety úrad bezodkladne zašle v elektronickej podobe prostredníctvom elektronickej komunikácie Generálnej prokuratúre Slovenskej republiky na vydanie výpisu z registra trestov.</w:t>
      </w:r>
    </w:p>
    <w:p w14:paraId="2B4C17D6" w14:textId="77777777" w:rsidR="00861BD9" w:rsidRPr="00E72C39" w:rsidRDefault="00861BD9" w:rsidP="00C16755">
      <w:pPr>
        <w:tabs>
          <w:tab w:val="left" w:pos="426"/>
        </w:tabs>
        <w:spacing w:after="0" w:line="240" w:lineRule="auto"/>
        <w:ind w:firstLine="284"/>
        <w:rPr>
          <w:rFonts w:ascii="Times New Roman" w:hAnsi="Times New Roman" w:cs="Times New Roman"/>
          <w:color w:val="FF0000"/>
          <w:sz w:val="22"/>
        </w:rPr>
      </w:pPr>
      <w:r w:rsidRPr="00E72C39">
        <w:rPr>
          <w:rFonts w:ascii="Times New Roman" w:hAnsi="Times New Roman" w:cs="Times New Roman"/>
          <w:color w:val="FF0000"/>
          <w:sz w:val="22"/>
        </w:rPr>
        <w:t>(5)</w:t>
      </w:r>
      <w:r w:rsidRPr="00E72C39">
        <w:rPr>
          <w:rFonts w:ascii="Times New Roman" w:hAnsi="Times New Roman" w:cs="Times New Roman"/>
          <w:color w:val="FF0000"/>
          <w:sz w:val="22"/>
        </w:rPr>
        <w:tab/>
        <w:t>Bezúhonnosť podľa odseku 2 a neprijateľné bezpečnostné riziko podľa odseku 3 písm. b) sa u fyzickej osoby, ktorá nie je štátnym občanom Slovenskej republiky,  preukazuje aj výpisom z registra trestov vydaným príslušným orgánom štátu, ktorého je štátnym príslušníkom; ak sa taký doklad v danom štáte nevydáva, nahrádza výpis z registra trestov rovnocenná listina vydaná príslušným súdnym orgánom alebo administratívnym orgánom alebo čestné vyhlásenie osvedčené príslušným orgánom krajiny, ktorej je štátnym príslušníkom. Výpis z registra trestov alebo listina, ktorá ho nahrádza, nesmú byť pri ich predložení staršie ako šesť mesiacov, musia byť opatrené osvedčením a predložené spolu s osvedčeným prekladom do štátneho jazyka; u občana Českej republiky sa osvedčený preklad výpisu z registra trestov alebo listiny, ktorá ho nahrádza, do štátneho jazyka nevyžaduje.</w:t>
      </w:r>
    </w:p>
    <w:p w14:paraId="213B30B4" w14:textId="77777777" w:rsidR="00861BD9" w:rsidRPr="00E72C39" w:rsidRDefault="00861BD9" w:rsidP="00C16755">
      <w:pPr>
        <w:spacing w:after="0" w:line="240" w:lineRule="auto"/>
        <w:ind w:firstLine="284"/>
        <w:jc w:val="center"/>
        <w:rPr>
          <w:rFonts w:ascii="Times New Roman" w:hAnsi="Times New Roman" w:cs="Times New Roman"/>
          <w:b/>
          <w:bCs/>
          <w:color w:val="FF0000"/>
          <w:sz w:val="22"/>
        </w:rPr>
      </w:pPr>
    </w:p>
    <w:p w14:paraId="76C83990" w14:textId="77777777" w:rsidR="00861BD9" w:rsidRPr="00E72C39" w:rsidRDefault="00861BD9" w:rsidP="00C16755">
      <w:pPr>
        <w:spacing w:after="0" w:line="240" w:lineRule="auto"/>
        <w:ind w:firstLine="284"/>
        <w:jc w:val="center"/>
        <w:rPr>
          <w:rFonts w:ascii="Times New Roman" w:hAnsi="Times New Roman" w:cs="Times New Roman"/>
          <w:b/>
          <w:bCs/>
          <w:color w:val="FF0000"/>
          <w:sz w:val="22"/>
        </w:rPr>
      </w:pPr>
      <w:r w:rsidRPr="00E72C39">
        <w:rPr>
          <w:rFonts w:ascii="Times New Roman" w:hAnsi="Times New Roman" w:cs="Times New Roman"/>
          <w:b/>
          <w:bCs/>
          <w:color w:val="FF0000"/>
          <w:sz w:val="22"/>
        </w:rPr>
        <w:t>§ 69c</w:t>
      </w:r>
    </w:p>
    <w:p w14:paraId="7A5530C9" w14:textId="77777777" w:rsidR="00861BD9" w:rsidRPr="00E72C39" w:rsidRDefault="00861BD9" w:rsidP="00C16755">
      <w:pPr>
        <w:spacing w:after="0" w:line="240" w:lineRule="auto"/>
        <w:ind w:firstLine="284"/>
        <w:jc w:val="center"/>
        <w:rPr>
          <w:rFonts w:ascii="Times New Roman" w:hAnsi="Times New Roman" w:cs="Times New Roman"/>
          <w:b/>
          <w:bCs/>
          <w:color w:val="FF0000"/>
          <w:sz w:val="22"/>
        </w:rPr>
      </w:pPr>
      <w:r w:rsidRPr="00E72C39">
        <w:rPr>
          <w:rFonts w:ascii="Times New Roman" w:hAnsi="Times New Roman" w:cs="Times New Roman"/>
          <w:b/>
          <w:bCs/>
          <w:color w:val="FF0000"/>
          <w:sz w:val="22"/>
        </w:rPr>
        <w:t>Postup pri posudzovaní bezpečnostnej spôsobilosti</w:t>
      </w:r>
    </w:p>
    <w:p w14:paraId="313D8961" w14:textId="77777777" w:rsidR="00861BD9" w:rsidRPr="00E72C39" w:rsidRDefault="00861BD9" w:rsidP="00C16755">
      <w:pPr>
        <w:spacing w:after="0" w:line="240" w:lineRule="auto"/>
        <w:ind w:firstLine="284"/>
        <w:jc w:val="center"/>
        <w:rPr>
          <w:rFonts w:ascii="Times New Roman" w:hAnsi="Times New Roman" w:cs="Times New Roman"/>
          <w:b/>
          <w:bCs/>
          <w:color w:val="FF0000"/>
          <w:sz w:val="22"/>
        </w:rPr>
      </w:pPr>
    </w:p>
    <w:p w14:paraId="20CC198B" w14:textId="77777777" w:rsidR="00861BD9" w:rsidRPr="00E72C39" w:rsidRDefault="00861BD9" w:rsidP="00C16755">
      <w:pPr>
        <w:tabs>
          <w:tab w:val="left" w:pos="426"/>
        </w:tabs>
        <w:spacing w:line="240" w:lineRule="auto"/>
        <w:ind w:firstLine="284"/>
        <w:rPr>
          <w:rFonts w:ascii="Times New Roman" w:hAnsi="Times New Roman" w:cs="Times New Roman"/>
          <w:color w:val="FF0000"/>
          <w:sz w:val="22"/>
        </w:rPr>
      </w:pPr>
      <w:r w:rsidRPr="00E72C39">
        <w:rPr>
          <w:rFonts w:ascii="Times New Roman" w:hAnsi="Times New Roman" w:cs="Times New Roman"/>
          <w:color w:val="FF0000"/>
          <w:sz w:val="22"/>
        </w:rPr>
        <w:t>(1)</w:t>
      </w:r>
      <w:r w:rsidRPr="00E72C39">
        <w:rPr>
          <w:rFonts w:ascii="Times New Roman" w:hAnsi="Times New Roman" w:cs="Times New Roman"/>
          <w:color w:val="FF0000"/>
          <w:sz w:val="22"/>
        </w:rPr>
        <w:tab/>
        <w:t xml:space="preserve">Úrad posudzuje bezpečnostnú spôsobilosť na základe žiadosti. </w:t>
      </w:r>
    </w:p>
    <w:p w14:paraId="50FCB207" w14:textId="77777777" w:rsidR="00861BD9" w:rsidRPr="00E72C39" w:rsidRDefault="00861BD9" w:rsidP="00C16755">
      <w:pPr>
        <w:tabs>
          <w:tab w:val="left" w:pos="426"/>
        </w:tabs>
        <w:spacing w:line="240" w:lineRule="auto"/>
        <w:ind w:firstLine="284"/>
        <w:rPr>
          <w:rFonts w:ascii="Times New Roman" w:hAnsi="Times New Roman" w:cs="Times New Roman"/>
          <w:color w:val="FF0000"/>
          <w:sz w:val="22"/>
        </w:rPr>
      </w:pPr>
      <w:r w:rsidRPr="00E72C39">
        <w:rPr>
          <w:rFonts w:ascii="Times New Roman" w:hAnsi="Times New Roman" w:cs="Times New Roman"/>
          <w:color w:val="FF0000"/>
          <w:sz w:val="22"/>
        </w:rPr>
        <w:t>(2)</w:t>
      </w:r>
      <w:r w:rsidRPr="00E72C39">
        <w:rPr>
          <w:rFonts w:ascii="Times New Roman" w:hAnsi="Times New Roman" w:cs="Times New Roman"/>
          <w:color w:val="FF0000"/>
          <w:sz w:val="22"/>
        </w:rPr>
        <w:tab/>
        <w:t xml:space="preserve">Žiadosť podáva úradu právnická osoba, ktorá požaduje preukázanie bezpečnostnej spôsobilosti (ďalej len „žiadateľ“). </w:t>
      </w:r>
    </w:p>
    <w:p w14:paraId="094689CB" w14:textId="77777777" w:rsidR="00861BD9" w:rsidRPr="00E72C39" w:rsidRDefault="00861BD9" w:rsidP="00C16755">
      <w:pPr>
        <w:tabs>
          <w:tab w:val="left" w:pos="426"/>
        </w:tabs>
        <w:spacing w:after="0" w:line="240" w:lineRule="auto"/>
        <w:ind w:firstLine="284"/>
        <w:rPr>
          <w:rFonts w:ascii="Times New Roman" w:hAnsi="Times New Roman" w:cs="Times New Roman"/>
          <w:color w:val="FF0000"/>
          <w:sz w:val="22"/>
        </w:rPr>
      </w:pPr>
      <w:r w:rsidRPr="00E72C39">
        <w:rPr>
          <w:rFonts w:ascii="Times New Roman" w:hAnsi="Times New Roman" w:cs="Times New Roman"/>
          <w:color w:val="FF0000"/>
          <w:sz w:val="22"/>
        </w:rPr>
        <w:lastRenderedPageBreak/>
        <w:t>(3)</w:t>
      </w:r>
      <w:r w:rsidRPr="00E72C39">
        <w:rPr>
          <w:rFonts w:ascii="Times New Roman" w:hAnsi="Times New Roman" w:cs="Times New Roman"/>
          <w:color w:val="FF0000"/>
          <w:sz w:val="22"/>
        </w:rPr>
        <w:tab/>
        <w:t xml:space="preserve">Žiadosť sa podáva prostredníctvom elektronického formulára a obsahuje </w:t>
      </w:r>
    </w:p>
    <w:p w14:paraId="7220DCA7" w14:textId="77777777" w:rsidR="00861BD9" w:rsidRPr="00E72C39" w:rsidRDefault="00861BD9" w:rsidP="00BC0321">
      <w:pPr>
        <w:pStyle w:val="Odsekzoznamu"/>
        <w:numPr>
          <w:ilvl w:val="0"/>
          <w:numId w:val="119"/>
        </w:numPr>
        <w:spacing w:after="0" w:line="240" w:lineRule="auto"/>
        <w:ind w:left="426" w:hanging="426"/>
        <w:contextualSpacing w:val="0"/>
        <w:rPr>
          <w:rFonts w:ascii="Times New Roman" w:hAnsi="Times New Roman" w:cs="Times New Roman"/>
          <w:color w:val="FF0000"/>
          <w:sz w:val="22"/>
        </w:rPr>
      </w:pPr>
      <w:r w:rsidRPr="00E72C39">
        <w:rPr>
          <w:rFonts w:ascii="Times New Roman" w:hAnsi="Times New Roman" w:cs="Times New Roman"/>
          <w:color w:val="FF0000"/>
          <w:sz w:val="22"/>
        </w:rPr>
        <w:t>identifikačné údaje žiadateľa v rozsahu názov alebo obchodné meno, sídlo a identifikačné číslo žiadateľa,</w:t>
      </w:r>
    </w:p>
    <w:p w14:paraId="71BDDD70" w14:textId="77777777" w:rsidR="00861BD9" w:rsidRPr="00E72C39" w:rsidRDefault="00861BD9" w:rsidP="00BC0321">
      <w:pPr>
        <w:pStyle w:val="Odsekzoznamu"/>
        <w:numPr>
          <w:ilvl w:val="0"/>
          <w:numId w:val="119"/>
        </w:numPr>
        <w:spacing w:after="160" w:line="240" w:lineRule="auto"/>
        <w:ind w:left="426" w:hanging="426"/>
        <w:rPr>
          <w:rFonts w:ascii="Times New Roman" w:hAnsi="Times New Roman" w:cs="Times New Roman"/>
          <w:color w:val="FF0000"/>
          <w:sz w:val="22"/>
        </w:rPr>
      </w:pPr>
      <w:r w:rsidRPr="00E72C39">
        <w:rPr>
          <w:rFonts w:ascii="Times New Roman" w:hAnsi="Times New Roman" w:cs="Times New Roman"/>
          <w:color w:val="FF0000"/>
          <w:sz w:val="22"/>
        </w:rPr>
        <w:t>identifikačné údaje fyzickej osoby podľa odseku 5 v rozsahu údajov potrebných na vyžiadanie výpisu z registra trestov,</w:t>
      </w:r>
    </w:p>
    <w:p w14:paraId="1BE50BC0" w14:textId="77777777" w:rsidR="00861BD9" w:rsidRPr="00E72C39" w:rsidRDefault="00861BD9" w:rsidP="00BC0321">
      <w:pPr>
        <w:pStyle w:val="Odsekzoznamu"/>
        <w:numPr>
          <w:ilvl w:val="0"/>
          <w:numId w:val="119"/>
        </w:numPr>
        <w:spacing w:after="160" w:line="240" w:lineRule="auto"/>
        <w:ind w:left="426" w:hanging="426"/>
        <w:rPr>
          <w:rFonts w:ascii="Times New Roman" w:hAnsi="Times New Roman" w:cs="Times New Roman"/>
          <w:color w:val="FF0000"/>
          <w:sz w:val="22"/>
        </w:rPr>
      </w:pPr>
      <w:r w:rsidRPr="00E72C39">
        <w:rPr>
          <w:rFonts w:ascii="Times New Roman" w:hAnsi="Times New Roman" w:cs="Times New Roman"/>
          <w:color w:val="FF0000"/>
          <w:sz w:val="22"/>
        </w:rPr>
        <w:t>dôvod posúdenia bezpečnostnej spôsobilosti,</w:t>
      </w:r>
    </w:p>
    <w:p w14:paraId="3D00742E" w14:textId="77777777" w:rsidR="00861BD9" w:rsidRPr="00BC0321" w:rsidRDefault="00861BD9" w:rsidP="00BC0321">
      <w:pPr>
        <w:pStyle w:val="Odsekzoznamu"/>
        <w:numPr>
          <w:ilvl w:val="0"/>
          <w:numId w:val="119"/>
        </w:numPr>
        <w:spacing w:after="160" w:line="240" w:lineRule="auto"/>
        <w:ind w:left="426" w:hanging="426"/>
        <w:rPr>
          <w:rFonts w:ascii="Times New Roman" w:hAnsi="Times New Roman" w:cs="Times New Roman"/>
          <w:color w:val="FF0000"/>
          <w:sz w:val="22"/>
        </w:rPr>
      </w:pPr>
      <w:r w:rsidRPr="00E72C39">
        <w:rPr>
          <w:rFonts w:ascii="Times New Roman" w:hAnsi="Times New Roman" w:cs="Times New Roman"/>
          <w:color w:val="FF0000"/>
          <w:sz w:val="22"/>
        </w:rPr>
        <w:t>doklad podľa § 69b ods. 5, ak ide o</w:t>
      </w:r>
      <w:r w:rsidRPr="00BC0321">
        <w:rPr>
          <w:rFonts w:ascii="Times New Roman" w:hAnsi="Times New Roman" w:cs="Times New Roman"/>
          <w:color w:val="FF0000"/>
          <w:sz w:val="22"/>
        </w:rPr>
        <w:t xml:space="preserve"> fyzickú osobu, ktorá nie je štátnym občanom Slovenskej republiky.</w:t>
      </w:r>
    </w:p>
    <w:p w14:paraId="5575E1BA" w14:textId="77777777" w:rsidR="00861BD9" w:rsidRPr="00BC0321" w:rsidRDefault="00861BD9" w:rsidP="00C16755">
      <w:pPr>
        <w:spacing w:line="240" w:lineRule="auto"/>
        <w:ind w:firstLine="284"/>
        <w:rPr>
          <w:rFonts w:ascii="Times New Roman" w:hAnsi="Times New Roman" w:cs="Times New Roman"/>
          <w:color w:val="FF0000"/>
          <w:sz w:val="22"/>
        </w:rPr>
      </w:pPr>
      <w:r w:rsidRPr="00BC0321">
        <w:rPr>
          <w:rFonts w:ascii="Times New Roman" w:hAnsi="Times New Roman" w:cs="Times New Roman"/>
          <w:color w:val="FF0000"/>
          <w:sz w:val="22"/>
        </w:rPr>
        <w:t>(4)</w:t>
      </w:r>
      <w:r w:rsidRPr="00BC0321">
        <w:rPr>
          <w:rFonts w:ascii="Times New Roman" w:hAnsi="Times New Roman" w:cs="Times New Roman"/>
          <w:color w:val="FF0000"/>
          <w:sz w:val="22"/>
        </w:rPr>
        <w:tab/>
        <w:t>Posúdenie bezpečnostnej spôsobilosti sa začína dňom doručenia úplnej žiadosti úradu. Ak má žiadosť nedostatky, pre ktoré nemožno začať posúdenie, úrad vyzve na jej doplnenie v určenej lehote; súčasne žiadateľa poučí, že v prípade neodstránenia nedostatkov sa na žiadosť neprihliada. Ak fyzická osoba je držiteľom platného osvedčenia podľa § 26 ods. 1, bezpečnostná spôsobilosť sa neposudzuje. O tejto skutočnosti úrad informuje žiadateľa.</w:t>
      </w:r>
    </w:p>
    <w:p w14:paraId="26616E52" w14:textId="77777777" w:rsidR="00861BD9" w:rsidRPr="00BC0321" w:rsidRDefault="00861BD9" w:rsidP="00C16755">
      <w:pPr>
        <w:spacing w:line="240" w:lineRule="auto"/>
        <w:ind w:firstLine="284"/>
        <w:rPr>
          <w:rFonts w:ascii="Times New Roman" w:hAnsi="Times New Roman" w:cs="Times New Roman"/>
          <w:color w:val="FF0000"/>
          <w:sz w:val="22"/>
        </w:rPr>
      </w:pPr>
      <w:r w:rsidRPr="00BC0321">
        <w:rPr>
          <w:rFonts w:ascii="Times New Roman" w:hAnsi="Times New Roman" w:cs="Times New Roman"/>
          <w:color w:val="FF0000"/>
          <w:sz w:val="22"/>
        </w:rPr>
        <w:t>(5)</w:t>
      </w:r>
      <w:r w:rsidRPr="00BC0321">
        <w:rPr>
          <w:rFonts w:ascii="Times New Roman" w:hAnsi="Times New Roman" w:cs="Times New Roman"/>
          <w:color w:val="FF0000"/>
          <w:sz w:val="22"/>
        </w:rPr>
        <w:tab/>
        <w:t xml:space="preserve">Účastníkom posúdenia je fyzická osoba, ktorej bezpečnostná spôsobilosť sa posudzuje. </w:t>
      </w:r>
    </w:p>
    <w:p w14:paraId="02D1F9CA" w14:textId="77777777" w:rsidR="00861BD9" w:rsidRPr="00BC0321" w:rsidRDefault="00861BD9" w:rsidP="00C16755">
      <w:pPr>
        <w:spacing w:line="240" w:lineRule="auto"/>
        <w:ind w:firstLine="284"/>
        <w:rPr>
          <w:rFonts w:ascii="Times New Roman" w:hAnsi="Times New Roman" w:cs="Times New Roman"/>
          <w:color w:val="FF0000"/>
          <w:sz w:val="22"/>
        </w:rPr>
      </w:pPr>
      <w:r w:rsidRPr="00BC0321">
        <w:rPr>
          <w:rFonts w:ascii="Times New Roman" w:hAnsi="Times New Roman" w:cs="Times New Roman"/>
          <w:color w:val="FF0000"/>
          <w:sz w:val="22"/>
        </w:rPr>
        <w:t>(6)</w:t>
      </w:r>
      <w:r w:rsidRPr="00BC0321">
        <w:rPr>
          <w:rFonts w:ascii="Times New Roman" w:hAnsi="Times New Roman" w:cs="Times New Roman"/>
          <w:color w:val="FF0000"/>
          <w:sz w:val="22"/>
        </w:rPr>
        <w:tab/>
        <w:t xml:space="preserve">Na účel vyhodnotenia bezpečnostnej spôsobilosti úrad zhromažďuje informácie o bezpečnostnej spôsobilosti primerane podľa § 16 ods. 1 písm. b) a c). </w:t>
      </w:r>
    </w:p>
    <w:p w14:paraId="4C685E20" w14:textId="77777777" w:rsidR="00861BD9" w:rsidRPr="00BC0321" w:rsidRDefault="00861BD9" w:rsidP="00C16755">
      <w:pPr>
        <w:spacing w:line="240" w:lineRule="auto"/>
        <w:ind w:firstLine="284"/>
        <w:rPr>
          <w:rFonts w:ascii="Times New Roman" w:hAnsi="Times New Roman" w:cs="Times New Roman"/>
          <w:color w:val="FF0000"/>
          <w:sz w:val="22"/>
        </w:rPr>
      </w:pPr>
      <w:r w:rsidRPr="00BC0321">
        <w:rPr>
          <w:rFonts w:ascii="Times New Roman" w:hAnsi="Times New Roman" w:cs="Times New Roman"/>
          <w:color w:val="FF0000"/>
          <w:sz w:val="22"/>
        </w:rPr>
        <w:t>(7)</w:t>
      </w:r>
      <w:r w:rsidRPr="00BC0321">
        <w:rPr>
          <w:rFonts w:ascii="Times New Roman" w:hAnsi="Times New Roman" w:cs="Times New Roman"/>
          <w:color w:val="FF0000"/>
          <w:sz w:val="22"/>
        </w:rPr>
        <w:tab/>
        <w:t>Úrad je oprávnený pri zabezpečovaní informácií podľa odseku 6 požadovať od osôb uvedených v § 16 ods. 1 písm. b) a c) poskytnutie informácií vrátane osobných údajov potrebných na posúdenie bezpečnostnej spôsobilosti.</w:t>
      </w:r>
    </w:p>
    <w:p w14:paraId="5AEFBDC1" w14:textId="77777777" w:rsidR="00861BD9" w:rsidRPr="00BC0321" w:rsidRDefault="00861BD9" w:rsidP="00C16755">
      <w:pPr>
        <w:spacing w:line="240" w:lineRule="auto"/>
        <w:ind w:firstLine="284"/>
        <w:rPr>
          <w:rFonts w:ascii="Times New Roman" w:hAnsi="Times New Roman" w:cs="Times New Roman"/>
          <w:color w:val="FF0000"/>
          <w:sz w:val="22"/>
        </w:rPr>
      </w:pPr>
      <w:r w:rsidRPr="00BC0321">
        <w:rPr>
          <w:rFonts w:ascii="Times New Roman" w:hAnsi="Times New Roman" w:cs="Times New Roman"/>
          <w:color w:val="FF0000"/>
          <w:sz w:val="22"/>
        </w:rPr>
        <w:t>(8)</w:t>
      </w:r>
      <w:r w:rsidRPr="00BC0321">
        <w:rPr>
          <w:rFonts w:ascii="Times New Roman" w:hAnsi="Times New Roman" w:cs="Times New Roman"/>
          <w:color w:val="FF0000"/>
          <w:sz w:val="22"/>
        </w:rPr>
        <w:tab/>
        <w:t xml:space="preserve">Informácie podľa odseku 7 sú osoby povinné predložiť v lehote určenej v žiadosti úradu o poskytnutie informácií. </w:t>
      </w:r>
    </w:p>
    <w:p w14:paraId="3A4F7493" w14:textId="77777777" w:rsidR="00861BD9" w:rsidRPr="00BC0321" w:rsidRDefault="00861BD9" w:rsidP="00C16755">
      <w:pPr>
        <w:spacing w:line="240" w:lineRule="auto"/>
        <w:ind w:firstLine="284"/>
        <w:rPr>
          <w:rFonts w:ascii="Times New Roman" w:hAnsi="Times New Roman" w:cs="Times New Roman"/>
          <w:color w:val="FF0000"/>
          <w:sz w:val="22"/>
        </w:rPr>
      </w:pPr>
      <w:r w:rsidRPr="00BC0321">
        <w:rPr>
          <w:rFonts w:ascii="Times New Roman" w:hAnsi="Times New Roman" w:cs="Times New Roman"/>
          <w:color w:val="FF0000"/>
          <w:sz w:val="22"/>
        </w:rPr>
        <w:t>(9)</w:t>
      </w:r>
      <w:r w:rsidRPr="00BC0321">
        <w:rPr>
          <w:rFonts w:ascii="Times New Roman" w:hAnsi="Times New Roman" w:cs="Times New Roman"/>
          <w:color w:val="FF0000"/>
          <w:sz w:val="22"/>
        </w:rPr>
        <w:tab/>
        <w:t xml:space="preserve">Posudzovanie bezpečnostnej spôsobilosti úrad zastaví na základe odôvodnenej žiadosti žiadateľa. Rozhodnutie o zastavení posudzovania bezpečnostnej spôsobilosti sa nevydáva; toto zastavenie sa vyznačí v spise fyzickej osoby. </w:t>
      </w:r>
    </w:p>
    <w:p w14:paraId="1537EE9E" w14:textId="77777777" w:rsidR="00861BD9" w:rsidRPr="00BC0321" w:rsidRDefault="00861BD9" w:rsidP="00C16755">
      <w:pPr>
        <w:spacing w:line="240" w:lineRule="auto"/>
        <w:ind w:firstLine="284"/>
        <w:rPr>
          <w:rFonts w:ascii="Times New Roman" w:hAnsi="Times New Roman" w:cs="Times New Roman"/>
          <w:color w:val="FF0000"/>
          <w:sz w:val="22"/>
        </w:rPr>
      </w:pPr>
      <w:r w:rsidRPr="00BC0321">
        <w:rPr>
          <w:rFonts w:ascii="Times New Roman" w:hAnsi="Times New Roman" w:cs="Times New Roman"/>
          <w:color w:val="FF0000"/>
          <w:sz w:val="22"/>
        </w:rPr>
        <w:t xml:space="preserve">(10) Úrad vedie spis fyzickej osoby, v ktorom sú založené podklady na zistenie bezpečnostnej spôsobilosti. Údaje zo spisu fyzickej osoby možno využiť iba na vyhodnotenie bezpečnostnej spôsobilosti podľa tejto časti zákona. Informácie zo spisu fyzickej osoby sa nesprístupňujú. </w:t>
      </w:r>
    </w:p>
    <w:p w14:paraId="1DC9D441" w14:textId="77777777" w:rsidR="00861BD9" w:rsidRPr="00BC0321" w:rsidRDefault="00861BD9" w:rsidP="00C16755">
      <w:pPr>
        <w:spacing w:after="0" w:line="240" w:lineRule="auto"/>
        <w:ind w:firstLine="284"/>
        <w:jc w:val="center"/>
        <w:rPr>
          <w:rFonts w:ascii="Times New Roman" w:hAnsi="Times New Roman" w:cs="Times New Roman"/>
          <w:b/>
          <w:bCs/>
          <w:color w:val="FF0000"/>
          <w:sz w:val="22"/>
        </w:rPr>
      </w:pPr>
    </w:p>
    <w:p w14:paraId="62E08592" w14:textId="77777777" w:rsidR="00861BD9" w:rsidRPr="00BC0321" w:rsidRDefault="00861BD9" w:rsidP="00C16755">
      <w:pPr>
        <w:spacing w:after="0" w:line="240" w:lineRule="auto"/>
        <w:ind w:firstLine="284"/>
        <w:jc w:val="center"/>
        <w:rPr>
          <w:rFonts w:ascii="Times New Roman" w:hAnsi="Times New Roman" w:cs="Times New Roman"/>
          <w:b/>
          <w:bCs/>
          <w:color w:val="FF0000"/>
          <w:sz w:val="22"/>
        </w:rPr>
      </w:pPr>
      <w:r w:rsidRPr="00BC0321">
        <w:rPr>
          <w:rFonts w:ascii="Times New Roman" w:hAnsi="Times New Roman" w:cs="Times New Roman"/>
          <w:b/>
          <w:bCs/>
          <w:color w:val="FF0000"/>
          <w:sz w:val="22"/>
        </w:rPr>
        <w:t>§ 69d</w:t>
      </w:r>
    </w:p>
    <w:p w14:paraId="5A712893" w14:textId="77777777" w:rsidR="00861BD9" w:rsidRPr="00BC0321" w:rsidRDefault="00861BD9" w:rsidP="00C16755">
      <w:pPr>
        <w:spacing w:after="0" w:line="240" w:lineRule="auto"/>
        <w:ind w:firstLine="284"/>
        <w:jc w:val="center"/>
        <w:rPr>
          <w:rFonts w:ascii="Times New Roman" w:hAnsi="Times New Roman" w:cs="Times New Roman"/>
          <w:b/>
          <w:bCs/>
          <w:color w:val="FF0000"/>
          <w:sz w:val="22"/>
        </w:rPr>
      </w:pPr>
      <w:r w:rsidRPr="00BC0321">
        <w:rPr>
          <w:rFonts w:ascii="Times New Roman" w:hAnsi="Times New Roman" w:cs="Times New Roman"/>
          <w:b/>
          <w:bCs/>
          <w:color w:val="FF0000"/>
          <w:sz w:val="22"/>
        </w:rPr>
        <w:t>Vyhodnotenie bezpečnostnej spôsobilosti</w:t>
      </w:r>
    </w:p>
    <w:p w14:paraId="422E76E1" w14:textId="77777777" w:rsidR="00861BD9" w:rsidRPr="00BC0321" w:rsidRDefault="00861BD9" w:rsidP="00C16755">
      <w:pPr>
        <w:spacing w:after="0" w:line="240" w:lineRule="auto"/>
        <w:ind w:firstLine="284"/>
        <w:jc w:val="center"/>
        <w:rPr>
          <w:rFonts w:ascii="Times New Roman" w:hAnsi="Times New Roman" w:cs="Times New Roman"/>
          <w:b/>
          <w:bCs/>
          <w:color w:val="FF0000"/>
          <w:sz w:val="22"/>
        </w:rPr>
      </w:pPr>
    </w:p>
    <w:p w14:paraId="0B9369A9" w14:textId="77777777" w:rsidR="00861BD9" w:rsidRPr="00BC0321" w:rsidRDefault="00861BD9" w:rsidP="00C16755">
      <w:pPr>
        <w:spacing w:after="0" w:line="240" w:lineRule="auto"/>
        <w:ind w:firstLine="284"/>
        <w:rPr>
          <w:rFonts w:ascii="Times New Roman" w:hAnsi="Times New Roman" w:cs="Times New Roman"/>
          <w:color w:val="FF0000"/>
          <w:sz w:val="22"/>
        </w:rPr>
      </w:pPr>
      <w:r w:rsidRPr="00BC0321">
        <w:rPr>
          <w:rFonts w:ascii="Times New Roman" w:hAnsi="Times New Roman" w:cs="Times New Roman"/>
          <w:color w:val="FF0000"/>
          <w:sz w:val="22"/>
        </w:rPr>
        <w:t>(1) Úrad je povinný zhromaždené informácie do 30 dní odo dňa začatia posúdenia vyhodnotiť a vyhodnotenie bezpečnostnej spôsobilosti zaslať žiadateľovi.</w:t>
      </w:r>
    </w:p>
    <w:p w14:paraId="31493CA8" w14:textId="77777777" w:rsidR="00861BD9" w:rsidRPr="00BC0321" w:rsidRDefault="00861BD9" w:rsidP="00C16755">
      <w:pPr>
        <w:spacing w:after="0" w:line="240" w:lineRule="auto"/>
        <w:ind w:firstLine="284"/>
        <w:rPr>
          <w:rFonts w:ascii="Times New Roman" w:hAnsi="Times New Roman" w:cs="Times New Roman"/>
          <w:color w:val="FF0000"/>
          <w:sz w:val="22"/>
        </w:rPr>
      </w:pPr>
    </w:p>
    <w:p w14:paraId="61A8BEB6" w14:textId="77777777" w:rsidR="00861BD9" w:rsidRPr="00BC0321" w:rsidRDefault="00861BD9" w:rsidP="00C16755">
      <w:pPr>
        <w:pStyle w:val="Odsekzoznamu"/>
        <w:numPr>
          <w:ilvl w:val="0"/>
          <w:numId w:val="118"/>
        </w:numPr>
        <w:spacing w:after="0" w:line="240" w:lineRule="auto"/>
        <w:ind w:left="0" w:firstLine="284"/>
        <w:rPr>
          <w:rFonts w:ascii="Times New Roman" w:hAnsi="Times New Roman" w:cs="Times New Roman"/>
          <w:color w:val="FF0000"/>
          <w:sz w:val="22"/>
        </w:rPr>
      </w:pPr>
      <w:r w:rsidRPr="00BC0321">
        <w:rPr>
          <w:rFonts w:ascii="Times New Roman" w:hAnsi="Times New Roman" w:cs="Times New Roman"/>
          <w:color w:val="FF0000"/>
          <w:sz w:val="22"/>
        </w:rPr>
        <w:t xml:space="preserve">Ak nemožno lehotu podľa odseku 1 dodržať, možno ju predĺžiť o 30 dní; o predĺžení lehoty úrad upovedomí žiadateľa. </w:t>
      </w:r>
    </w:p>
    <w:p w14:paraId="21A94979" w14:textId="77777777" w:rsidR="00861BD9" w:rsidRPr="00BC0321" w:rsidRDefault="00861BD9" w:rsidP="00C16755">
      <w:pPr>
        <w:spacing w:after="0" w:line="240" w:lineRule="auto"/>
        <w:ind w:firstLine="284"/>
        <w:rPr>
          <w:rFonts w:ascii="Times New Roman" w:hAnsi="Times New Roman" w:cs="Times New Roman"/>
          <w:color w:val="FF0000"/>
          <w:sz w:val="22"/>
        </w:rPr>
      </w:pPr>
    </w:p>
    <w:p w14:paraId="76747C5F" w14:textId="5815A55C" w:rsidR="00861BD9" w:rsidRPr="00BC0321" w:rsidRDefault="00861BD9" w:rsidP="00C16755">
      <w:pPr>
        <w:pStyle w:val="Odsekzoznamu"/>
        <w:numPr>
          <w:ilvl w:val="0"/>
          <w:numId w:val="118"/>
        </w:numPr>
        <w:spacing w:after="0" w:line="240" w:lineRule="auto"/>
        <w:ind w:left="0" w:firstLine="284"/>
        <w:rPr>
          <w:rFonts w:ascii="Times New Roman" w:hAnsi="Times New Roman" w:cs="Times New Roman"/>
          <w:color w:val="FF0000"/>
          <w:sz w:val="22"/>
        </w:rPr>
      </w:pPr>
      <w:r w:rsidRPr="00BC0321">
        <w:rPr>
          <w:rFonts w:ascii="Times New Roman" w:hAnsi="Times New Roman" w:cs="Times New Roman"/>
          <w:color w:val="FF0000"/>
          <w:sz w:val="22"/>
        </w:rPr>
        <w:t>Vyhodnotenie bezpečnostnej spôsobilosti obsahuje identifikačné údaje žiadateľa a fyzickej osoby podľa § 69c ods. 5 a posúdenie bezpečnostnej spôsobilosti.</w:t>
      </w:r>
    </w:p>
    <w:p w14:paraId="6DD44B69" w14:textId="77777777" w:rsidR="00861BD9" w:rsidRPr="00BC0321" w:rsidRDefault="00861BD9" w:rsidP="00C16755">
      <w:pPr>
        <w:pStyle w:val="Odsekzoznamu"/>
        <w:ind w:left="0" w:firstLine="284"/>
        <w:rPr>
          <w:rFonts w:ascii="Times New Roman" w:hAnsi="Times New Roman" w:cs="Times New Roman"/>
          <w:color w:val="FF0000"/>
          <w:sz w:val="22"/>
        </w:rPr>
      </w:pPr>
    </w:p>
    <w:p w14:paraId="045DE193" w14:textId="2322D994" w:rsidR="00861BD9" w:rsidRPr="00BC0321" w:rsidRDefault="00861BD9" w:rsidP="00C16755">
      <w:pPr>
        <w:pStyle w:val="Odsekzoznamu"/>
        <w:numPr>
          <w:ilvl w:val="0"/>
          <w:numId w:val="118"/>
        </w:numPr>
        <w:spacing w:after="0" w:line="240" w:lineRule="auto"/>
        <w:ind w:left="0" w:firstLine="284"/>
        <w:rPr>
          <w:rFonts w:ascii="Times New Roman" w:hAnsi="Times New Roman" w:cs="Times New Roman"/>
          <w:color w:val="FF0000"/>
          <w:sz w:val="22"/>
        </w:rPr>
      </w:pPr>
      <w:r w:rsidRPr="00BC0321">
        <w:rPr>
          <w:rFonts w:ascii="Times New Roman" w:hAnsi="Times New Roman" w:cs="Times New Roman"/>
          <w:color w:val="FF0000"/>
          <w:sz w:val="22"/>
        </w:rPr>
        <w:t>Vyhodnotenie bezpečnostnej spôsobilosti je podkladom pre postup podľa osobitných predpisov.</w:t>
      </w:r>
      <w:r w:rsidRPr="00BC0321">
        <w:rPr>
          <w:rFonts w:ascii="Times New Roman" w:hAnsi="Times New Roman" w:cs="Times New Roman"/>
          <w:color w:val="FF0000"/>
          <w:sz w:val="22"/>
          <w:vertAlign w:val="superscript"/>
        </w:rPr>
        <w:t>28aa</w:t>
      </w:r>
      <w:r w:rsidRPr="00BC0321">
        <w:rPr>
          <w:rFonts w:ascii="Times New Roman" w:hAnsi="Times New Roman" w:cs="Times New Roman"/>
          <w:color w:val="FF0000"/>
          <w:sz w:val="22"/>
        </w:rPr>
        <w:t>)</w:t>
      </w:r>
    </w:p>
    <w:p w14:paraId="4D6CE5C8" w14:textId="77777777" w:rsidR="00F31DE4" w:rsidRPr="00C1474D" w:rsidRDefault="00F31DE4" w:rsidP="00C16755">
      <w:pPr>
        <w:spacing w:after="160" w:line="240" w:lineRule="auto"/>
        <w:ind w:left="0" w:firstLine="284"/>
        <w:rPr>
          <w:rFonts w:ascii="Times New Roman" w:eastAsiaTheme="minorHAnsi" w:hAnsi="Times New Roman" w:cs="Times New Roman"/>
          <w:color w:val="FF0000"/>
          <w:kern w:val="2"/>
          <w:sz w:val="22"/>
          <w:lang w:eastAsia="en-US"/>
          <w14:ligatures w14:val="standardContextual"/>
        </w:rPr>
      </w:pPr>
    </w:p>
    <w:p w14:paraId="624C7A49" w14:textId="77777777" w:rsidR="00F31DE4" w:rsidRPr="00C1474D" w:rsidRDefault="00F31DE4" w:rsidP="00C16755">
      <w:pPr>
        <w:spacing w:after="20" w:line="248" w:lineRule="auto"/>
        <w:ind w:left="100" w:right="90" w:firstLine="284"/>
        <w:jc w:val="center"/>
        <w:rPr>
          <w:rFonts w:ascii="Times New Roman" w:hAnsi="Times New Roman" w:cs="Times New Roman"/>
          <w:sz w:val="22"/>
        </w:rPr>
      </w:pPr>
    </w:p>
    <w:p w14:paraId="2AFC2248" w14:textId="77777777" w:rsidR="00386434" w:rsidRPr="00C1474D" w:rsidRDefault="006F4F0F" w:rsidP="00C16755">
      <w:pPr>
        <w:spacing w:after="20"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PIATA ČASŤ</w:t>
      </w:r>
    </w:p>
    <w:p w14:paraId="25BBDCE1" w14:textId="77777777" w:rsidR="00386434" w:rsidRPr="00C1474D" w:rsidRDefault="006F4F0F" w:rsidP="00C16755">
      <w:pPr>
        <w:spacing w:after="0"/>
        <w:ind w:left="194" w:right="2" w:firstLine="284"/>
        <w:jc w:val="center"/>
        <w:rPr>
          <w:rFonts w:ascii="Times New Roman" w:hAnsi="Times New Roman" w:cs="Times New Roman"/>
          <w:sz w:val="22"/>
        </w:rPr>
      </w:pPr>
      <w:r w:rsidRPr="00C1474D">
        <w:rPr>
          <w:rFonts w:ascii="Times New Roman" w:hAnsi="Times New Roman" w:cs="Times New Roman"/>
          <w:sz w:val="22"/>
        </w:rPr>
        <w:t>PÔSOBNOSŤ ÚRADU, POSTAVENIE, POVINNOSTI A OPRÁVNENIA PRÍSLUŠNÍKOV ÚRADU,</w:t>
      </w:r>
    </w:p>
    <w:p w14:paraId="33156A79" w14:textId="77777777" w:rsidR="00386434" w:rsidRPr="00C1474D" w:rsidRDefault="006F4F0F" w:rsidP="00C16755">
      <w:pPr>
        <w:spacing w:after="20"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PÔSOBNOSŤ SLOVENSKEJ INFORMAČNEJ SLUŽBY, VOJENSKÉHO SPRAVODAJSTVA</w:t>
      </w:r>
    </w:p>
    <w:p w14:paraId="57A2696A" w14:textId="77777777" w:rsidR="00386434" w:rsidRPr="00C1474D" w:rsidRDefault="006F4F0F" w:rsidP="00C16755">
      <w:pPr>
        <w:spacing w:after="286"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A POLICAJNÉHO ZBORU PRI OCHRANE UTAJOVANÝCH SKUTOČNOSTÍ</w:t>
      </w:r>
    </w:p>
    <w:p w14:paraId="0CB2EFF6" w14:textId="77777777" w:rsidR="00386434" w:rsidRPr="00C1474D" w:rsidRDefault="006F4F0F" w:rsidP="00C16755">
      <w:pPr>
        <w:spacing w:after="20"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 70</w:t>
      </w:r>
    </w:p>
    <w:p w14:paraId="47AC6BC9" w14:textId="77777777" w:rsidR="00386434" w:rsidRPr="00C1474D" w:rsidRDefault="006F4F0F" w:rsidP="00C16755">
      <w:pPr>
        <w:spacing w:after="214"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Pôsobnosť úradu, postavenie, povinnosti a oprávnenia príslušníkov úradu</w:t>
      </w:r>
    </w:p>
    <w:p w14:paraId="3CAFD96F" w14:textId="77777777" w:rsidR="00386434" w:rsidRPr="00C1474D" w:rsidRDefault="006F4F0F" w:rsidP="00C16755">
      <w:pPr>
        <w:ind w:left="237" w:right="2" w:firstLine="284"/>
        <w:rPr>
          <w:rFonts w:ascii="Times New Roman" w:hAnsi="Times New Roman" w:cs="Times New Roman"/>
          <w:sz w:val="22"/>
        </w:rPr>
      </w:pPr>
      <w:r w:rsidRPr="00C1474D">
        <w:rPr>
          <w:rFonts w:ascii="Times New Roman" w:hAnsi="Times New Roman" w:cs="Times New Roman"/>
          <w:sz w:val="22"/>
        </w:rPr>
        <w:t>(1) Úrad na úseku</w:t>
      </w:r>
    </w:p>
    <w:p w14:paraId="413541E1" w14:textId="77777777" w:rsidR="00386434" w:rsidRPr="00C1474D" w:rsidRDefault="006F4F0F" w:rsidP="00420288">
      <w:pPr>
        <w:numPr>
          <w:ilvl w:val="0"/>
          <w:numId w:val="77"/>
        </w:numPr>
        <w:ind w:left="426" w:right="2" w:hanging="426"/>
        <w:rPr>
          <w:rFonts w:ascii="Times New Roman" w:hAnsi="Times New Roman" w:cs="Times New Roman"/>
          <w:sz w:val="22"/>
        </w:rPr>
      </w:pPr>
      <w:r w:rsidRPr="00C1474D">
        <w:rPr>
          <w:rFonts w:ascii="Times New Roman" w:hAnsi="Times New Roman" w:cs="Times New Roman"/>
          <w:sz w:val="22"/>
        </w:rPr>
        <w:lastRenderedPageBreak/>
        <w:t>ochrany utajovaných skutočností</w:t>
      </w:r>
    </w:p>
    <w:p w14:paraId="332D2450" w14:textId="77777777" w:rsidR="00386434" w:rsidRPr="00C1474D" w:rsidRDefault="006F4F0F" w:rsidP="00420288">
      <w:pPr>
        <w:numPr>
          <w:ilvl w:val="1"/>
          <w:numId w:val="77"/>
        </w:numPr>
        <w:ind w:left="567" w:right="2" w:hanging="141"/>
        <w:rPr>
          <w:rFonts w:ascii="Times New Roman" w:hAnsi="Times New Roman" w:cs="Times New Roman"/>
          <w:sz w:val="22"/>
        </w:rPr>
      </w:pPr>
      <w:r w:rsidRPr="00C1474D">
        <w:rPr>
          <w:rFonts w:ascii="Times New Roman" w:hAnsi="Times New Roman" w:cs="Times New Roman"/>
          <w:sz w:val="22"/>
        </w:rPr>
        <w:t>vypracúva koncepciu ochrany utajovaných skutočností a rozbory stavu a úrovne práce na tomto úseku,</w:t>
      </w:r>
    </w:p>
    <w:p w14:paraId="65D6E727" w14:textId="77777777" w:rsidR="00386434" w:rsidRPr="00C1474D" w:rsidRDefault="006F4F0F" w:rsidP="00420288">
      <w:pPr>
        <w:numPr>
          <w:ilvl w:val="1"/>
          <w:numId w:val="77"/>
        </w:numPr>
        <w:ind w:right="2" w:hanging="254"/>
        <w:rPr>
          <w:rFonts w:ascii="Times New Roman" w:hAnsi="Times New Roman" w:cs="Times New Roman"/>
          <w:sz w:val="22"/>
        </w:rPr>
      </w:pPr>
      <w:r w:rsidRPr="00C1474D">
        <w:rPr>
          <w:rFonts w:ascii="Times New Roman" w:hAnsi="Times New Roman" w:cs="Times New Roman"/>
          <w:sz w:val="22"/>
        </w:rPr>
        <w:t>vykonáva kontrolu ochrany utajovaných skutočností,</w:t>
      </w:r>
    </w:p>
    <w:p w14:paraId="006EB80F" w14:textId="77777777" w:rsidR="00386434" w:rsidRPr="00C1474D" w:rsidRDefault="006F4F0F" w:rsidP="00420288">
      <w:pPr>
        <w:numPr>
          <w:ilvl w:val="1"/>
          <w:numId w:val="77"/>
        </w:numPr>
        <w:ind w:right="2" w:hanging="254"/>
        <w:rPr>
          <w:rFonts w:ascii="Times New Roman" w:hAnsi="Times New Roman" w:cs="Times New Roman"/>
          <w:sz w:val="22"/>
        </w:rPr>
      </w:pPr>
      <w:r w:rsidRPr="00C1474D">
        <w:rPr>
          <w:rFonts w:ascii="Times New Roman" w:hAnsi="Times New Roman" w:cs="Times New Roman"/>
          <w:sz w:val="22"/>
        </w:rPr>
        <w:t>zabezpečuje vykonanie bezpečnostnej previerky navrhovanej osoby a bezpečnostnej previerky prezidenta Slovenskej republiky, predsedu Národnej rady Slovenskej republiky a predsedu vlády Slovenskej republiky, ak o to tieto osoby požiadajú,</w:t>
      </w:r>
    </w:p>
    <w:p w14:paraId="3297D8B7" w14:textId="77777777" w:rsidR="00386434" w:rsidRPr="00C1474D" w:rsidRDefault="006F4F0F" w:rsidP="00420288">
      <w:pPr>
        <w:numPr>
          <w:ilvl w:val="1"/>
          <w:numId w:val="77"/>
        </w:numPr>
        <w:ind w:right="2" w:hanging="254"/>
        <w:rPr>
          <w:rFonts w:ascii="Times New Roman" w:hAnsi="Times New Roman" w:cs="Times New Roman"/>
          <w:sz w:val="22"/>
        </w:rPr>
      </w:pPr>
      <w:r w:rsidRPr="00C1474D">
        <w:rPr>
          <w:rFonts w:ascii="Times New Roman" w:hAnsi="Times New Roman" w:cs="Times New Roman"/>
          <w:sz w:val="22"/>
        </w:rPr>
        <w:t>vydáva a zrušuje osvedčenie o navrhovanej osobe,</w:t>
      </w:r>
    </w:p>
    <w:p w14:paraId="06619FFB" w14:textId="77777777" w:rsidR="00386434" w:rsidRPr="00C1474D" w:rsidRDefault="006F4F0F" w:rsidP="00420288">
      <w:pPr>
        <w:numPr>
          <w:ilvl w:val="1"/>
          <w:numId w:val="77"/>
        </w:numPr>
        <w:ind w:right="2" w:hanging="254"/>
        <w:rPr>
          <w:rFonts w:ascii="Times New Roman" w:hAnsi="Times New Roman" w:cs="Times New Roman"/>
          <w:sz w:val="22"/>
        </w:rPr>
      </w:pPr>
      <w:r w:rsidRPr="00C1474D">
        <w:rPr>
          <w:rFonts w:ascii="Times New Roman" w:hAnsi="Times New Roman" w:cs="Times New Roman"/>
          <w:sz w:val="22"/>
        </w:rPr>
        <w:t>vykonáva školenie bezpečnostných zamestnancov,</w:t>
      </w:r>
    </w:p>
    <w:p w14:paraId="6A430156" w14:textId="77777777" w:rsidR="00386434" w:rsidRPr="00C1474D" w:rsidRDefault="006F4F0F" w:rsidP="00420288">
      <w:pPr>
        <w:numPr>
          <w:ilvl w:val="1"/>
          <w:numId w:val="77"/>
        </w:numPr>
        <w:ind w:right="2" w:hanging="254"/>
        <w:rPr>
          <w:rFonts w:ascii="Times New Roman" w:hAnsi="Times New Roman" w:cs="Times New Roman"/>
          <w:sz w:val="22"/>
        </w:rPr>
      </w:pPr>
      <w:r w:rsidRPr="00C1474D">
        <w:rPr>
          <w:rFonts w:ascii="Times New Roman" w:hAnsi="Times New Roman" w:cs="Times New Roman"/>
          <w:sz w:val="22"/>
        </w:rPr>
        <w:t>vydáva a zrušuje potvrdenie o priemyselnej bezpečnosti podnikateľa,</w:t>
      </w:r>
    </w:p>
    <w:p w14:paraId="27973BB0" w14:textId="77777777" w:rsidR="00386434" w:rsidRPr="00C1474D" w:rsidRDefault="006F4F0F" w:rsidP="00420288">
      <w:pPr>
        <w:numPr>
          <w:ilvl w:val="1"/>
          <w:numId w:val="77"/>
        </w:numPr>
        <w:ind w:right="2" w:hanging="254"/>
        <w:rPr>
          <w:rFonts w:ascii="Times New Roman" w:hAnsi="Times New Roman" w:cs="Times New Roman"/>
          <w:sz w:val="22"/>
        </w:rPr>
      </w:pPr>
      <w:r w:rsidRPr="00C1474D">
        <w:rPr>
          <w:rFonts w:ascii="Times New Roman" w:hAnsi="Times New Roman" w:cs="Times New Roman"/>
          <w:sz w:val="22"/>
        </w:rPr>
        <w:t>certifikuje technické prostriedky, systémové prostriedky, mechanické zábranné prostriedky a technické zabezpečovacie prostriedky a vydáva bezpečnostné štandardy,</w:t>
      </w:r>
    </w:p>
    <w:p w14:paraId="6FD99F42" w14:textId="77777777" w:rsidR="00386434" w:rsidRPr="00C1474D" w:rsidRDefault="006F4F0F" w:rsidP="00420288">
      <w:pPr>
        <w:numPr>
          <w:ilvl w:val="1"/>
          <w:numId w:val="77"/>
        </w:numPr>
        <w:ind w:right="2" w:hanging="254"/>
        <w:rPr>
          <w:rFonts w:ascii="Times New Roman" w:hAnsi="Times New Roman" w:cs="Times New Roman"/>
          <w:sz w:val="22"/>
        </w:rPr>
      </w:pPr>
      <w:r w:rsidRPr="00C1474D">
        <w:rPr>
          <w:rFonts w:ascii="Times New Roman" w:hAnsi="Times New Roman" w:cs="Times New Roman"/>
          <w:sz w:val="22"/>
        </w:rPr>
        <w:t>autorizuje štátne orgány a podnikateľov na certifikáciu technických prostriedkov, mechanických zábranných prostriedkov a technických zabezpečovacích prostriedkov,</w:t>
      </w:r>
    </w:p>
    <w:p w14:paraId="0ABF9C65" w14:textId="77777777" w:rsidR="00386434" w:rsidRPr="00C1474D" w:rsidRDefault="006F4F0F" w:rsidP="00420288">
      <w:pPr>
        <w:numPr>
          <w:ilvl w:val="1"/>
          <w:numId w:val="77"/>
        </w:numPr>
        <w:ind w:right="2" w:hanging="254"/>
        <w:rPr>
          <w:rFonts w:ascii="Times New Roman" w:hAnsi="Times New Roman" w:cs="Times New Roman"/>
          <w:sz w:val="22"/>
        </w:rPr>
      </w:pPr>
      <w:r w:rsidRPr="00C1474D">
        <w:rPr>
          <w:rFonts w:ascii="Times New Roman" w:hAnsi="Times New Roman" w:cs="Times New Roman"/>
          <w:sz w:val="22"/>
        </w:rPr>
        <w:t>vydáva bezpečnostné štandardy,</w:t>
      </w:r>
    </w:p>
    <w:p w14:paraId="73DF7414" w14:textId="77777777" w:rsidR="00386434" w:rsidRPr="00C1474D" w:rsidRDefault="006F4F0F" w:rsidP="00420288">
      <w:pPr>
        <w:numPr>
          <w:ilvl w:val="1"/>
          <w:numId w:val="77"/>
        </w:numPr>
        <w:ind w:right="2" w:hanging="254"/>
        <w:rPr>
          <w:rFonts w:ascii="Times New Roman" w:hAnsi="Times New Roman" w:cs="Times New Roman"/>
          <w:sz w:val="22"/>
        </w:rPr>
      </w:pPr>
      <w:r w:rsidRPr="00C1474D">
        <w:rPr>
          <w:rFonts w:ascii="Times New Roman" w:hAnsi="Times New Roman" w:cs="Times New Roman"/>
          <w:sz w:val="22"/>
        </w:rPr>
        <w:t>vykonáva znaleckú činnosť,</w:t>
      </w:r>
    </w:p>
    <w:p w14:paraId="5E75159B" w14:textId="77777777" w:rsidR="00386434" w:rsidRPr="00C1474D" w:rsidRDefault="006F4F0F" w:rsidP="00420288">
      <w:pPr>
        <w:numPr>
          <w:ilvl w:val="1"/>
          <w:numId w:val="77"/>
        </w:numPr>
        <w:ind w:right="2" w:hanging="254"/>
        <w:rPr>
          <w:rFonts w:ascii="Times New Roman" w:hAnsi="Times New Roman" w:cs="Times New Roman"/>
          <w:sz w:val="22"/>
        </w:rPr>
      </w:pPr>
      <w:r w:rsidRPr="00C1474D">
        <w:rPr>
          <w:rFonts w:ascii="Times New Roman" w:hAnsi="Times New Roman" w:cs="Times New Roman"/>
          <w:sz w:val="22"/>
        </w:rPr>
        <w:t>vedie evidencie súvisiace s ochranou utajovaných skutočností,</w:t>
      </w:r>
    </w:p>
    <w:p w14:paraId="4CCABC57" w14:textId="77777777" w:rsidR="00386434" w:rsidRPr="00C1474D" w:rsidRDefault="006F4F0F" w:rsidP="00420288">
      <w:pPr>
        <w:numPr>
          <w:ilvl w:val="1"/>
          <w:numId w:val="77"/>
        </w:numPr>
        <w:ind w:right="2" w:hanging="254"/>
        <w:rPr>
          <w:rFonts w:ascii="Times New Roman" w:hAnsi="Times New Roman" w:cs="Times New Roman"/>
          <w:sz w:val="22"/>
        </w:rPr>
      </w:pPr>
      <w:r w:rsidRPr="00C1474D">
        <w:rPr>
          <w:rFonts w:ascii="Times New Roman" w:hAnsi="Times New Roman" w:cs="Times New Roman"/>
          <w:sz w:val="22"/>
        </w:rPr>
        <w:t>metodicky usmerňuje činnosť na úseku ochrany utajovaných skutočností,</w:t>
      </w:r>
    </w:p>
    <w:p w14:paraId="18A83810" w14:textId="77777777" w:rsidR="00386434" w:rsidRPr="00C1474D" w:rsidRDefault="006F4F0F" w:rsidP="00420288">
      <w:pPr>
        <w:numPr>
          <w:ilvl w:val="1"/>
          <w:numId w:val="77"/>
        </w:numPr>
        <w:ind w:right="2" w:hanging="254"/>
        <w:rPr>
          <w:rFonts w:ascii="Times New Roman" w:hAnsi="Times New Roman" w:cs="Times New Roman"/>
          <w:sz w:val="22"/>
        </w:rPr>
      </w:pPr>
      <w:r w:rsidRPr="00C1474D">
        <w:rPr>
          <w:rFonts w:ascii="Times New Roman" w:hAnsi="Times New Roman" w:cs="Times New Roman"/>
          <w:sz w:val="22"/>
        </w:rPr>
        <w:t>zabezpečuje úlohy spojené s ochranou utajovaných skutočností v prípade zániku štátnych orgánov a právnických osôb, ktoré nemajú právneho nástupcu,</w:t>
      </w:r>
    </w:p>
    <w:p w14:paraId="087B8B38" w14:textId="77777777" w:rsidR="00386434" w:rsidRPr="00C1474D" w:rsidRDefault="006F4F0F" w:rsidP="00420288">
      <w:pPr>
        <w:numPr>
          <w:ilvl w:val="1"/>
          <w:numId w:val="77"/>
        </w:numPr>
        <w:ind w:right="2" w:hanging="254"/>
        <w:rPr>
          <w:rFonts w:ascii="Times New Roman" w:hAnsi="Times New Roman" w:cs="Times New Roman"/>
          <w:sz w:val="22"/>
        </w:rPr>
      </w:pPr>
      <w:r w:rsidRPr="00C1474D">
        <w:rPr>
          <w:rFonts w:ascii="Times New Roman" w:hAnsi="Times New Roman" w:cs="Times New Roman"/>
          <w:sz w:val="22"/>
        </w:rPr>
        <w:t>vykonáva a zabezpečuje výskum a vývoj v oblasti bezpečnosti informačných technológií,</w:t>
      </w:r>
    </w:p>
    <w:p w14:paraId="069888D0" w14:textId="77777777" w:rsidR="00386434" w:rsidRPr="00C1474D" w:rsidRDefault="006F4F0F" w:rsidP="00420288">
      <w:pPr>
        <w:numPr>
          <w:ilvl w:val="1"/>
          <w:numId w:val="77"/>
        </w:numPr>
        <w:ind w:right="2" w:hanging="254"/>
        <w:rPr>
          <w:rFonts w:ascii="Times New Roman" w:hAnsi="Times New Roman" w:cs="Times New Roman"/>
          <w:sz w:val="22"/>
        </w:rPr>
      </w:pPr>
      <w:r w:rsidRPr="00C1474D">
        <w:rPr>
          <w:rFonts w:ascii="Times New Roman" w:hAnsi="Times New Roman" w:cs="Times New Roman"/>
          <w:sz w:val="22"/>
        </w:rPr>
        <w:t>plní úlohy archívu utajovaných skutočností,</w:t>
      </w:r>
    </w:p>
    <w:p w14:paraId="24C54026" w14:textId="77777777" w:rsidR="00386434" w:rsidRPr="00C1474D" w:rsidRDefault="006F4F0F" w:rsidP="00420288">
      <w:pPr>
        <w:numPr>
          <w:ilvl w:val="1"/>
          <w:numId w:val="77"/>
        </w:numPr>
        <w:ind w:right="2" w:hanging="254"/>
        <w:rPr>
          <w:rFonts w:ascii="Times New Roman" w:hAnsi="Times New Roman" w:cs="Times New Roman"/>
          <w:sz w:val="22"/>
        </w:rPr>
      </w:pPr>
      <w:r w:rsidRPr="00C1474D">
        <w:rPr>
          <w:rFonts w:ascii="Times New Roman" w:hAnsi="Times New Roman" w:cs="Times New Roman"/>
          <w:sz w:val="22"/>
        </w:rPr>
        <w:t>posudzuje a vydáva stanovisko k registratúrnemu poriadku, ktorý upravuje manipuláciu s registratúrnymi záznamami obsahujúcimi utajované skutočnosti,</w:t>
      </w:r>
      <w:r w:rsidRPr="00C1474D">
        <w:rPr>
          <w:rFonts w:ascii="Times New Roman" w:hAnsi="Times New Roman" w:cs="Times New Roman"/>
          <w:sz w:val="22"/>
          <w:vertAlign w:val="superscript"/>
        </w:rPr>
        <w:t>28a</w:t>
      </w:r>
      <w:r w:rsidRPr="00C1474D">
        <w:rPr>
          <w:rFonts w:ascii="Times New Roman" w:hAnsi="Times New Roman" w:cs="Times New Roman"/>
          <w:sz w:val="22"/>
        </w:rPr>
        <w:t>)</w:t>
      </w:r>
    </w:p>
    <w:p w14:paraId="3E3AA834" w14:textId="77777777" w:rsidR="00386434" w:rsidRPr="00C1474D" w:rsidRDefault="006F4F0F" w:rsidP="00420288">
      <w:pPr>
        <w:numPr>
          <w:ilvl w:val="0"/>
          <w:numId w:val="77"/>
        </w:numPr>
        <w:ind w:left="426" w:right="2" w:hanging="426"/>
        <w:rPr>
          <w:rFonts w:ascii="Times New Roman" w:hAnsi="Times New Roman" w:cs="Times New Roman"/>
          <w:sz w:val="22"/>
        </w:rPr>
      </w:pPr>
      <w:r w:rsidRPr="00C1474D">
        <w:rPr>
          <w:rFonts w:ascii="Times New Roman" w:hAnsi="Times New Roman" w:cs="Times New Roman"/>
          <w:sz w:val="22"/>
        </w:rPr>
        <w:t>ochrany zahraničných informácií</w:t>
      </w:r>
    </w:p>
    <w:p w14:paraId="6B53A7C8" w14:textId="77777777" w:rsidR="00386434" w:rsidRPr="00C1474D" w:rsidRDefault="006F4F0F" w:rsidP="00420288">
      <w:pPr>
        <w:numPr>
          <w:ilvl w:val="1"/>
          <w:numId w:val="77"/>
        </w:numPr>
        <w:ind w:left="851" w:right="2" w:hanging="284"/>
        <w:rPr>
          <w:rFonts w:ascii="Times New Roman" w:hAnsi="Times New Roman" w:cs="Times New Roman"/>
          <w:sz w:val="22"/>
        </w:rPr>
      </w:pPr>
      <w:r w:rsidRPr="00C1474D">
        <w:rPr>
          <w:rFonts w:ascii="Times New Roman" w:hAnsi="Times New Roman" w:cs="Times New Roman"/>
          <w:sz w:val="22"/>
        </w:rPr>
        <w:t>plní úlohy na úseku ochrany utajovaných skutočností v rozsahu ustanovenom medzinárodnými zmluvami,</w:t>
      </w:r>
    </w:p>
    <w:p w14:paraId="03589C25" w14:textId="77777777" w:rsidR="00386434" w:rsidRPr="00C1474D" w:rsidRDefault="006F4F0F" w:rsidP="00420288">
      <w:pPr>
        <w:numPr>
          <w:ilvl w:val="1"/>
          <w:numId w:val="77"/>
        </w:numPr>
        <w:ind w:left="851" w:right="2" w:hanging="284"/>
        <w:rPr>
          <w:rFonts w:ascii="Times New Roman" w:hAnsi="Times New Roman" w:cs="Times New Roman"/>
          <w:sz w:val="22"/>
        </w:rPr>
      </w:pPr>
      <w:r w:rsidRPr="00C1474D">
        <w:rPr>
          <w:rFonts w:ascii="Times New Roman" w:hAnsi="Times New Roman" w:cs="Times New Roman"/>
          <w:sz w:val="22"/>
        </w:rPr>
        <w:t>ustanovuje zásady výmeny a ochrany utajovaných skutočností v súlade s pripravovanými a platnými medzinárodnými zmluvami,</w:t>
      </w:r>
    </w:p>
    <w:p w14:paraId="796AEDE9" w14:textId="77777777" w:rsidR="00386434" w:rsidRPr="00C1474D" w:rsidRDefault="006F4F0F" w:rsidP="00420288">
      <w:pPr>
        <w:numPr>
          <w:ilvl w:val="1"/>
          <w:numId w:val="77"/>
        </w:numPr>
        <w:ind w:left="851" w:right="2" w:hanging="284"/>
        <w:rPr>
          <w:rFonts w:ascii="Times New Roman" w:hAnsi="Times New Roman" w:cs="Times New Roman"/>
          <w:sz w:val="22"/>
        </w:rPr>
      </w:pPr>
      <w:r w:rsidRPr="00C1474D">
        <w:rPr>
          <w:rFonts w:ascii="Times New Roman" w:hAnsi="Times New Roman" w:cs="Times New Roman"/>
          <w:sz w:val="22"/>
        </w:rPr>
        <w:t>kontroluje dodržiavanie a plnenie medzinárodných zmlúv o výmene utajovaných skutočností,</w:t>
      </w:r>
    </w:p>
    <w:p w14:paraId="163605DF" w14:textId="77777777" w:rsidR="00386434" w:rsidRPr="00C1474D" w:rsidRDefault="006F4F0F" w:rsidP="00420288">
      <w:pPr>
        <w:numPr>
          <w:ilvl w:val="1"/>
          <w:numId w:val="77"/>
        </w:numPr>
        <w:ind w:left="851" w:right="2" w:hanging="284"/>
        <w:rPr>
          <w:rFonts w:ascii="Times New Roman" w:hAnsi="Times New Roman" w:cs="Times New Roman"/>
          <w:sz w:val="22"/>
        </w:rPr>
      </w:pPr>
      <w:r w:rsidRPr="00C1474D">
        <w:rPr>
          <w:rFonts w:ascii="Times New Roman" w:hAnsi="Times New Roman" w:cs="Times New Roman"/>
          <w:sz w:val="22"/>
        </w:rPr>
        <w:t>vyjadruje sa o navrhovaných osobách podľa medzinárodných zmlúv a vydáva príslušné osvedčenia,</w:t>
      </w:r>
    </w:p>
    <w:p w14:paraId="318C0A2A" w14:textId="77777777" w:rsidR="00386434" w:rsidRPr="00C1474D" w:rsidRDefault="006F4F0F" w:rsidP="00420288">
      <w:pPr>
        <w:numPr>
          <w:ilvl w:val="1"/>
          <w:numId w:val="77"/>
        </w:numPr>
        <w:ind w:left="851" w:right="2" w:hanging="284"/>
        <w:rPr>
          <w:rFonts w:ascii="Times New Roman" w:hAnsi="Times New Roman" w:cs="Times New Roman"/>
          <w:sz w:val="22"/>
        </w:rPr>
      </w:pPr>
      <w:r w:rsidRPr="00C1474D">
        <w:rPr>
          <w:rFonts w:ascii="Times New Roman" w:hAnsi="Times New Roman" w:cs="Times New Roman"/>
          <w:sz w:val="22"/>
        </w:rPr>
        <w:t>plní úlohy centrálneho registra výmeny utajovaných skutočností,</w:t>
      </w:r>
    </w:p>
    <w:p w14:paraId="646EB20A" w14:textId="77777777" w:rsidR="00386434" w:rsidRPr="00F03A2B" w:rsidRDefault="006F4F0F" w:rsidP="00420288">
      <w:pPr>
        <w:numPr>
          <w:ilvl w:val="1"/>
          <w:numId w:val="77"/>
        </w:numPr>
        <w:ind w:left="851" w:right="2" w:hanging="284"/>
        <w:rPr>
          <w:rFonts w:ascii="Times New Roman" w:hAnsi="Times New Roman" w:cs="Times New Roman"/>
          <w:color w:val="auto"/>
          <w:sz w:val="22"/>
        </w:rPr>
      </w:pPr>
      <w:r w:rsidRPr="00F03A2B">
        <w:rPr>
          <w:rFonts w:ascii="Times New Roman" w:hAnsi="Times New Roman" w:cs="Times New Roman"/>
          <w:color w:val="auto"/>
          <w:sz w:val="22"/>
        </w:rPr>
        <w:t>vedie evidencie súvisiace s výmenou utajovaných skutočností,</w:t>
      </w:r>
    </w:p>
    <w:p w14:paraId="05B12019" w14:textId="77777777" w:rsidR="00386434" w:rsidRPr="00F03A2B" w:rsidRDefault="006F4F0F" w:rsidP="00420288">
      <w:pPr>
        <w:numPr>
          <w:ilvl w:val="0"/>
          <w:numId w:val="77"/>
        </w:numPr>
        <w:ind w:left="426" w:right="2" w:hanging="426"/>
        <w:rPr>
          <w:rFonts w:ascii="Times New Roman" w:hAnsi="Times New Roman" w:cs="Times New Roman"/>
          <w:color w:val="auto"/>
          <w:sz w:val="22"/>
        </w:rPr>
      </w:pPr>
      <w:r w:rsidRPr="00F03A2B">
        <w:rPr>
          <w:rFonts w:ascii="Times New Roman" w:hAnsi="Times New Roman" w:cs="Times New Roman"/>
          <w:color w:val="auto"/>
          <w:sz w:val="22"/>
        </w:rPr>
        <w:t>šifrovej ochrany informácií</w:t>
      </w:r>
    </w:p>
    <w:p w14:paraId="77291939" w14:textId="77777777" w:rsidR="00386434" w:rsidRPr="00C1474D" w:rsidRDefault="006F4F0F" w:rsidP="00420288">
      <w:pPr>
        <w:numPr>
          <w:ilvl w:val="1"/>
          <w:numId w:val="77"/>
        </w:numPr>
        <w:ind w:left="851" w:right="2" w:hanging="284"/>
        <w:rPr>
          <w:rFonts w:ascii="Times New Roman" w:hAnsi="Times New Roman" w:cs="Times New Roman"/>
          <w:sz w:val="22"/>
        </w:rPr>
      </w:pPr>
      <w:r w:rsidRPr="00C1474D">
        <w:rPr>
          <w:rFonts w:ascii="Times New Roman" w:hAnsi="Times New Roman" w:cs="Times New Roman"/>
          <w:sz w:val="22"/>
        </w:rPr>
        <w:t>plní funkciu ústredného šifrového orgánu Slovenskej republiky,</w:t>
      </w:r>
    </w:p>
    <w:p w14:paraId="7EB99E1C" w14:textId="77777777" w:rsidR="00386434" w:rsidRPr="00C1474D" w:rsidRDefault="006F4F0F" w:rsidP="00420288">
      <w:pPr>
        <w:numPr>
          <w:ilvl w:val="1"/>
          <w:numId w:val="77"/>
        </w:numPr>
        <w:ind w:left="851" w:right="2" w:hanging="284"/>
        <w:rPr>
          <w:rFonts w:ascii="Times New Roman" w:hAnsi="Times New Roman" w:cs="Times New Roman"/>
          <w:sz w:val="22"/>
        </w:rPr>
      </w:pPr>
      <w:r w:rsidRPr="00C1474D">
        <w:rPr>
          <w:rFonts w:ascii="Times New Roman" w:hAnsi="Times New Roman" w:cs="Times New Roman"/>
          <w:sz w:val="22"/>
        </w:rPr>
        <w:t>vypracúva koncepciu rozvoja šifrovej ochrany informácií,</w:t>
      </w:r>
    </w:p>
    <w:p w14:paraId="31F3827F" w14:textId="77777777" w:rsidR="00386434" w:rsidRPr="00C1474D" w:rsidRDefault="006F4F0F" w:rsidP="00420288">
      <w:pPr>
        <w:numPr>
          <w:ilvl w:val="1"/>
          <w:numId w:val="77"/>
        </w:numPr>
        <w:ind w:left="851" w:right="2" w:hanging="284"/>
        <w:rPr>
          <w:rFonts w:ascii="Times New Roman" w:hAnsi="Times New Roman" w:cs="Times New Roman"/>
          <w:sz w:val="22"/>
        </w:rPr>
      </w:pPr>
      <w:r w:rsidRPr="00C1474D">
        <w:rPr>
          <w:rFonts w:ascii="Times New Roman" w:hAnsi="Times New Roman" w:cs="Times New Roman"/>
          <w:sz w:val="22"/>
        </w:rPr>
        <w:t>ustanovuje zásady šifrovej ochrany informácií,</w:t>
      </w:r>
    </w:p>
    <w:p w14:paraId="65E21262" w14:textId="77777777" w:rsidR="00386434" w:rsidRPr="00C1474D" w:rsidRDefault="006F4F0F" w:rsidP="00420288">
      <w:pPr>
        <w:numPr>
          <w:ilvl w:val="1"/>
          <w:numId w:val="77"/>
        </w:numPr>
        <w:ind w:left="851" w:right="2" w:hanging="284"/>
        <w:rPr>
          <w:rFonts w:ascii="Times New Roman" w:hAnsi="Times New Roman" w:cs="Times New Roman"/>
          <w:sz w:val="22"/>
        </w:rPr>
      </w:pPr>
      <w:r w:rsidRPr="00C1474D">
        <w:rPr>
          <w:rFonts w:ascii="Times New Roman" w:hAnsi="Times New Roman" w:cs="Times New Roman"/>
          <w:sz w:val="22"/>
        </w:rPr>
        <w:t>certifikuje alebo overuje a uznáva zahraničné certifikáty a schvaľuje do prevádzky metódy, systémy a prostriedky šifrovej ochrany informácií na ochranu utajovaných skutočností stupňa utajenia Prísne tajné a Tajné, ak ďalej nie je ustanovené inak,</w:t>
      </w:r>
    </w:p>
    <w:p w14:paraId="2CE8280C" w14:textId="77777777" w:rsidR="00386434" w:rsidRPr="00C1474D" w:rsidRDefault="006F4F0F" w:rsidP="00420288">
      <w:pPr>
        <w:numPr>
          <w:ilvl w:val="1"/>
          <w:numId w:val="77"/>
        </w:numPr>
        <w:ind w:left="851" w:right="2" w:hanging="284"/>
        <w:rPr>
          <w:rFonts w:ascii="Times New Roman" w:hAnsi="Times New Roman" w:cs="Times New Roman"/>
          <w:sz w:val="22"/>
        </w:rPr>
      </w:pPr>
      <w:r w:rsidRPr="00C1474D">
        <w:rPr>
          <w:rFonts w:ascii="Times New Roman" w:hAnsi="Times New Roman" w:cs="Times New Roman"/>
          <w:sz w:val="22"/>
        </w:rPr>
        <w:t>odporúča alebo certifikuje alebo overuje a uznáva zahraničné certifikáty a schvaľuje do prevádzky systémy a prostriedky šifrovej ochrany informácií na ochranu stupňa utajenia Dôverné a Vyhradené,</w:t>
      </w:r>
    </w:p>
    <w:p w14:paraId="61552428" w14:textId="77777777" w:rsidR="00386434" w:rsidRPr="00C1474D" w:rsidRDefault="006F4F0F" w:rsidP="00420288">
      <w:pPr>
        <w:numPr>
          <w:ilvl w:val="1"/>
          <w:numId w:val="77"/>
        </w:numPr>
        <w:ind w:left="851" w:right="2" w:hanging="284"/>
        <w:rPr>
          <w:rFonts w:ascii="Times New Roman" w:hAnsi="Times New Roman" w:cs="Times New Roman"/>
          <w:sz w:val="22"/>
        </w:rPr>
      </w:pPr>
      <w:r w:rsidRPr="00C1474D">
        <w:rPr>
          <w:rFonts w:ascii="Times New Roman" w:hAnsi="Times New Roman" w:cs="Times New Roman"/>
          <w:sz w:val="22"/>
        </w:rPr>
        <w:lastRenderedPageBreak/>
        <w:t>vykonáva kontrolu bezpečnosti šifrovej ochrany informácií,</w:t>
      </w:r>
    </w:p>
    <w:p w14:paraId="1A58FD88" w14:textId="77777777" w:rsidR="00386434" w:rsidRPr="00C1474D" w:rsidRDefault="006F4F0F" w:rsidP="00420288">
      <w:pPr>
        <w:numPr>
          <w:ilvl w:val="1"/>
          <w:numId w:val="77"/>
        </w:numPr>
        <w:ind w:left="851" w:right="2" w:hanging="284"/>
        <w:rPr>
          <w:rFonts w:ascii="Times New Roman" w:hAnsi="Times New Roman" w:cs="Times New Roman"/>
          <w:sz w:val="22"/>
        </w:rPr>
      </w:pPr>
      <w:r w:rsidRPr="00C1474D">
        <w:rPr>
          <w:rFonts w:ascii="Times New Roman" w:hAnsi="Times New Roman" w:cs="Times New Roman"/>
          <w:sz w:val="22"/>
        </w:rPr>
        <w:t>určuje podmienky na výber, odbornú prípravu zamestnancov a podmienky na vydávanie a odnímanie osvedčení na prácu,</w:t>
      </w:r>
    </w:p>
    <w:p w14:paraId="63030C91" w14:textId="77777777" w:rsidR="00386434" w:rsidRPr="00C1474D" w:rsidRDefault="006F4F0F" w:rsidP="00420288">
      <w:pPr>
        <w:numPr>
          <w:ilvl w:val="1"/>
          <w:numId w:val="77"/>
        </w:numPr>
        <w:ind w:left="851" w:right="2" w:hanging="284"/>
        <w:rPr>
          <w:rFonts w:ascii="Times New Roman" w:hAnsi="Times New Roman" w:cs="Times New Roman"/>
          <w:sz w:val="22"/>
        </w:rPr>
      </w:pPr>
      <w:r w:rsidRPr="00C1474D">
        <w:rPr>
          <w:rFonts w:ascii="Times New Roman" w:hAnsi="Times New Roman" w:cs="Times New Roman"/>
          <w:sz w:val="22"/>
        </w:rPr>
        <w:t>určuje rozsah a spôsob využívania informačného systému šifrovej ochrany informácií,</w:t>
      </w:r>
    </w:p>
    <w:p w14:paraId="0705FF6E" w14:textId="77777777" w:rsidR="00386434" w:rsidRPr="00C1474D" w:rsidRDefault="006F4F0F" w:rsidP="00420288">
      <w:pPr>
        <w:numPr>
          <w:ilvl w:val="1"/>
          <w:numId w:val="77"/>
        </w:numPr>
        <w:ind w:left="851" w:right="2" w:hanging="284"/>
        <w:rPr>
          <w:rFonts w:ascii="Times New Roman" w:hAnsi="Times New Roman" w:cs="Times New Roman"/>
          <w:sz w:val="22"/>
        </w:rPr>
      </w:pPr>
      <w:r w:rsidRPr="00C1474D">
        <w:rPr>
          <w:rFonts w:ascii="Times New Roman" w:hAnsi="Times New Roman" w:cs="Times New Roman"/>
          <w:sz w:val="22"/>
        </w:rPr>
        <w:t>vykonáva a zabezpečuje výskum a vývoj v oblasti kryptológie a výskum, vývoj a výrobu prostriedkov šifrovej ochrany informácií,</w:t>
      </w:r>
    </w:p>
    <w:p w14:paraId="0C24CFE5" w14:textId="77777777" w:rsidR="00386434" w:rsidRPr="00C1474D" w:rsidRDefault="006F4F0F" w:rsidP="00420288">
      <w:pPr>
        <w:numPr>
          <w:ilvl w:val="1"/>
          <w:numId w:val="77"/>
        </w:numPr>
        <w:ind w:left="851" w:right="2" w:hanging="284"/>
        <w:rPr>
          <w:rFonts w:ascii="Times New Roman" w:hAnsi="Times New Roman" w:cs="Times New Roman"/>
          <w:sz w:val="22"/>
        </w:rPr>
      </w:pPr>
      <w:r w:rsidRPr="00C1474D">
        <w:rPr>
          <w:rFonts w:ascii="Times New Roman" w:hAnsi="Times New Roman" w:cs="Times New Roman"/>
          <w:sz w:val="22"/>
        </w:rPr>
        <w:t>určuje spôsob, rozsah a podmienky správy systémov šifrovej ochrany informácií a výroby šifrových materiálov pre systémy a prostriedky šifrovej ochrany informácií,</w:t>
      </w:r>
    </w:p>
    <w:p w14:paraId="7B4828C1" w14:textId="77777777" w:rsidR="00386434" w:rsidRPr="00C1474D" w:rsidRDefault="006F4F0F" w:rsidP="00420288">
      <w:pPr>
        <w:numPr>
          <w:ilvl w:val="1"/>
          <w:numId w:val="77"/>
        </w:numPr>
        <w:ind w:left="851" w:right="2" w:hanging="284"/>
        <w:rPr>
          <w:rFonts w:ascii="Times New Roman" w:hAnsi="Times New Roman" w:cs="Times New Roman"/>
          <w:sz w:val="22"/>
        </w:rPr>
      </w:pPr>
      <w:r w:rsidRPr="00C1474D">
        <w:rPr>
          <w:rFonts w:ascii="Times New Roman" w:hAnsi="Times New Roman" w:cs="Times New Roman"/>
          <w:sz w:val="22"/>
        </w:rPr>
        <w:t>vykonáva znaleckú činnosť,</w:t>
      </w:r>
    </w:p>
    <w:p w14:paraId="1A506688" w14:textId="77777777" w:rsidR="00386434" w:rsidRPr="00C1474D" w:rsidRDefault="006F4F0F" w:rsidP="00420288">
      <w:pPr>
        <w:numPr>
          <w:ilvl w:val="1"/>
          <w:numId w:val="77"/>
        </w:numPr>
        <w:ind w:left="851" w:right="2" w:hanging="284"/>
        <w:rPr>
          <w:rFonts w:ascii="Times New Roman" w:hAnsi="Times New Roman" w:cs="Times New Roman"/>
          <w:sz w:val="22"/>
        </w:rPr>
      </w:pPr>
      <w:r w:rsidRPr="00C1474D">
        <w:rPr>
          <w:rFonts w:ascii="Times New Roman" w:hAnsi="Times New Roman" w:cs="Times New Roman"/>
          <w:sz w:val="22"/>
        </w:rPr>
        <w:t>vedie evidencie súvisiace so šifrovou ochranou informácií,</w:t>
      </w:r>
    </w:p>
    <w:p w14:paraId="197A30F9" w14:textId="77777777" w:rsidR="00386434" w:rsidRPr="00C1474D" w:rsidRDefault="006F4F0F" w:rsidP="00420288">
      <w:pPr>
        <w:numPr>
          <w:ilvl w:val="1"/>
          <w:numId w:val="77"/>
        </w:numPr>
        <w:ind w:left="851" w:right="2" w:hanging="284"/>
        <w:rPr>
          <w:rFonts w:ascii="Times New Roman" w:hAnsi="Times New Roman" w:cs="Times New Roman"/>
          <w:sz w:val="22"/>
        </w:rPr>
      </w:pPr>
      <w:r w:rsidRPr="00C1474D">
        <w:rPr>
          <w:rFonts w:ascii="Times New Roman" w:hAnsi="Times New Roman" w:cs="Times New Roman"/>
          <w:sz w:val="22"/>
        </w:rPr>
        <w:t>plní funkciu gestora vládneho a zahraničného spojenia,</w:t>
      </w:r>
    </w:p>
    <w:p w14:paraId="7FB57175" w14:textId="77777777" w:rsidR="00386434" w:rsidRPr="00C1474D" w:rsidRDefault="006F4F0F" w:rsidP="00420288">
      <w:pPr>
        <w:numPr>
          <w:ilvl w:val="1"/>
          <w:numId w:val="77"/>
        </w:numPr>
        <w:ind w:left="851" w:right="2" w:hanging="284"/>
        <w:rPr>
          <w:rFonts w:ascii="Times New Roman" w:hAnsi="Times New Roman" w:cs="Times New Roman"/>
          <w:sz w:val="22"/>
        </w:rPr>
      </w:pPr>
      <w:r w:rsidRPr="00C1474D">
        <w:rPr>
          <w:rFonts w:ascii="Times New Roman" w:hAnsi="Times New Roman" w:cs="Times New Roman"/>
          <w:sz w:val="22"/>
        </w:rPr>
        <w:t>plní funkciu gestora zabezpečovania prostriedkov šifrovej ochrany informácií,</w:t>
      </w:r>
    </w:p>
    <w:p w14:paraId="6ECE8DC3" w14:textId="77777777" w:rsidR="00386434" w:rsidRPr="00C1474D" w:rsidRDefault="006F4F0F" w:rsidP="00420288">
      <w:pPr>
        <w:numPr>
          <w:ilvl w:val="1"/>
          <w:numId w:val="77"/>
        </w:numPr>
        <w:ind w:left="851" w:right="2" w:hanging="284"/>
        <w:rPr>
          <w:rFonts w:ascii="Times New Roman" w:hAnsi="Times New Roman" w:cs="Times New Roman"/>
          <w:color w:val="FF0000"/>
          <w:sz w:val="22"/>
        </w:rPr>
      </w:pPr>
      <w:r w:rsidRPr="00C1474D">
        <w:rPr>
          <w:rFonts w:ascii="Times New Roman" w:hAnsi="Times New Roman" w:cs="Times New Roman"/>
          <w:sz w:val="22"/>
        </w:rPr>
        <w:t>vydáva bezpečnostné štandardy pre oblasť šifrovej ochrany informácií a pre ochranu pred nežiaducim elektromagnetickým vyžarovaním technických prostriedkov a prostriedkov šifrovej ochrany informácií,</w:t>
      </w:r>
    </w:p>
    <w:p w14:paraId="05216037" w14:textId="1E6F9E33" w:rsidR="00857228" w:rsidRPr="00C1474D" w:rsidRDefault="00857228" w:rsidP="00420288">
      <w:pPr>
        <w:pStyle w:val="Odsekzoznamu"/>
        <w:numPr>
          <w:ilvl w:val="0"/>
          <w:numId w:val="77"/>
        </w:numPr>
        <w:spacing w:line="240" w:lineRule="auto"/>
        <w:ind w:left="426" w:hanging="426"/>
        <w:rPr>
          <w:rFonts w:ascii="Times New Roman" w:hAnsi="Times New Roman" w:cs="Times New Roman"/>
          <w:color w:val="FF0000"/>
          <w:sz w:val="22"/>
        </w:rPr>
      </w:pPr>
      <w:r w:rsidRPr="00C1474D">
        <w:rPr>
          <w:rFonts w:ascii="Times New Roman" w:hAnsi="Times New Roman" w:cs="Times New Roman"/>
          <w:color w:val="FF0000"/>
          <w:sz w:val="22"/>
        </w:rPr>
        <w:t>posudzovania bezpečnostnej spôsobilosti zabezpečuje a vyhodnocuje informácie o fyzickej osobe podľa štvrtej časti zákona a osobitných predpisov</w:t>
      </w:r>
      <w:r w:rsidR="00330DB8" w:rsidRPr="00C1474D">
        <w:rPr>
          <w:rFonts w:ascii="Times New Roman" w:hAnsi="Times New Roman" w:cs="Times New Roman"/>
          <w:color w:val="FF0000"/>
          <w:sz w:val="22"/>
        </w:rPr>
        <w:t>,</w:t>
      </w:r>
      <w:r w:rsidRPr="00C1474D">
        <w:rPr>
          <w:rFonts w:ascii="Times New Roman" w:hAnsi="Times New Roman" w:cs="Times New Roman"/>
          <w:color w:val="FF0000"/>
          <w:sz w:val="22"/>
          <w:vertAlign w:val="superscript"/>
        </w:rPr>
        <w:t xml:space="preserve"> </w:t>
      </w:r>
    </w:p>
    <w:p w14:paraId="6C74C085" w14:textId="77777777" w:rsidR="00386434" w:rsidRPr="00C1474D" w:rsidRDefault="006F4F0F" w:rsidP="00420288">
      <w:pPr>
        <w:numPr>
          <w:ilvl w:val="0"/>
          <w:numId w:val="78"/>
        </w:numPr>
        <w:ind w:left="426" w:right="2" w:hanging="426"/>
        <w:rPr>
          <w:rFonts w:ascii="Times New Roman" w:hAnsi="Times New Roman" w:cs="Times New Roman"/>
          <w:sz w:val="22"/>
        </w:rPr>
      </w:pPr>
      <w:r w:rsidRPr="00C1474D">
        <w:rPr>
          <w:rFonts w:ascii="Times New Roman" w:hAnsi="Times New Roman" w:cs="Times New Roman"/>
          <w:sz w:val="22"/>
        </w:rPr>
        <w:t>vnútornej ochrany získava, sústreďuje, analyzuje a preveruje informácie o bezpečnostných rizikách týkajúcich sa pôsobnosti úradu a jeho príslušníkov a zamestnancov,</w:t>
      </w:r>
    </w:p>
    <w:p w14:paraId="560AA467" w14:textId="77777777" w:rsidR="00386434" w:rsidRPr="00C1474D" w:rsidRDefault="006F4F0F" w:rsidP="00420288">
      <w:pPr>
        <w:numPr>
          <w:ilvl w:val="0"/>
          <w:numId w:val="78"/>
        </w:numPr>
        <w:spacing w:after="209"/>
        <w:ind w:left="426" w:right="2" w:hanging="426"/>
        <w:rPr>
          <w:rFonts w:ascii="Times New Roman" w:hAnsi="Times New Roman" w:cs="Times New Roman"/>
          <w:sz w:val="22"/>
        </w:rPr>
      </w:pPr>
      <w:r w:rsidRPr="00C1474D">
        <w:rPr>
          <w:rFonts w:ascii="Times New Roman" w:hAnsi="Times New Roman" w:cs="Times New Roman"/>
          <w:sz w:val="22"/>
        </w:rPr>
        <w:t>verejnej regulovanej služby, ktorú poskytuje globálny satelitný navigačný systém zriadený v rámci programu Galileo, plní úlohy podľa osobitného predpisu.</w:t>
      </w:r>
      <w:r w:rsidRPr="00C1474D">
        <w:rPr>
          <w:rFonts w:ascii="Times New Roman" w:hAnsi="Times New Roman" w:cs="Times New Roman"/>
          <w:sz w:val="22"/>
          <w:vertAlign w:val="superscript"/>
        </w:rPr>
        <w:t>28c</w:t>
      </w:r>
      <w:r w:rsidRPr="00C1474D">
        <w:rPr>
          <w:rFonts w:ascii="Times New Roman" w:hAnsi="Times New Roman" w:cs="Times New Roman"/>
          <w:sz w:val="22"/>
        </w:rPr>
        <w:t>)</w:t>
      </w:r>
    </w:p>
    <w:p w14:paraId="7151E772" w14:textId="77777777" w:rsidR="00386434" w:rsidRPr="00C1474D" w:rsidRDefault="006F4F0F" w:rsidP="00710980">
      <w:pPr>
        <w:numPr>
          <w:ilvl w:val="1"/>
          <w:numId w:val="78"/>
        </w:numPr>
        <w:spacing w:after="200"/>
        <w:ind w:left="0" w:right="2" w:firstLine="284"/>
        <w:rPr>
          <w:rFonts w:ascii="Times New Roman" w:hAnsi="Times New Roman" w:cs="Times New Roman"/>
          <w:sz w:val="22"/>
        </w:rPr>
      </w:pPr>
      <w:r w:rsidRPr="00C1474D">
        <w:rPr>
          <w:rFonts w:ascii="Times New Roman" w:hAnsi="Times New Roman" w:cs="Times New Roman"/>
          <w:sz w:val="22"/>
        </w:rPr>
        <w:t>Úrad pri plnení úloh podľa odseku 1 písm. e) je oprávnený požadovať od štátnych orgánov, právnických osôb a fyzických osôb poskytnutie pomoci, podkladov a informácií, ktoré môžu prispieť k predchádzaniu a odstraňovaniu bezpečnostných rizík. Na poskytnutie pomoci, podkladov alebo informácií nesmie byť nikto nútený.</w:t>
      </w:r>
    </w:p>
    <w:p w14:paraId="6E28ED0F" w14:textId="77777777" w:rsidR="00386434" w:rsidRPr="00C1474D" w:rsidRDefault="006F4F0F" w:rsidP="00710980">
      <w:pPr>
        <w:numPr>
          <w:ilvl w:val="1"/>
          <w:numId w:val="78"/>
        </w:numPr>
        <w:spacing w:after="200"/>
        <w:ind w:left="0" w:right="2" w:firstLine="284"/>
        <w:rPr>
          <w:rFonts w:ascii="Times New Roman" w:hAnsi="Times New Roman" w:cs="Times New Roman"/>
          <w:sz w:val="22"/>
        </w:rPr>
      </w:pPr>
      <w:r w:rsidRPr="00C1474D">
        <w:rPr>
          <w:rFonts w:ascii="Times New Roman" w:hAnsi="Times New Roman" w:cs="Times New Roman"/>
          <w:sz w:val="22"/>
        </w:rPr>
        <w:t>Úrad môže plniť úlohy uvedené v odseku 1 aj mimo územia Slovenskej republiky, ak to vyplýva z medzinárodných zmlúv, ktorými je Slovenská republika viazaná, alebo na základe dohody zúčastnených strán. O vysielaní príslušníkov úradu na výkon štátnej služby do zahraničia rozhoduje riaditeľ úradu.</w:t>
      </w:r>
    </w:p>
    <w:p w14:paraId="331B40FA" w14:textId="77777777" w:rsidR="00386434" w:rsidRPr="00C1474D" w:rsidRDefault="006F4F0F" w:rsidP="00710980">
      <w:pPr>
        <w:numPr>
          <w:ilvl w:val="1"/>
          <w:numId w:val="78"/>
        </w:numPr>
        <w:spacing w:after="200"/>
        <w:ind w:left="0" w:right="2" w:firstLine="284"/>
        <w:rPr>
          <w:rFonts w:ascii="Times New Roman" w:hAnsi="Times New Roman" w:cs="Times New Roman"/>
          <w:sz w:val="22"/>
        </w:rPr>
      </w:pPr>
      <w:r w:rsidRPr="00C1474D">
        <w:rPr>
          <w:rFonts w:ascii="Times New Roman" w:hAnsi="Times New Roman" w:cs="Times New Roman"/>
          <w:sz w:val="22"/>
        </w:rPr>
        <w:t>Úrad pri vykonávaní tohto zákona spolupracuje aj s národnými bezpečnostnými úradmi iných štátov a bezpečnostnými úradmi medzinárodných organizácií.</w:t>
      </w:r>
    </w:p>
    <w:p w14:paraId="37987948" w14:textId="77777777" w:rsidR="00386434" w:rsidRPr="00C1474D" w:rsidRDefault="006F4F0F" w:rsidP="00710980">
      <w:pPr>
        <w:numPr>
          <w:ilvl w:val="1"/>
          <w:numId w:val="78"/>
        </w:numPr>
        <w:spacing w:after="216"/>
        <w:ind w:left="0" w:right="2" w:firstLine="284"/>
        <w:rPr>
          <w:rFonts w:ascii="Times New Roman" w:hAnsi="Times New Roman" w:cs="Times New Roman"/>
          <w:sz w:val="22"/>
        </w:rPr>
      </w:pPr>
      <w:r w:rsidRPr="00C1474D">
        <w:rPr>
          <w:rFonts w:ascii="Times New Roman" w:hAnsi="Times New Roman" w:cs="Times New Roman"/>
          <w:sz w:val="22"/>
        </w:rPr>
        <w:t>Úlohy úradu podľa tohto zákona plnia príslušníci úradu, ktorí sú v služobnom pomere podľa osobitného predpisu.</w:t>
      </w:r>
      <w:r w:rsidRPr="00C1474D">
        <w:rPr>
          <w:rFonts w:ascii="Times New Roman" w:hAnsi="Times New Roman" w:cs="Times New Roman"/>
          <w:sz w:val="22"/>
          <w:vertAlign w:val="superscript"/>
        </w:rPr>
        <w:t>29</w:t>
      </w:r>
      <w:r w:rsidRPr="00C1474D">
        <w:rPr>
          <w:rFonts w:ascii="Times New Roman" w:hAnsi="Times New Roman" w:cs="Times New Roman"/>
          <w:sz w:val="22"/>
        </w:rPr>
        <w:t>)</w:t>
      </w:r>
    </w:p>
    <w:p w14:paraId="6F719D6A" w14:textId="77777777" w:rsidR="00386434" w:rsidRPr="00C1474D" w:rsidRDefault="006F4F0F" w:rsidP="00710980">
      <w:pPr>
        <w:numPr>
          <w:ilvl w:val="1"/>
          <w:numId w:val="78"/>
        </w:numPr>
        <w:spacing w:after="200"/>
        <w:ind w:left="0" w:right="2" w:firstLine="284"/>
        <w:rPr>
          <w:rFonts w:ascii="Times New Roman" w:hAnsi="Times New Roman" w:cs="Times New Roman"/>
          <w:sz w:val="22"/>
        </w:rPr>
      </w:pPr>
      <w:r w:rsidRPr="00C1474D">
        <w:rPr>
          <w:rFonts w:ascii="Times New Roman" w:hAnsi="Times New Roman" w:cs="Times New Roman"/>
          <w:sz w:val="22"/>
        </w:rPr>
        <w:t>Príslušník úradu preukazuje svoju príslušnosť k úradu ústnym vyhlásením: „Národný bezpečnostný úrad“ a služobným preukazom, ktorý obsahuje evidenčné číslo, meno, priezvisko, rodné číslo a fotografiu (ďalej len „služobný preukaz“).</w:t>
      </w:r>
    </w:p>
    <w:p w14:paraId="74B0D8AD" w14:textId="77777777" w:rsidR="00386434" w:rsidRPr="00C1474D" w:rsidRDefault="006F4F0F" w:rsidP="00710980">
      <w:pPr>
        <w:numPr>
          <w:ilvl w:val="1"/>
          <w:numId w:val="78"/>
        </w:numPr>
        <w:spacing w:after="192" w:line="275" w:lineRule="auto"/>
        <w:ind w:left="0" w:right="2" w:firstLine="284"/>
        <w:rPr>
          <w:rFonts w:ascii="Times New Roman" w:hAnsi="Times New Roman" w:cs="Times New Roman"/>
          <w:sz w:val="22"/>
        </w:rPr>
      </w:pPr>
      <w:r w:rsidRPr="00C1474D">
        <w:rPr>
          <w:rFonts w:ascii="Times New Roman" w:hAnsi="Times New Roman" w:cs="Times New Roman"/>
          <w:sz w:val="22"/>
        </w:rPr>
        <w:t>Príslušník úradu je povinný pri plnení úloh dbať na česť, vážnosť a dôstojnosť osôb aj na svoju vlastnú, ako aj na to, aby osobám v súvislosti s jeho činnosťou nevznikla škoda alebo iná ujma.</w:t>
      </w:r>
    </w:p>
    <w:p w14:paraId="3F7557B7" w14:textId="77777777" w:rsidR="00386434" w:rsidRPr="00C1474D" w:rsidRDefault="006F4F0F" w:rsidP="00710980">
      <w:pPr>
        <w:numPr>
          <w:ilvl w:val="1"/>
          <w:numId w:val="78"/>
        </w:numPr>
        <w:spacing w:after="200"/>
        <w:ind w:left="0" w:right="2" w:firstLine="284"/>
        <w:rPr>
          <w:rFonts w:ascii="Times New Roman" w:hAnsi="Times New Roman" w:cs="Times New Roman"/>
          <w:sz w:val="22"/>
        </w:rPr>
      </w:pPr>
      <w:r w:rsidRPr="00C1474D">
        <w:rPr>
          <w:rFonts w:ascii="Times New Roman" w:hAnsi="Times New Roman" w:cs="Times New Roman"/>
          <w:sz w:val="22"/>
        </w:rPr>
        <w:t>Príslušník úradu je riaditeľom oprávnený nosiť strelnú zbraň a použiť ju v medziach zákona, aby v prípade nutnej obrany odvrátil útok smerujúci proti jeho osobe alebo jemu bezprostredne hroziaci, alebo útok na život inej osoby, ak ho nemožno odvrátiť inak.</w:t>
      </w:r>
    </w:p>
    <w:p w14:paraId="13B2CC7E" w14:textId="77777777" w:rsidR="00386434" w:rsidRPr="00C1474D" w:rsidRDefault="006F4F0F" w:rsidP="00710980">
      <w:pPr>
        <w:numPr>
          <w:ilvl w:val="1"/>
          <w:numId w:val="78"/>
        </w:numPr>
        <w:spacing w:after="200"/>
        <w:ind w:left="0" w:right="2" w:firstLine="284"/>
        <w:rPr>
          <w:rFonts w:ascii="Times New Roman" w:hAnsi="Times New Roman" w:cs="Times New Roman"/>
          <w:sz w:val="22"/>
        </w:rPr>
      </w:pPr>
      <w:r w:rsidRPr="00C1474D">
        <w:rPr>
          <w:rFonts w:ascii="Times New Roman" w:hAnsi="Times New Roman" w:cs="Times New Roman"/>
          <w:sz w:val="22"/>
        </w:rPr>
        <w:lastRenderedPageBreak/>
        <w:t>Pred použitím strelnej zbrane je príslušník povinný vyzvať osobu, aby upustila od protiprávneho konania, s výstrahou, že bude použitá strelná zbraň. Pred použitím strelnej zbrane je príslušník povinný použiť varovný výstrel. Od výstrahy a varovného výstrelu môže príslušník upustiť len vtedy, keď je sám napadnutý alebo je ohrozený život alebo zdravie inej osoby a vec neznesie odklad.</w:t>
      </w:r>
    </w:p>
    <w:p w14:paraId="4D5BBC6A" w14:textId="77777777" w:rsidR="00386434" w:rsidRPr="00C1474D" w:rsidRDefault="006F4F0F" w:rsidP="00710980">
      <w:pPr>
        <w:numPr>
          <w:ilvl w:val="1"/>
          <w:numId w:val="78"/>
        </w:numPr>
        <w:spacing w:after="200"/>
        <w:ind w:left="0" w:right="2" w:firstLine="284"/>
        <w:rPr>
          <w:rFonts w:ascii="Times New Roman" w:hAnsi="Times New Roman" w:cs="Times New Roman"/>
          <w:sz w:val="22"/>
        </w:rPr>
      </w:pPr>
      <w:r w:rsidRPr="00C1474D">
        <w:rPr>
          <w:rFonts w:ascii="Times New Roman" w:hAnsi="Times New Roman" w:cs="Times New Roman"/>
          <w:sz w:val="22"/>
        </w:rPr>
        <w:t>Pri použití strelnej zbrane je príslušník povinný dbať na potrebnú opatrnosť, najmä aby neohrozil život iných osôb a čo najviac šetril život osoby, proti ktorej zbraň použije. Použitie strelnej zbrane je príslušník povinný oznámiť svojmu nadriadenému.</w:t>
      </w:r>
    </w:p>
    <w:p w14:paraId="726A99D4" w14:textId="56E1FF53" w:rsidR="00386434" w:rsidRPr="00624CC2" w:rsidRDefault="006F4F0F" w:rsidP="00710980">
      <w:pPr>
        <w:numPr>
          <w:ilvl w:val="1"/>
          <w:numId w:val="78"/>
        </w:numPr>
        <w:spacing w:after="296"/>
        <w:ind w:left="0" w:right="2" w:firstLine="284"/>
        <w:rPr>
          <w:rFonts w:ascii="Times New Roman" w:hAnsi="Times New Roman" w:cs="Times New Roman"/>
          <w:sz w:val="22"/>
        </w:rPr>
      </w:pPr>
      <w:r w:rsidRPr="00624CC2">
        <w:rPr>
          <w:rFonts w:ascii="Times New Roman" w:hAnsi="Times New Roman" w:cs="Times New Roman"/>
          <w:sz w:val="22"/>
        </w:rPr>
        <w:t>Na plnení úloh úradu sa môžu podieľať aj zamestnanci v pracovnom pomere, ktorého</w:t>
      </w:r>
      <w:r w:rsidR="00624CC2">
        <w:rPr>
          <w:rFonts w:ascii="Times New Roman" w:hAnsi="Times New Roman" w:cs="Times New Roman"/>
          <w:sz w:val="22"/>
        </w:rPr>
        <w:t xml:space="preserve"> </w:t>
      </w:r>
      <w:r w:rsidRPr="00624CC2">
        <w:rPr>
          <w:rFonts w:ascii="Times New Roman" w:hAnsi="Times New Roman" w:cs="Times New Roman"/>
          <w:sz w:val="22"/>
        </w:rPr>
        <w:t>náležitosti sa upravujú osobitnými predpismi.</w:t>
      </w:r>
      <w:r w:rsidRPr="00624CC2">
        <w:rPr>
          <w:rFonts w:ascii="Times New Roman" w:hAnsi="Times New Roman" w:cs="Times New Roman"/>
          <w:sz w:val="22"/>
          <w:vertAlign w:val="superscript"/>
        </w:rPr>
        <w:t>30</w:t>
      </w:r>
      <w:r w:rsidRPr="00624CC2">
        <w:rPr>
          <w:rFonts w:ascii="Times New Roman" w:hAnsi="Times New Roman" w:cs="Times New Roman"/>
          <w:sz w:val="22"/>
        </w:rPr>
        <w:t>)</w:t>
      </w:r>
    </w:p>
    <w:p w14:paraId="7E9C600F" w14:textId="77777777" w:rsidR="0011634F" w:rsidRPr="00C1474D" w:rsidRDefault="006F4F0F" w:rsidP="00C16755">
      <w:pPr>
        <w:spacing w:after="212" w:line="248" w:lineRule="auto"/>
        <w:ind w:left="4113" w:right="4103" w:firstLine="284"/>
        <w:jc w:val="center"/>
        <w:rPr>
          <w:rFonts w:ascii="Times New Roman" w:hAnsi="Times New Roman" w:cs="Times New Roman"/>
          <w:sz w:val="22"/>
        </w:rPr>
      </w:pPr>
      <w:r w:rsidRPr="00C1474D">
        <w:rPr>
          <w:rFonts w:ascii="Times New Roman" w:hAnsi="Times New Roman" w:cs="Times New Roman"/>
          <w:sz w:val="22"/>
        </w:rPr>
        <w:t xml:space="preserve">§ 71 </w:t>
      </w:r>
    </w:p>
    <w:p w14:paraId="501E1E01" w14:textId="7489E023" w:rsidR="00386434" w:rsidRPr="00C1474D" w:rsidRDefault="006F4F0F" w:rsidP="00BC47AB">
      <w:pPr>
        <w:spacing w:after="212" w:line="248" w:lineRule="auto"/>
        <w:ind w:left="3555" w:right="4103" w:firstLine="699"/>
        <w:rPr>
          <w:rFonts w:ascii="Times New Roman" w:hAnsi="Times New Roman" w:cs="Times New Roman"/>
          <w:sz w:val="22"/>
        </w:rPr>
      </w:pPr>
      <w:r w:rsidRPr="00C1474D">
        <w:rPr>
          <w:rFonts w:ascii="Times New Roman" w:hAnsi="Times New Roman" w:cs="Times New Roman"/>
          <w:sz w:val="22"/>
        </w:rPr>
        <w:t>Riaditeľ</w:t>
      </w:r>
      <w:r w:rsidR="00BC47AB">
        <w:rPr>
          <w:rFonts w:ascii="Times New Roman" w:hAnsi="Times New Roman" w:cs="Times New Roman"/>
          <w:sz w:val="22"/>
        </w:rPr>
        <w:t xml:space="preserve"> ú</w:t>
      </w:r>
      <w:r w:rsidRPr="00C1474D">
        <w:rPr>
          <w:rFonts w:ascii="Times New Roman" w:hAnsi="Times New Roman" w:cs="Times New Roman"/>
          <w:sz w:val="22"/>
        </w:rPr>
        <w:t>radu</w:t>
      </w:r>
    </w:p>
    <w:p w14:paraId="2E71DE43" w14:textId="77777777" w:rsidR="00386434" w:rsidRPr="00C1474D" w:rsidRDefault="006F4F0F" w:rsidP="00BC47AB">
      <w:pPr>
        <w:numPr>
          <w:ilvl w:val="1"/>
          <w:numId w:val="79"/>
        </w:numPr>
        <w:spacing w:after="201"/>
        <w:ind w:left="0" w:right="2" w:firstLine="284"/>
        <w:rPr>
          <w:rFonts w:ascii="Times New Roman" w:hAnsi="Times New Roman" w:cs="Times New Roman"/>
          <w:sz w:val="22"/>
        </w:rPr>
      </w:pPr>
      <w:r w:rsidRPr="00C1474D">
        <w:rPr>
          <w:rFonts w:ascii="Times New Roman" w:hAnsi="Times New Roman" w:cs="Times New Roman"/>
          <w:sz w:val="22"/>
        </w:rPr>
        <w:t>Na čele úradu je riaditeľ úradu.</w:t>
      </w:r>
    </w:p>
    <w:p w14:paraId="61687845" w14:textId="77777777" w:rsidR="00386434" w:rsidRPr="00C1474D" w:rsidRDefault="006F4F0F" w:rsidP="00BC47AB">
      <w:pPr>
        <w:numPr>
          <w:ilvl w:val="1"/>
          <w:numId w:val="79"/>
        </w:numPr>
        <w:ind w:left="0" w:right="2" w:firstLine="284"/>
        <w:rPr>
          <w:rFonts w:ascii="Times New Roman" w:hAnsi="Times New Roman" w:cs="Times New Roman"/>
          <w:sz w:val="22"/>
        </w:rPr>
      </w:pPr>
      <w:r w:rsidRPr="00C1474D">
        <w:rPr>
          <w:rFonts w:ascii="Times New Roman" w:hAnsi="Times New Roman" w:cs="Times New Roman"/>
          <w:sz w:val="22"/>
        </w:rPr>
        <w:t>Riaditeľa úradu, ak spĺňa predpoklady podľa § 10, volí a odvoláva Národná rada Slovenskej republiky na návrh vlády Slovenskej republiky. Funkčné obdobie riaditeľa úradu je sedem rokov a začína plynúť odo dňa zvolenia do funkcie riaditeľa úradu.</w:t>
      </w:r>
    </w:p>
    <w:p w14:paraId="7FDAD74A" w14:textId="77777777" w:rsidR="00386434" w:rsidRPr="00C1474D" w:rsidRDefault="006F4F0F" w:rsidP="00BC47AB">
      <w:pPr>
        <w:numPr>
          <w:ilvl w:val="1"/>
          <w:numId w:val="79"/>
        </w:numPr>
        <w:spacing w:after="201"/>
        <w:ind w:left="0" w:right="2" w:firstLine="284"/>
        <w:rPr>
          <w:rFonts w:ascii="Times New Roman" w:hAnsi="Times New Roman" w:cs="Times New Roman"/>
          <w:sz w:val="22"/>
        </w:rPr>
      </w:pPr>
      <w:r w:rsidRPr="00C1474D">
        <w:rPr>
          <w:rFonts w:ascii="Times New Roman" w:hAnsi="Times New Roman" w:cs="Times New Roman"/>
          <w:sz w:val="22"/>
        </w:rPr>
        <w:t>Tú istú osobu možno zvoliť za riaditeľa úradu najviac na dve funkčné obdobia.</w:t>
      </w:r>
    </w:p>
    <w:p w14:paraId="09822520" w14:textId="77777777" w:rsidR="00386434" w:rsidRPr="00C1474D" w:rsidRDefault="006F4F0F" w:rsidP="00BC47AB">
      <w:pPr>
        <w:numPr>
          <w:ilvl w:val="1"/>
          <w:numId w:val="79"/>
        </w:numPr>
        <w:spacing w:after="200"/>
        <w:ind w:left="0" w:right="2" w:firstLine="284"/>
        <w:rPr>
          <w:rFonts w:ascii="Times New Roman" w:hAnsi="Times New Roman" w:cs="Times New Roman"/>
          <w:sz w:val="22"/>
        </w:rPr>
      </w:pPr>
      <w:r w:rsidRPr="00C1474D">
        <w:rPr>
          <w:rFonts w:ascii="Times New Roman" w:hAnsi="Times New Roman" w:cs="Times New Roman"/>
          <w:sz w:val="22"/>
        </w:rPr>
        <w:t>Funkcia riaditeľa úradu sa nezlučuje s výkonom funkcie v inom orgáne verejnej moci, s pracovným pomerom alebo s obdobným pracovným vzťahom, s podnikateľskou činnosťou, s členstvom v riadiacom alebo kontrolnom orgáne právnickej osoby, ktorá vykonáva podnikateľskú činnosť, ani s inou hospodárskou alebo zárobkovou činnosťou okrem správy vlastného majetku, vedeckej, pedagogickej, publicistickej, literárnej alebo umeleckej činnosti.</w:t>
      </w:r>
    </w:p>
    <w:p w14:paraId="191665C1" w14:textId="77777777" w:rsidR="00BC47AB" w:rsidRDefault="006F4F0F" w:rsidP="00BC47AB">
      <w:pPr>
        <w:numPr>
          <w:ilvl w:val="1"/>
          <w:numId w:val="79"/>
        </w:numPr>
        <w:ind w:left="0" w:right="2" w:firstLine="284"/>
        <w:rPr>
          <w:rFonts w:ascii="Times New Roman" w:hAnsi="Times New Roman" w:cs="Times New Roman"/>
          <w:sz w:val="22"/>
        </w:rPr>
      </w:pPr>
      <w:r w:rsidRPr="00C1474D">
        <w:rPr>
          <w:rFonts w:ascii="Times New Roman" w:hAnsi="Times New Roman" w:cs="Times New Roman"/>
          <w:sz w:val="22"/>
        </w:rPr>
        <w:t>Výkon funkcie riaditeľa úradu po uplynutí funkčného obdobia končí zvolením nového riaditeľa úradu. Pred uplynutím funkčného obdobia zaniká výkon funkcie riaditeľa úradu len</w:t>
      </w:r>
    </w:p>
    <w:p w14:paraId="60D6FE30" w14:textId="2D81435E" w:rsidR="00386434" w:rsidRPr="00BC47AB" w:rsidRDefault="006F4F0F" w:rsidP="00BC47AB">
      <w:pPr>
        <w:pStyle w:val="Odsekzoznamu"/>
        <w:numPr>
          <w:ilvl w:val="0"/>
          <w:numId w:val="80"/>
        </w:numPr>
        <w:ind w:left="426" w:right="2" w:hanging="426"/>
        <w:rPr>
          <w:rFonts w:ascii="Times New Roman" w:hAnsi="Times New Roman" w:cs="Times New Roman"/>
          <w:sz w:val="22"/>
        </w:rPr>
      </w:pPr>
      <w:r w:rsidRPr="00BC47AB">
        <w:rPr>
          <w:rFonts w:ascii="Times New Roman" w:hAnsi="Times New Roman" w:cs="Times New Roman"/>
          <w:sz w:val="22"/>
        </w:rPr>
        <w:t>vzdaním sa funkcie,</w:t>
      </w:r>
    </w:p>
    <w:p w14:paraId="32E24ECE" w14:textId="77777777" w:rsidR="00386434" w:rsidRPr="00C1474D" w:rsidRDefault="006F4F0F" w:rsidP="00BC47AB">
      <w:pPr>
        <w:numPr>
          <w:ilvl w:val="0"/>
          <w:numId w:val="80"/>
        </w:numPr>
        <w:ind w:left="426" w:right="2" w:hanging="426"/>
        <w:rPr>
          <w:rFonts w:ascii="Times New Roman" w:hAnsi="Times New Roman" w:cs="Times New Roman"/>
          <w:sz w:val="22"/>
        </w:rPr>
      </w:pPr>
      <w:r w:rsidRPr="00C1474D">
        <w:rPr>
          <w:rFonts w:ascii="Times New Roman" w:hAnsi="Times New Roman" w:cs="Times New Roman"/>
          <w:sz w:val="22"/>
        </w:rPr>
        <w:t>odvolaním z funkcie,</w:t>
      </w:r>
    </w:p>
    <w:p w14:paraId="2EF606BC" w14:textId="77777777" w:rsidR="00386434" w:rsidRPr="00C1474D" w:rsidRDefault="006F4F0F" w:rsidP="00BC47AB">
      <w:pPr>
        <w:numPr>
          <w:ilvl w:val="0"/>
          <w:numId w:val="80"/>
        </w:numPr>
        <w:spacing w:after="201"/>
        <w:ind w:left="426" w:right="2" w:hanging="426"/>
        <w:rPr>
          <w:rFonts w:ascii="Times New Roman" w:hAnsi="Times New Roman" w:cs="Times New Roman"/>
          <w:sz w:val="22"/>
        </w:rPr>
      </w:pPr>
      <w:r w:rsidRPr="00C1474D">
        <w:rPr>
          <w:rFonts w:ascii="Times New Roman" w:hAnsi="Times New Roman" w:cs="Times New Roman"/>
          <w:sz w:val="22"/>
        </w:rPr>
        <w:t>smrťou alebo vyhlásením za mŕtveho.</w:t>
      </w:r>
    </w:p>
    <w:p w14:paraId="2F6D223B" w14:textId="77777777" w:rsidR="00386434" w:rsidRPr="00C1474D" w:rsidRDefault="006F4F0F" w:rsidP="00BC47AB">
      <w:pPr>
        <w:numPr>
          <w:ilvl w:val="1"/>
          <w:numId w:val="80"/>
        </w:numPr>
        <w:spacing w:after="200"/>
        <w:ind w:left="0" w:right="-6" w:firstLine="284"/>
        <w:rPr>
          <w:rFonts w:ascii="Times New Roman" w:hAnsi="Times New Roman" w:cs="Times New Roman"/>
          <w:sz w:val="22"/>
        </w:rPr>
      </w:pPr>
      <w:r w:rsidRPr="00C1474D">
        <w:rPr>
          <w:rFonts w:ascii="Times New Roman" w:hAnsi="Times New Roman" w:cs="Times New Roman"/>
          <w:sz w:val="22"/>
        </w:rPr>
        <w:t>Riaditeľ úradu sa môže vzdať svojej funkcie písomným oznámením predsedovi Národnej rady Slovenskej republiky. Výkon funkcie v takom prípade zaniká uplynutím kalendárneho mesiaca nasledujúceho po mesiaci, v ktorom bolo oznámenie riaditeľa úradu o vzdaní sa funkcie doručené predsedovi Národnej rady Slovenskej republiky, ak nedôjde k inej dohode o dni zániku výkonu funkcie riaditeľa úradu medzi predsedom Národnej rady Slovenskej republiky a riaditeľom úradu.</w:t>
      </w:r>
    </w:p>
    <w:p w14:paraId="08C6F34D" w14:textId="77777777" w:rsidR="00386434" w:rsidRPr="00C1474D" w:rsidRDefault="006F4F0F" w:rsidP="00BC47AB">
      <w:pPr>
        <w:numPr>
          <w:ilvl w:val="1"/>
          <w:numId w:val="80"/>
        </w:numPr>
        <w:spacing w:after="1"/>
        <w:ind w:left="0" w:right="-6" w:firstLine="284"/>
        <w:rPr>
          <w:rFonts w:ascii="Times New Roman" w:hAnsi="Times New Roman" w:cs="Times New Roman"/>
          <w:sz w:val="22"/>
        </w:rPr>
      </w:pPr>
      <w:r w:rsidRPr="00C1474D">
        <w:rPr>
          <w:rFonts w:ascii="Times New Roman" w:hAnsi="Times New Roman" w:cs="Times New Roman"/>
          <w:sz w:val="22"/>
        </w:rPr>
        <w:t>Národná rada Slovenskej republiky môže odvolať riaditeľa úradu z funkcie na základe návrhu</w:t>
      </w:r>
    </w:p>
    <w:p w14:paraId="5370777C" w14:textId="77777777" w:rsidR="00386434" w:rsidRPr="00C1474D" w:rsidRDefault="006F4F0F" w:rsidP="00C16755">
      <w:pPr>
        <w:ind w:left="-5" w:right="2" w:firstLine="284"/>
        <w:rPr>
          <w:rFonts w:ascii="Times New Roman" w:hAnsi="Times New Roman" w:cs="Times New Roman"/>
          <w:sz w:val="22"/>
        </w:rPr>
      </w:pPr>
      <w:r w:rsidRPr="00C1474D">
        <w:rPr>
          <w:rFonts w:ascii="Times New Roman" w:hAnsi="Times New Roman" w:cs="Times New Roman"/>
          <w:sz w:val="22"/>
        </w:rPr>
        <w:t>30 poslancov alebo na návrh vlády, ak riaditeľ úradu</w:t>
      </w:r>
    </w:p>
    <w:p w14:paraId="1CA4B7D3" w14:textId="77777777" w:rsidR="00386434" w:rsidRPr="00C1474D" w:rsidRDefault="006F4F0F" w:rsidP="00BC47AB">
      <w:pPr>
        <w:numPr>
          <w:ilvl w:val="0"/>
          <w:numId w:val="81"/>
        </w:numPr>
        <w:ind w:left="426" w:right="2" w:hanging="426"/>
        <w:rPr>
          <w:rFonts w:ascii="Times New Roman" w:hAnsi="Times New Roman" w:cs="Times New Roman"/>
          <w:sz w:val="22"/>
        </w:rPr>
      </w:pPr>
      <w:r w:rsidRPr="00C1474D">
        <w:rPr>
          <w:rFonts w:ascii="Times New Roman" w:hAnsi="Times New Roman" w:cs="Times New Roman"/>
          <w:sz w:val="22"/>
        </w:rPr>
        <w:t>do troch mesiacov od vymenovania do funkcie neodstránil dôvody nezlučiteľnosti výkonu funkcie uvedené v odseku 4,</w:t>
      </w:r>
    </w:p>
    <w:p w14:paraId="762CE314" w14:textId="77777777" w:rsidR="00386434" w:rsidRPr="00C1474D" w:rsidRDefault="006F4F0F" w:rsidP="00BC47AB">
      <w:pPr>
        <w:numPr>
          <w:ilvl w:val="0"/>
          <w:numId w:val="81"/>
        </w:numPr>
        <w:ind w:left="426" w:right="2" w:hanging="426"/>
        <w:rPr>
          <w:rFonts w:ascii="Times New Roman" w:hAnsi="Times New Roman" w:cs="Times New Roman"/>
          <w:sz w:val="22"/>
        </w:rPr>
      </w:pPr>
      <w:r w:rsidRPr="00C1474D">
        <w:rPr>
          <w:rFonts w:ascii="Times New Roman" w:hAnsi="Times New Roman" w:cs="Times New Roman"/>
          <w:sz w:val="22"/>
        </w:rPr>
        <w:t>začal vykonávať funkciu alebo činnosť, ktorá je nezlučiteľná s výkonom jeho funkcie,</w:t>
      </w:r>
    </w:p>
    <w:p w14:paraId="331076C5" w14:textId="77777777" w:rsidR="00386434" w:rsidRPr="00C1474D" w:rsidRDefault="006F4F0F" w:rsidP="00BC47AB">
      <w:pPr>
        <w:numPr>
          <w:ilvl w:val="0"/>
          <w:numId w:val="81"/>
        </w:numPr>
        <w:ind w:left="426" w:right="2" w:hanging="426"/>
        <w:rPr>
          <w:rFonts w:ascii="Times New Roman" w:hAnsi="Times New Roman" w:cs="Times New Roman"/>
          <w:sz w:val="22"/>
        </w:rPr>
      </w:pPr>
      <w:r w:rsidRPr="00C1474D">
        <w:rPr>
          <w:rFonts w:ascii="Times New Roman" w:hAnsi="Times New Roman" w:cs="Times New Roman"/>
          <w:sz w:val="22"/>
        </w:rPr>
        <w:t>bol právoplatným rozhodnutím súdu odsúdený za spáchanie trestného činu,</w:t>
      </w:r>
    </w:p>
    <w:p w14:paraId="19A92AD3" w14:textId="77777777" w:rsidR="00386434" w:rsidRPr="00C1474D" w:rsidRDefault="006F4F0F" w:rsidP="00BC47AB">
      <w:pPr>
        <w:numPr>
          <w:ilvl w:val="0"/>
          <w:numId w:val="81"/>
        </w:numPr>
        <w:ind w:left="426" w:right="2" w:hanging="426"/>
        <w:rPr>
          <w:rFonts w:ascii="Times New Roman" w:hAnsi="Times New Roman" w:cs="Times New Roman"/>
          <w:sz w:val="22"/>
        </w:rPr>
      </w:pPr>
      <w:r w:rsidRPr="00C1474D">
        <w:rPr>
          <w:rFonts w:ascii="Times New Roman" w:hAnsi="Times New Roman" w:cs="Times New Roman"/>
          <w:sz w:val="22"/>
        </w:rPr>
        <w:t>bol právoplatne pozbavený spôsobilosti na právne úkony alebo jeho spôsobilosť na právne úkony bola obmedzená,</w:t>
      </w:r>
    </w:p>
    <w:p w14:paraId="09DCB088" w14:textId="77777777" w:rsidR="00386434" w:rsidRPr="00C1474D" w:rsidRDefault="006F4F0F" w:rsidP="00BC47AB">
      <w:pPr>
        <w:numPr>
          <w:ilvl w:val="0"/>
          <w:numId w:val="81"/>
        </w:numPr>
        <w:ind w:left="426" w:right="2" w:hanging="426"/>
        <w:rPr>
          <w:rFonts w:ascii="Times New Roman" w:hAnsi="Times New Roman" w:cs="Times New Roman"/>
          <w:sz w:val="22"/>
        </w:rPr>
      </w:pPr>
      <w:r w:rsidRPr="00C1474D">
        <w:rPr>
          <w:rFonts w:ascii="Times New Roman" w:hAnsi="Times New Roman" w:cs="Times New Roman"/>
          <w:sz w:val="22"/>
        </w:rPr>
        <w:t>stratil štátne občianstvo,</w:t>
      </w:r>
    </w:p>
    <w:p w14:paraId="726CF6A5" w14:textId="77777777" w:rsidR="00386434" w:rsidRPr="00C1474D" w:rsidRDefault="006F4F0F" w:rsidP="00BC47AB">
      <w:pPr>
        <w:numPr>
          <w:ilvl w:val="0"/>
          <w:numId w:val="81"/>
        </w:numPr>
        <w:ind w:left="426" w:right="2" w:hanging="426"/>
        <w:rPr>
          <w:rFonts w:ascii="Times New Roman" w:hAnsi="Times New Roman" w:cs="Times New Roman"/>
          <w:sz w:val="22"/>
        </w:rPr>
      </w:pPr>
      <w:r w:rsidRPr="00C1474D">
        <w:rPr>
          <w:rFonts w:ascii="Times New Roman" w:hAnsi="Times New Roman" w:cs="Times New Roman"/>
          <w:sz w:val="22"/>
        </w:rPr>
        <w:lastRenderedPageBreak/>
        <w:t>stal sa členom politickej strany alebo politického hnutia,</w:t>
      </w:r>
    </w:p>
    <w:p w14:paraId="593EFC58" w14:textId="77777777" w:rsidR="00386434" w:rsidRPr="00C1474D" w:rsidRDefault="006F4F0F" w:rsidP="00BC47AB">
      <w:pPr>
        <w:numPr>
          <w:ilvl w:val="0"/>
          <w:numId w:val="81"/>
        </w:numPr>
        <w:ind w:left="426" w:right="2" w:hanging="426"/>
        <w:rPr>
          <w:rFonts w:ascii="Times New Roman" w:hAnsi="Times New Roman" w:cs="Times New Roman"/>
          <w:sz w:val="22"/>
        </w:rPr>
      </w:pPr>
      <w:r w:rsidRPr="00C1474D">
        <w:rPr>
          <w:rFonts w:ascii="Times New Roman" w:hAnsi="Times New Roman" w:cs="Times New Roman"/>
          <w:sz w:val="22"/>
        </w:rPr>
        <w:t>nie je spôsobilý zo zdravotných dôvodov podľa lekárskeho posudku, rozhodnutia orgánu štátnej zdravotnej správy alebo orgánu sociálneho zabezpečenia vykonávať svoju funkciu dlhšie ako jeden rok,</w:t>
      </w:r>
    </w:p>
    <w:p w14:paraId="6063A517" w14:textId="77777777" w:rsidR="00386434" w:rsidRPr="00C1474D" w:rsidRDefault="006F4F0F" w:rsidP="00BC47AB">
      <w:pPr>
        <w:numPr>
          <w:ilvl w:val="0"/>
          <w:numId w:val="81"/>
        </w:numPr>
        <w:ind w:left="426" w:right="2" w:hanging="426"/>
        <w:rPr>
          <w:rFonts w:ascii="Times New Roman" w:hAnsi="Times New Roman" w:cs="Times New Roman"/>
          <w:sz w:val="22"/>
        </w:rPr>
      </w:pPr>
      <w:r w:rsidRPr="00C1474D">
        <w:rPr>
          <w:rFonts w:ascii="Times New Roman" w:hAnsi="Times New Roman" w:cs="Times New Roman"/>
          <w:sz w:val="22"/>
        </w:rPr>
        <w:t>nemá trvalý pobyt na území Slovenskej republiky,</w:t>
      </w:r>
    </w:p>
    <w:p w14:paraId="69C15D7D" w14:textId="77777777" w:rsidR="00386434" w:rsidRPr="00C1474D" w:rsidRDefault="006F4F0F" w:rsidP="00BC47AB">
      <w:pPr>
        <w:numPr>
          <w:ilvl w:val="0"/>
          <w:numId w:val="81"/>
        </w:numPr>
        <w:spacing w:after="201"/>
        <w:ind w:left="426" w:right="2" w:hanging="426"/>
        <w:rPr>
          <w:rFonts w:ascii="Times New Roman" w:hAnsi="Times New Roman" w:cs="Times New Roman"/>
          <w:sz w:val="22"/>
        </w:rPr>
      </w:pPr>
      <w:r w:rsidRPr="00C1474D">
        <w:rPr>
          <w:rFonts w:ascii="Times New Roman" w:hAnsi="Times New Roman" w:cs="Times New Roman"/>
          <w:sz w:val="22"/>
        </w:rPr>
        <w:t>stratil oprávnenie na oboznamovanie sa s utajovanými skutočnosťami podľa § 28 a 29.</w:t>
      </w:r>
    </w:p>
    <w:p w14:paraId="3A2C6119" w14:textId="77777777" w:rsidR="00386434" w:rsidRPr="00C1474D" w:rsidRDefault="006F4F0F" w:rsidP="00BC47AB">
      <w:pPr>
        <w:numPr>
          <w:ilvl w:val="1"/>
          <w:numId w:val="81"/>
        </w:numPr>
        <w:spacing w:after="200"/>
        <w:ind w:left="0" w:right="2" w:firstLine="284"/>
        <w:rPr>
          <w:rFonts w:ascii="Times New Roman" w:hAnsi="Times New Roman" w:cs="Times New Roman"/>
          <w:sz w:val="22"/>
        </w:rPr>
      </w:pPr>
      <w:r w:rsidRPr="00C1474D">
        <w:rPr>
          <w:rFonts w:ascii="Times New Roman" w:hAnsi="Times New Roman" w:cs="Times New Roman"/>
          <w:sz w:val="22"/>
        </w:rPr>
        <w:t>Riaditeľ úradu je odvolaný z funkcie dňom nasledujúcim po dni, keď mu bolo doručené rozhodnutie predsedu Národnej rady Slovenskej republiky o odvolaní z funkcie.</w:t>
      </w:r>
    </w:p>
    <w:p w14:paraId="5395CA02" w14:textId="77777777" w:rsidR="00386434" w:rsidRPr="00C1474D" w:rsidRDefault="006F4F0F" w:rsidP="00BC47AB">
      <w:pPr>
        <w:numPr>
          <w:ilvl w:val="1"/>
          <w:numId w:val="81"/>
        </w:numPr>
        <w:spacing w:after="200"/>
        <w:ind w:left="0" w:right="2" w:firstLine="284"/>
        <w:rPr>
          <w:rFonts w:ascii="Times New Roman" w:hAnsi="Times New Roman" w:cs="Times New Roman"/>
          <w:sz w:val="22"/>
        </w:rPr>
      </w:pPr>
      <w:r w:rsidRPr="00C1474D">
        <w:rPr>
          <w:rFonts w:ascii="Times New Roman" w:hAnsi="Times New Roman" w:cs="Times New Roman"/>
          <w:sz w:val="22"/>
        </w:rPr>
        <w:t>Dovolenka riaditeľa úradu je šesť týždňov v kalendárnom roku. Za čas dovolenky patrí riaditeľovi úradu funkčný plat.</w:t>
      </w:r>
    </w:p>
    <w:p w14:paraId="347384F8" w14:textId="77777777" w:rsidR="00386434" w:rsidRPr="00C1474D" w:rsidRDefault="006F4F0F" w:rsidP="00BC47AB">
      <w:pPr>
        <w:numPr>
          <w:ilvl w:val="1"/>
          <w:numId w:val="81"/>
        </w:numPr>
        <w:spacing w:after="200"/>
        <w:ind w:left="0" w:right="2" w:firstLine="284"/>
        <w:rPr>
          <w:rFonts w:ascii="Times New Roman" w:hAnsi="Times New Roman" w:cs="Times New Roman"/>
          <w:sz w:val="22"/>
        </w:rPr>
      </w:pPr>
      <w:r w:rsidRPr="00C1474D">
        <w:rPr>
          <w:rFonts w:ascii="Times New Roman" w:hAnsi="Times New Roman" w:cs="Times New Roman"/>
          <w:sz w:val="22"/>
        </w:rPr>
        <w:t>Riaditeľ úradu sa pri výkone svojej funkcie preukazuje služobným preukazom, ktorý mu vydá úrad.</w:t>
      </w:r>
    </w:p>
    <w:p w14:paraId="4EC0FA8E" w14:textId="77777777" w:rsidR="00386434" w:rsidRPr="00C1474D" w:rsidRDefault="006F4F0F" w:rsidP="00BC47AB">
      <w:pPr>
        <w:numPr>
          <w:ilvl w:val="1"/>
          <w:numId w:val="81"/>
        </w:numPr>
        <w:spacing w:after="200"/>
        <w:ind w:left="0" w:right="2" w:firstLine="284"/>
        <w:rPr>
          <w:rFonts w:ascii="Times New Roman" w:hAnsi="Times New Roman" w:cs="Times New Roman"/>
          <w:sz w:val="22"/>
        </w:rPr>
      </w:pPr>
      <w:r w:rsidRPr="00C1474D">
        <w:rPr>
          <w:rFonts w:ascii="Times New Roman" w:hAnsi="Times New Roman" w:cs="Times New Roman"/>
          <w:sz w:val="22"/>
        </w:rPr>
        <w:t>Všetky písomnosti týkajúce sa výkonu funkcie riaditeľa úradu sa zakladajú do jeho osobného spisu, ktorý vedie úrad. Po skončení výkonu funkcie sa osobný spis uchováva 50 rokov.</w:t>
      </w:r>
    </w:p>
    <w:p w14:paraId="5C58F8F8" w14:textId="77777777" w:rsidR="00386434" w:rsidRPr="00C1474D" w:rsidRDefault="006F4F0F" w:rsidP="00BC47AB">
      <w:pPr>
        <w:numPr>
          <w:ilvl w:val="1"/>
          <w:numId w:val="81"/>
        </w:numPr>
        <w:ind w:left="0" w:right="2" w:firstLine="284"/>
        <w:rPr>
          <w:rFonts w:ascii="Times New Roman" w:hAnsi="Times New Roman" w:cs="Times New Roman"/>
          <w:sz w:val="22"/>
        </w:rPr>
      </w:pPr>
      <w:r w:rsidRPr="00C1474D">
        <w:rPr>
          <w:rFonts w:ascii="Times New Roman" w:hAnsi="Times New Roman" w:cs="Times New Roman"/>
          <w:sz w:val="22"/>
        </w:rPr>
        <w:t>Počas vykonávania funkcie sa na riaditeľa úradu primerane použijú ustanovenia podľa šiestej a ôsmej časti a § 110 až 112, § 122 až 128 a § 141 osobitného predpisu.</w:t>
      </w:r>
      <w:r w:rsidRPr="00C1474D">
        <w:rPr>
          <w:rFonts w:ascii="Times New Roman" w:hAnsi="Times New Roman" w:cs="Times New Roman"/>
          <w:sz w:val="22"/>
          <w:vertAlign w:val="superscript"/>
        </w:rPr>
        <w:t>29</w:t>
      </w:r>
      <w:r w:rsidRPr="00C1474D">
        <w:rPr>
          <w:rFonts w:ascii="Times New Roman" w:hAnsi="Times New Roman" w:cs="Times New Roman"/>
          <w:sz w:val="22"/>
        </w:rPr>
        <w:t>)</w:t>
      </w:r>
    </w:p>
    <w:p w14:paraId="5C5424B3" w14:textId="77777777" w:rsidR="00386434" w:rsidRPr="00C1474D" w:rsidRDefault="006F4F0F" w:rsidP="00C16755">
      <w:pPr>
        <w:spacing w:after="20"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 71a</w:t>
      </w:r>
    </w:p>
    <w:p w14:paraId="2310C25E" w14:textId="77777777" w:rsidR="00386434" w:rsidRPr="00C1474D" w:rsidRDefault="006F4F0F" w:rsidP="00C16755">
      <w:pPr>
        <w:spacing w:after="214"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Platové pomery, hmotné výhody a paušálne náhrady riaditeľa úradu</w:t>
      </w:r>
    </w:p>
    <w:p w14:paraId="54FD53BC" w14:textId="77777777" w:rsidR="00386434" w:rsidRPr="00C1474D" w:rsidRDefault="006F4F0F" w:rsidP="00C16755">
      <w:pPr>
        <w:numPr>
          <w:ilvl w:val="1"/>
          <w:numId w:val="82"/>
        </w:numPr>
        <w:spacing w:after="200"/>
        <w:ind w:right="2" w:firstLine="284"/>
        <w:rPr>
          <w:rFonts w:ascii="Times New Roman" w:hAnsi="Times New Roman" w:cs="Times New Roman"/>
          <w:sz w:val="22"/>
        </w:rPr>
      </w:pPr>
      <w:r w:rsidRPr="00C1474D">
        <w:rPr>
          <w:rFonts w:ascii="Times New Roman" w:hAnsi="Times New Roman" w:cs="Times New Roman"/>
          <w:sz w:val="22"/>
        </w:rPr>
        <w:t>Riaditeľovi úradu patrí mesačne funkčný plat vo výške platu poslanca Národnej rady Slovenskej republiky,</w:t>
      </w:r>
      <w:r w:rsidRPr="00C1474D">
        <w:rPr>
          <w:rFonts w:ascii="Times New Roman" w:hAnsi="Times New Roman" w:cs="Times New Roman"/>
          <w:sz w:val="22"/>
          <w:vertAlign w:val="superscript"/>
        </w:rPr>
        <w:t>30a</w:t>
      </w:r>
      <w:r w:rsidRPr="00C1474D">
        <w:rPr>
          <w:rFonts w:ascii="Times New Roman" w:hAnsi="Times New Roman" w:cs="Times New Roman"/>
          <w:sz w:val="22"/>
        </w:rPr>
        <w:t>) začínajúc prvým dňom mesiaca, v ktorom bol zvolený. Riaditeľovi úradu patrí po skončení výkonu funkcie náhrada vo výške trojnásobku jeho posledného funkčného platu. Funkčný plat sa zaokrúhľuje na celé euro nahor.</w:t>
      </w:r>
    </w:p>
    <w:p w14:paraId="158226FF" w14:textId="77777777" w:rsidR="00386434" w:rsidRPr="00C1474D" w:rsidRDefault="006F4F0F" w:rsidP="002E4F86">
      <w:pPr>
        <w:numPr>
          <w:ilvl w:val="1"/>
          <w:numId w:val="82"/>
        </w:numPr>
        <w:ind w:left="0" w:right="2" w:firstLine="284"/>
        <w:rPr>
          <w:rFonts w:ascii="Times New Roman" w:hAnsi="Times New Roman" w:cs="Times New Roman"/>
          <w:sz w:val="22"/>
        </w:rPr>
      </w:pPr>
      <w:r w:rsidRPr="00C1474D">
        <w:rPr>
          <w:rFonts w:ascii="Times New Roman" w:hAnsi="Times New Roman" w:cs="Times New Roman"/>
          <w:sz w:val="22"/>
        </w:rPr>
        <w:t>Riaditeľ úradu má počas vykonávania funkcie právo na bezplatné</w:t>
      </w:r>
    </w:p>
    <w:p w14:paraId="3D1EB3FE" w14:textId="77777777" w:rsidR="00386434" w:rsidRPr="00C1474D" w:rsidRDefault="006F4F0F" w:rsidP="002E4F86">
      <w:pPr>
        <w:numPr>
          <w:ilvl w:val="0"/>
          <w:numId w:val="83"/>
        </w:numPr>
        <w:ind w:left="426" w:right="2" w:hanging="426"/>
        <w:rPr>
          <w:rFonts w:ascii="Times New Roman" w:hAnsi="Times New Roman" w:cs="Times New Roman"/>
          <w:sz w:val="22"/>
        </w:rPr>
      </w:pPr>
      <w:r w:rsidRPr="00C1474D">
        <w:rPr>
          <w:rFonts w:ascii="Times New Roman" w:hAnsi="Times New Roman" w:cs="Times New Roman"/>
          <w:sz w:val="22"/>
        </w:rPr>
        <w:t>používanie služobného motorového vozidla s prideleným vodičom alebo bez neho na vykonávanie funkcie alebo v súvislosti s ňou,</w:t>
      </w:r>
    </w:p>
    <w:p w14:paraId="5DEBE952" w14:textId="77777777" w:rsidR="00386434" w:rsidRPr="00C1474D" w:rsidRDefault="006F4F0F" w:rsidP="002E4F86">
      <w:pPr>
        <w:numPr>
          <w:ilvl w:val="0"/>
          <w:numId w:val="83"/>
        </w:numPr>
        <w:spacing w:after="200"/>
        <w:ind w:left="426" w:right="2" w:hanging="426"/>
        <w:rPr>
          <w:rFonts w:ascii="Times New Roman" w:hAnsi="Times New Roman" w:cs="Times New Roman"/>
          <w:sz w:val="22"/>
        </w:rPr>
      </w:pPr>
      <w:r w:rsidRPr="00C1474D">
        <w:rPr>
          <w:rFonts w:ascii="Times New Roman" w:hAnsi="Times New Roman" w:cs="Times New Roman"/>
          <w:sz w:val="22"/>
        </w:rPr>
        <w:t>poskytnutie a používanie služobného mobilného telefónu na zabezpečenie dosiahnuteľnosti v čase vykonávania funkcie a mimo neho.</w:t>
      </w:r>
    </w:p>
    <w:p w14:paraId="3E62C4A8" w14:textId="77777777" w:rsidR="00386434" w:rsidRPr="00C1474D" w:rsidRDefault="006F4F0F" w:rsidP="002E4F86">
      <w:pPr>
        <w:numPr>
          <w:ilvl w:val="1"/>
          <w:numId w:val="83"/>
        </w:numPr>
        <w:spacing w:after="200"/>
        <w:ind w:left="0" w:right="2" w:firstLine="284"/>
        <w:rPr>
          <w:rFonts w:ascii="Times New Roman" w:hAnsi="Times New Roman" w:cs="Times New Roman"/>
          <w:sz w:val="22"/>
        </w:rPr>
      </w:pPr>
      <w:r w:rsidRPr="00C1474D">
        <w:rPr>
          <w:rFonts w:ascii="Times New Roman" w:hAnsi="Times New Roman" w:cs="Times New Roman"/>
          <w:sz w:val="22"/>
        </w:rPr>
        <w:t>Riaditeľovi úradu patrí na pokrytie nevyhnutných výdavkov za služby a iných osobných výdavkov súvisiacich s vykonávaním funkcie paušálna náhrada mesačne vo výške 54 % funkčného platu. Paušálna náhrada sa určuje pevnou sumou zaokrúhlenou na celé euro nahor.</w:t>
      </w:r>
    </w:p>
    <w:p w14:paraId="6E1F4103" w14:textId="77777777" w:rsidR="00386434" w:rsidRPr="00C1474D" w:rsidRDefault="006F4F0F" w:rsidP="002E4F86">
      <w:pPr>
        <w:numPr>
          <w:ilvl w:val="1"/>
          <w:numId w:val="83"/>
        </w:numPr>
        <w:spacing w:after="200"/>
        <w:ind w:left="0" w:right="2" w:firstLine="284"/>
        <w:rPr>
          <w:rFonts w:ascii="Times New Roman" w:hAnsi="Times New Roman" w:cs="Times New Roman"/>
          <w:sz w:val="22"/>
        </w:rPr>
      </w:pPr>
      <w:r w:rsidRPr="00C1474D">
        <w:rPr>
          <w:rFonts w:ascii="Times New Roman" w:hAnsi="Times New Roman" w:cs="Times New Roman"/>
          <w:sz w:val="22"/>
        </w:rPr>
        <w:t>Riaditeľovi úradu môže vláda Slovenskej republiky poskytnúť odmenu za kvalitné plnenie úloh alebo za splnenie mimoriadnej úlohy, významnej úlohy alebo vopred určenej úlohy.</w:t>
      </w:r>
    </w:p>
    <w:p w14:paraId="400E0414" w14:textId="77777777" w:rsidR="00386434" w:rsidRPr="00C1474D" w:rsidRDefault="006F4F0F" w:rsidP="002E4F86">
      <w:pPr>
        <w:numPr>
          <w:ilvl w:val="1"/>
          <w:numId w:val="83"/>
        </w:numPr>
        <w:spacing w:after="288"/>
        <w:ind w:left="0" w:right="2" w:firstLine="284"/>
        <w:rPr>
          <w:rFonts w:ascii="Times New Roman" w:hAnsi="Times New Roman" w:cs="Times New Roman"/>
          <w:sz w:val="22"/>
        </w:rPr>
      </w:pPr>
      <w:r w:rsidRPr="00C1474D">
        <w:rPr>
          <w:rFonts w:ascii="Times New Roman" w:hAnsi="Times New Roman" w:cs="Times New Roman"/>
          <w:sz w:val="22"/>
        </w:rPr>
        <w:t>Na účely zdravotného poistenia, nemocenského poistenia a dôchodkového poistenia sa riaditeľ úradu považuje za zamestnanca v pracovnom pomere.</w:t>
      </w:r>
    </w:p>
    <w:p w14:paraId="74BF53FF" w14:textId="77777777" w:rsidR="00386434" w:rsidRPr="00C1474D" w:rsidRDefault="006F4F0F" w:rsidP="00C16755">
      <w:pPr>
        <w:spacing w:after="286" w:line="248" w:lineRule="auto"/>
        <w:ind w:left="100" w:firstLine="284"/>
        <w:jc w:val="center"/>
        <w:rPr>
          <w:rFonts w:ascii="Times New Roman" w:hAnsi="Times New Roman" w:cs="Times New Roman"/>
          <w:sz w:val="22"/>
        </w:rPr>
      </w:pPr>
      <w:r w:rsidRPr="00C1474D">
        <w:rPr>
          <w:rFonts w:ascii="Times New Roman" w:hAnsi="Times New Roman" w:cs="Times New Roman"/>
          <w:sz w:val="22"/>
        </w:rPr>
        <w:t>Kontrola úradu Národnou radou Slovenskej republiky</w:t>
      </w:r>
    </w:p>
    <w:p w14:paraId="6B064A95" w14:textId="77777777" w:rsidR="00386434" w:rsidRPr="00C1474D" w:rsidRDefault="006F4F0F" w:rsidP="00C16755">
      <w:pPr>
        <w:spacing w:after="198"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 72</w:t>
      </w:r>
    </w:p>
    <w:p w14:paraId="6B681429" w14:textId="77777777" w:rsidR="00386434" w:rsidRPr="00C1474D" w:rsidRDefault="006F4F0F" w:rsidP="002E4F86">
      <w:pPr>
        <w:numPr>
          <w:ilvl w:val="1"/>
          <w:numId w:val="84"/>
        </w:numPr>
        <w:spacing w:after="200"/>
        <w:ind w:left="0" w:right="2" w:firstLine="284"/>
        <w:rPr>
          <w:rFonts w:ascii="Times New Roman" w:hAnsi="Times New Roman" w:cs="Times New Roman"/>
          <w:sz w:val="22"/>
        </w:rPr>
      </w:pPr>
      <w:r w:rsidRPr="00C1474D">
        <w:rPr>
          <w:rFonts w:ascii="Times New Roman" w:hAnsi="Times New Roman" w:cs="Times New Roman"/>
          <w:sz w:val="22"/>
        </w:rPr>
        <w:t>Kontrolu činnosti úradu vykonáva Národná rada Slovenskej republiky, ktorá na tento účel zriaďuje z poslancov osobitný kontrolný orgán (ďalej len „kontrolný orgán“).</w:t>
      </w:r>
    </w:p>
    <w:p w14:paraId="12DA679A" w14:textId="77777777" w:rsidR="00386434" w:rsidRPr="00C1474D" w:rsidRDefault="006F4F0F" w:rsidP="002E4F86">
      <w:pPr>
        <w:numPr>
          <w:ilvl w:val="1"/>
          <w:numId w:val="84"/>
        </w:numPr>
        <w:spacing w:after="200"/>
        <w:ind w:left="0" w:right="2" w:firstLine="284"/>
        <w:rPr>
          <w:rFonts w:ascii="Times New Roman" w:hAnsi="Times New Roman" w:cs="Times New Roman"/>
          <w:sz w:val="22"/>
        </w:rPr>
      </w:pPr>
      <w:r w:rsidRPr="00C1474D">
        <w:rPr>
          <w:rFonts w:ascii="Times New Roman" w:hAnsi="Times New Roman" w:cs="Times New Roman"/>
          <w:sz w:val="22"/>
        </w:rPr>
        <w:lastRenderedPageBreak/>
        <w:t>Členovia kontrolného orgánu majú právo v sprievode príslušníka úradu vstupovať do chránených priestorov úradu a oboznamovať sa s utajovanými skutočnosťami súvisiacimi s činnosťou úradu, ak to nie je v rozpore s medzinárodnou zmluvou, ktorou je Slovenská republika viazaná.</w:t>
      </w:r>
    </w:p>
    <w:p w14:paraId="5FC5386A" w14:textId="77777777" w:rsidR="00386434" w:rsidRPr="00C1474D" w:rsidRDefault="006F4F0F" w:rsidP="002E4F86">
      <w:pPr>
        <w:numPr>
          <w:ilvl w:val="1"/>
          <w:numId w:val="84"/>
        </w:numPr>
        <w:spacing w:after="200"/>
        <w:ind w:left="0" w:right="2" w:firstLine="284"/>
        <w:rPr>
          <w:rFonts w:ascii="Times New Roman" w:hAnsi="Times New Roman" w:cs="Times New Roman"/>
          <w:sz w:val="22"/>
        </w:rPr>
      </w:pPr>
      <w:r w:rsidRPr="00C1474D">
        <w:rPr>
          <w:rFonts w:ascii="Times New Roman" w:hAnsi="Times New Roman" w:cs="Times New Roman"/>
          <w:sz w:val="22"/>
        </w:rPr>
        <w:t>Porušenia tohto zákona, ktoré kontrolný orgán zistí pri výkone svojej právomoci, je povinný oznámiť Národnej rade Slovenskej republiky a generálnemu prokurátorovi Slovenskej republiky; podľa povahy veci informuje aj vládu Slovenskej republiky.</w:t>
      </w:r>
    </w:p>
    <w:p w14:paraId="2C122090" w14:textId="77777777" w:rsidR="00386434" w:rsidRPr="00C1474D" w:rsidRDefault="006F4F0F" w:rsidP="002E4F86">
      <w:pPr>
        <w:numPr>
          <w:ilvl w:val="1"/>
          <w:numId w:val="84"/>
        </w:numPr>
        <w:spacing w:after="293"/>
        <w:ind w:left="0" w:right="2" w:firstLine="284"/>
        <w:rPr>
          <w:rFonts w:ascii="Times New Roman" w:hAnsi="Times New Roman" w:cs="Times New Roman"/>
          <w:sz w:val="22"/>
        </w:rPr>
      </w:pPr>
      <w:r w:rsidRPr="00C1474D">
        <w:rPr>
          <w:rFonts w:ascii="Times New Roman" w:hAnsi="Times New Roman" w:cs="Times New Roman"/>
          <w:sz w:val="22"/>
        </w:rPr>
        <w:t>Ak tento zákon neustanovuje inak, vzťahuje sa na konanie kontrolného orgánu a na jeho práva a povinnosti jeho členov primerane osobitný predpis.</w:t>
      </w:r>
      <w:r w:rsidRPr="00C1474D">
        <w:rPr>
          <w:rFonts w:ascii="Times New Roman" w:hAnsi="Times New Roman" w:cs="Times New Roman"/>
          <w:sz w:val="22"/>
          <w:vertAlign w:val="superscript"/>
        </w:rPr>
        <w:t>31</w:t>
      </w:r>
      <w:r w:rsidRPr="00C1474D">
        <w:rPr>
          <w:rFonts w:ascii="Times New Roman" w:hAnsi="Times New Roman" w:cs="Times New Roman"/>
          <w:sz w:val="22"/>
        </w:rPr>
        <w:t>)</w:t>
      </w:r>
    </w:p>
    <w:p w14:paraId="4E77F6EC" w14:textId="77777777" w:rsidR="00386434" w:rsidRPr="00C1474D" w:rsidRDefault="006F4F0F" w:rsidP="00C16755">
      <w:pPr>
        <w:spacing w:after="198"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 73</w:t>
      </w:r>
    </w:p>
    <w:p w14:paraId="6B48A7EE" w14:textId="77777777" w:rsidR="00386434" w:rsidRPr="00C1474D" w:rsidRDefault="006F4F0F" w:rsidP="002E4F86">
      <w:pPr>
        <w:numPr>
          <w:ilvl w:val="1"/>
          <w:numId w:val="85"/>
        </w:numPr>
        <w:spacing w:after="200"/>
        <w:ind w:left="0" w:right="2" w:firstLine="284"/>
        <w:rPr>
          <w:rFonts w:ascii="Times New Roman" w:hAnsi="Times New Roman" w:cs="Times New Roman"/>
          <w:sz w:val="22"/>
        </w:rPr>
      </w:pPr>
      <w:r w:rsidRPr="00C1474D">
        <w:rPr>
          <w:rFonts w:ascii="Times New Roman" w:hAnsi="Times New Roman" w:cs="Times New Roman"/>
          <w:sz w:val="22"/>
        </w:rPr>
        <w:t>Národná rada Slovenskej republiky volí na začiatku každého volebného obdobia členov kontrolného orgánu, určuje počet členov, zloženie a spôsob práce tohto orgánu.</w:t>
      </w:r>
    </w:p>
    <w:p w14:paraId="5D5F3A63" w14:textId="77777777" w:rsidR="00386434" w:rsidRPr="00C1474D" w:rsidRDefault="006F4F0F" w:rsidP="002E4F86">
      <w:pPr>
        <w:numPr>
          <w:ilvl w:val="1"/>
          <w:numId w:val="85"/>
        </w:numPr>
        <w:spacing w:after="200"/>
        <w:ind w:left="0" w:right="2" w:firstLine="284"/>
        <w:rPr>
          <w:rFonts w:ascii="Times New Roman" w:hAnsi="Times New Roman" w:cs="Times New Roman"/>
          <w:sz w:val="22"/>
        </w:rPr>
      </w:pPr>
      <w:r w:rsidRPr="00C1474D">
        <w:rPr>
          <w:rFonts w:ascii="Times New Roman" w:hAnsi="Times New Roman" w:cs="Times New Roman"/>
          <w:sz w:val="22"/>
        </w:rPr>
        <w:t>Ak vystúpi poslanec, člen kontrolného orgánu, z klubu poslancov, stráca členstvo v tomto orgáne. Za takéhoto člena navrhne klub poslancov nového člena.</w:t>
      </w:r>
    </w:p>
    <w:p w14:paraId="294FDB95" w14:textId="77777777" w:rsidR="00386434" w:rsidRPr="00C1474D" w:rsidRDefault="006F4F0F" w:rsidP="002E4F86">
      <w:pPr>
        <w:numPr>
          <w:ilvl w:val="1"/>
          <w:numId w:val="85"/>
        </w:numPr>
        <w:ind w:left="0" w:right="2" w:firstLine="284"/>
        <w:rPr>
          <w:rFonts w:ascii="Times New Roman" w:hAnsi="Times New Roman" w:cs="Times New Roman"/>
          <w:sz w:val="22"/>
        </w:rPr>
      </w:pPr>
      <w:r w:rsidRPr="00C1474D">
        <w:rPr>
          <w:rFonts w:ascii="Times New Roman" w:hAnsi="Times New Roman" w:cs="Times New Roman"/>
          <w:sz w:val="22"/>
        </w:rPr>
        <w:t>Schôdze kontrolného orgánu sú neverejné. Kontrolný orgán sa schádza najmenej raz za štvrťrok. Pri rokovaní postupuje podľa svojho rokovacieho poriadku. Zvolanie kontrolného orgánu môže požadovať každý člen tohto orgánu.</w:t>
      </w:r>
    </w:p>
    <w:p w14:paraId="77A7A104" w14:textId="77777777" w:rsidR="00386434" w:rsidRPr="00C1474D" w:rsidRDefault="006F4F0F" w:rsidP="002E4F86">
      <w:pPr>
        <w:numPr>
          <w:ilvl w:val="1"/>
          <w:numId w:val="85"/>
        </w:numPr>
        <w:spacing w:after="288"/>
        <w:ind w:left="0" w:right="2" w:firstLine="284"/>
        <w:rPr>
          <w:rFonts w:ascii="Times New Roman" w:hAnsi="Times New Roman" w:cs="Times New Roman"/>
          <w:sz w:val="22"/>
        </w:rPr>
      </w:pPr>
      <w:r w:rsidRPr="00C1474D">
        <w:rPr>
          <w:rFonts w:ascii="Times New Roman" w:hAnsi="Times New Roman" w:cs="Times New Roman"/>
          <w:sz w:val="22"/>
        </w:rPr>
        <w:t>Kontrolný orgán vykonáva svoju činnosť aj po skončení volebného obdobia Národnej rady Slovenskej republiky, pokiaľ v novom volebnom období Národná rada Slovenskej republiky nezvolí nový kontrolný orgán.</w:t>
      </w:r>
    </w:p>
    <w:p w14:paraId="74D91800" w14:textId="77777777" w:rsidR="00386434" w:rsidRPr="00C1474D" w:rsidRDefault="006F4F0F" w:rsidP="002E4F86">
      <w:pPr>
        <w:spacing w:after="198" w:line="248" w:lineRule="auto"/>
        <w:ind w:left="0" w:right="90" w:firstLine="284"/>
        <w:jc w:val="center"/>
        <w:rPr>
          <w:rFonts w:ascii="Times New Roman" w:hAnsi="Times New Roman" w:cs="Times New Roman"/>
          <w:sz w:val="22"/>
        </w:rPr>
      </w:pPr>
      <w:r w:rsidRPr="00C1474D">
        <w:rPr>
          <w:rFonts w:ascii="Times New Roman" w:hAnsi="Times New Roman" w:cs="Times New Roman"/>
          <w:sz w:val="22"/>
        </w:rPr>
        <w:t>§ 74</w:t>
      </w:r>
    </w:p>
    <w:p w14:paraId="477ABA73" w14:textId="77777777" w:rsidR="00386434" w:rsidRPr="00C1474D" w:rsidRDefault="006F4F0F" w:rsidP="002E4F86">
      <w:pPr>
        <w:numPr>
          <w:ilvl w:val="1"/>
          <w:numId w:val="86"/>
        </w:numPr>
        <w:spacing w:after="200"/>
        <w:ind w:left="0" w:right="2" w:firstLine="284"/>
        <w:rPr>
          <w:rFonts w:ascii="Times New Roman" w:hAnsi="Times New Roman" w:cs="Times New Roman"/>
          <w:sz w:val="22"/>
        </w:rPr>
      </w:pPr>
      <w:r w:rsidRPr="00C1474D">
        <w:rPr>
          <w:rFonts w:ascii="Times New Roman" w:hAnsi="Times New Roman" w:cs="Times New Roman"/>
          <w:sz w:val="22"/>
        </w:rPr>
        <w:t>Skutočnosti, o ktorých sa členovia kontrolného orgánu dozvedia pri výkone svojej funkcie, oznamujú len v miere nevyhnutnej na dosiahnutie účelu kontroly podľa tohto zákona.</w:t>
      </w:r>
    </w:p>
    <w:p w14:paraId="4A4FB0C2" w14:textId="77777777" w:rsidR="00386434" w:rsidRPr="00C1474D" w:rsidRDefault="006F4F0F" w:rsidP="002E4F86">
      <w:pPr>
        <w:numPr>
          <w:ilvl w:val="1"/>
          <w:numId w:val="86"/>
        </w:numPr>
        <w:spacing w:after="288"/>
        <w:ind w:left="0" w:right="2" w:firstLine="284"/>
        <w:rPr>
          <w:rFonts w:ascii="Times New Roman" w:hAnsi="Times New Roman" w:cs="Times New Roman"/>
          <w:sz w:val="22"/>
        </w:rPr>
      </w:pPr>
      <w:r w:rsidRPr="00C1474D">
        <w:rPr>
          <w:rFonts w:ascii="Times New Roman" w:hAnsi="Times New Roman" w:cs="Times New Roman"/>
          <w:sz w:val="22"/>
        </w:rPr>
        <w:t>Členovia kontrolného orgánu sú povinní zachovávať mlčanlivosť o skutočnostiach, o ktorých sa dozvedeli pri výkone svojej funkcie. Povinnosť zachovávať mlčanlivosť trvá aj po skončení výkonu funkcie člena kontrolného orgánu a tej ich môže zbaviť len Národná rada Slovenskej republiky.</w:t>
      </w:r>
    </w:p>
    <w:p w14:paraId="6E3CDA4A" w14:textId="77777777" w:rsidR="00386434" w:rsidRPr="00C1474D" w:rsidRDefault="006F4F0F" w:rsidP="00C16755">
      <w:pPr>
        <w:spacing w:after="20"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 75</w:t>
      </w:r>
    </w:p>
    <w:p w14:paraId="2F8F4497" w14:textId="77777777" w:rsidR="00386434" w:rsidRPr="00C1474D" w:rsidRDefault="006F4F0F" w:rsidP="00C16755">
      <w:pPr>
        <w:spacing w:after="214"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Slovenská informačná služba a Vojenské spravodajstvo</w:t>
      </w:r>
    </w:p>
    <w:p w14:paraId="26472A80" w14:textId="77777777" w:rsidR="00386434" w:rsidRPr="00C1474D" w:rsidRDefault="006F4F0F" w:rsidP="00FF7CBB">
      <w:pPr>
        <w:ind w:left="0" w:right="2" w:firstLine="284"/>
        <w:rPr>
          <w:rFonts w:ascii="Times New Roman" w:hAnsi="Times New Roman" w:cs="Times New Roman"/>
          <w:sz w:val="22"/>
        </w:rPr>
      </w:pPr>
      <w:r w:rsidRPr="00C1474D">
        <w:rPr>
          <w:rFonts w:ascii="Times New Roman" w:hAnsi="Times New Roman" w:cs="Times New Roman"/>
          <w:sz w:val="22"/>
        </w:rPr>
        <w:t>(1) Slovenská informačná služba a Vojenské spravodajstvo</w:t>
      </w:r>
    </w:p>
    <w:p w14:paraId="13363B95" w14:textId="77777777" w:rsidR="00386434" w:rsidRPr="00C1474D" w:rsidRDefault="006F4F0F" w:rsidP="00FF7CBB">
      <w:pPr>
        <w:numPr>
          <w:ilvl w:val="0"/>
          <w:numId w:val="87"/>
        </w:numPr>
        <w:ind w:left="426" w:right="2" w:hanging="426"/>
        <w:rPr>
          <w:rFonts w:ascii="Times New Roman" w:hAnsi="Times New Roman" w:cs="Times New Roman"/>
          <w:sz w:val="22"/>
        </w:rPr>
      </w:pPr>
      <w:r w:rsidRPr="00C1474D">
        <w:rPr>
          <w:rFonts w:ascii="Times New Roman" w:hAnsi="Times New Roman" w:cs="Times New Roman"/>
          <w:sz w:val="22"/>
        </w:rPr>
        <w:t>vykonáva bezpečnostné previerky navrhovaných osôb vo svojej pôsobnosti podľa § 18,</w:t>
      </w:r>
    </w:p>
    <w:p w14:paraId="229876C2" w14:textId="77777777" w:rsidR="00386434" w:rsidRPr="00C1474D" w:rsidRDefault="006F4F0F" w:rsidP="00FF7CBB">
      <w:pPr>
        <w:numPr>
          <w:ilvl w:val="0"/>
          <w:numId w:val="87"/>
        </w:numPr>
        <w:ind w:left="426" w:right="2" w:hanging="426"/>
        <w:rPr>
          <w:rFonts w:ascii="Times New Roman" w:hAnsi="Times New Roman" w:cs="Times New Roman"/>
          <w:sz w:val="22"/>
        </w:rPr>
      </w:pPr>
      <w:r w:rsidRPr="00C1474D">
        <w:rPr>
          <w:rFonts w:ascii="Times New Roman" w:hAnsi="Times New Roman" w:cs="Times New Roman"/>
          <w:sz w:val="22"/>
        </w:rPr>
        <w:t>poskytuje úradu na požiadanie informácie o bezpečnostnej spoľahlivosti navrhovaných osôb zo svojich evidencií,</w:t>
      </w:r>
    </w:p>
    <w:p w14:paraId="4E10A9B9" w14:textId="77777777" w:rsidR="00386434" w:rsidRPr="00C1474D" w:rsidRDefault="006F4F0F" w:rsidP="00FF7CBB">
      <w:pPr>
        <w:numPr>
          <w:ilvl w:val="0"/>
          <w:numId w:val="87"/>
        </w:numPr>
        <w:ind w:left="426" w:right="2" w:hanging="426"/>
        <w:rPr>
          <w:rFonts w:ascii="Times New Roman" w:hAnsi="Times New Roman" w:cs="Times New Roman"/>
          <w:sz w:val="22"/>
        </w:rPr>
      </w:pPr>
      <w:r w:rsidRPr="00C1474D">
        <w:rPr>
          <w:rFonts w:ascii="Times New Roman" w:hAnsi="Times New Roman" w:cs="Times New Roman"/>
          <w:sz w:val="22"/>
        </w:rPr>
        <w:t>vykonáva v rámci svojej pôsobnosti na požiadanie úradu previerky v mieste bydliska navrhovaných osôb o ich bezpečnostnej spoľahlivosti a informácie z týchto previerok poskytuje úradu,</w:t>
      </w:r>
    </w:p>
    <w:p w14:paraId="704BEF5A" w14:textId="77777777" w:rsidR="00386434" w:rsidRPr="00C1474D" w:rsidRDefault="006F4F0F" w:rsidP="00FF7CBB">
      <w:pPr>
        <w:numPr>
          <w:ilvl w:val="0"/>
          <w:numId w:val="87"/>
        </w:numPr>
        <w:ind w:left="426" w:right="2" w:hanging="426"/>
        <w:rPr>
          <w:rFonts w:ascii="Times New Roman" w:hAnsi="Times New Roman" w:cs="Times New Roman"/>
          <w:sz w:val="22"/>
        </w:rPr>
      </w:pPr>
      <w:r w:rsidRPr="00C1474D">
        <w:rPr>
          <w:rFonts w:ascii="Times New Roman" w:hAnsi="Times New Roman" w:cs="Times New Roman"/>
          <w:sz w:val="22"/>
        </w:rPr>
        <w:t>vykonáva v rámci svojej pôsobnosti na požiadanie úradu previerky bezpečnosti prostredia, v ktorom žijú navrhované osoby, možnosti výskytu bezpečnostných rizík a informácie z týchto previerok poskytuje úradu,</w:t>
      </w:r>
    </w:p>
    <w:p w14:paraId="2C2A4509" w14:textId="77777777" w:rsidR="00386434" w:rsidRPr="00C1474D" w:rsidRDefault="006F4F0F" w:rsidP="00FF7CBB">
      <w:pPr>
        <w:numPr>
          <w:ilvl w:val="0"/>
          <w:numId w:val="88"/>
        </w:numPr>
        <w:ind w:left="426" w:right="2" w:hanging="426"/>
        <w:rPr>
          <w:rFonts w:ascii="Times New Roman" w:hAnsi="Times New Roman" w:cs="Times New Roman"/>
          <w:sz w:val="22"/>
        </w:rPr>
      </w:pPr>
      <w:r w:rsidRPr="00C1474D">
        <w:rPr>
          <w:rFonts w:ascii="Times New Roman" w:hAnsi="Times New Roman" w:cs="Times New Roman"/>
          <w:sz w:val="22"/>
        </w:rPr>
        <w:t>poskytuje úradu na základe jeho žiadosti informácie na zistenie priemyselnej bezpečnosti organizácií,</w:t>
      </w:r>
    </w:p>
    <w:p w14:paraId="6CA72F20" w14:textId="77777777" w:rsidR="00386434" w:rsidRPr="00C1474D" w:rsidRDefault="006F4F0F" w:rsidP="00FF7CBB">
      <w:pPr>
        <w:numPr>
          <w:ilvl w:val="0"/>
          <w:numId w:val="88"/>
        </w:numPr>
        <w:ind w:left="426" w:right="2" w:hanging="426"/>
        <w:rPr>
          <w:rFonts w:ascii="Times New Roman" w:hAnsi="Times New Roman" w:cs="Times New Roman"/>
          <w:sz w:val="22"/>
        </w:rPr>
      </w:pPr>
      <w:r w:rsidRPr="00C1474D">
        <w:rPr>
          <w:rFonts w:ascii="Times New Roman" w:hAnsi="Times New Roman" w:cs="Times New Roman"/>
          <w:sz w:val="22"/>
        </w:rPr>
        <w:t>schvaľuje do prevádzky a certifikuje technické prostriedky používané výlučne vo vlastnej pôsobnosti,</w:t>
      </w:r>
    </w:p>
    <w:p w14:paraId="64C7DC0E" w14:textId="77777777" w:rsidR="00386434" w:rsidRPr="00C1474D" w:rsidRDefault="006F4F0F" w:rsidP="00FF7CBB">
      <w:pPr>
        <w:numPr>
          <w:ilvl w:val="0"/>
          <w:numId w:val="88"/>
        </w:numPr>
        <w:ind w:left="426" w:right="2" w:hanging="426"/>
        <w:rPr>
          <w:rFonts w:ascii="Times New Roman" w:hAnsi="Times New Roman" w:cs="Times New Roman"/>
          <w:sz w:val="22"/>
        </w:rPr>
      </w:pPr>
      <w:r w:rsidRPr="00C1474D">
        <w:rPr>
          <w:rFonts w:ascii="Times New Roman" w:hAnsi="Times New Roman" w:cs="Times New Roman"/>
          <w:sz w:val="22"/>
        </w:rPr>
        <w:t>vedie evidencie súvisiace s ochranou utajovaných skutočností,</w:t>
      </w:r>
    </w:p>
    <w:p w14:paraId="6251E19F" w14:textId="77777777" w:rsidR="00386434" w:rsidRPr="00C1474D" w:rsidRDefault="006F4F0F" w:rsidP="00FF7CBB">
      <w:pPr>
        <w:numPr>
          <w:ilvl w:val="0"/>
          <w:numId w:val="88"/>
        </w:numPr>
        <w:ind w:left="426" w:right="2" w:hanging="426"/>
        <w:rPr>
          <w:rFonts w:ascii="Times New Roman" w:hAnsi="Times New Roman" w:cs="Times New Roman"/>
          <w:sz w:val="22"/>
        </w:rPr>
      </w:pPr>
      <w:r w:rsidRPr="00C1474D">
        <w:rPr>
          <w:rFonts w:ascii="Times New Roman" w:hAnsi="Times New Roman" w:cs="Times New Roman"/>
          <w:sz w:val="22"/>
        </w:rPr>
        <w:t>vedie registre utajovaných skutočností poskytovaných a prijímaných v rámci medzinárodnej spolupráce,</w:t>
      </w:r>
    </w:p>
    <w:p w14:paraId="7A49771C" w14:textId="50D654C3" w:rsidR="00386434" w:rsidRPr="00C1474D" w:rsidRDefault="006F4F0F" w:rsidP="00FF7CBB">
      <w:pPr>
        <w:numPr>
          <w:ilvl w:val="0"/>
          <w:numId w:val="88"/>
        </w:numPr>
        <w:spacing w:after="201"/>
        <w:ind w:left="426" w:right="2" w:hanging="426"/>
        <w:rPr>
          <w:rFonts w:ascii="Times New Roman" w:hAnsi="Times New Roman" w:cs="Times New Roman"/>
          <w:sz w:val="22"/>
        </w:rPr>
      </w:pPr>
      <w:r w:rsidRPr="00C1474D">
        <w:rPr>
          <w:rFonts w:ascii="Times New Roman" w:hAnsi="Times New Roman" w:cs="Times New Roman"/>
          <w:sz w:val="22"/>
        </w:rPr>
        <w:lastRenderedPageBreak/>
        <w:t>vykonáva školenie svojich bezpečnostných zamestnancov</w:t>
      </w:r>
      <w:r w:rsidR="0062733B" w:rsidRPr="00C1474D">
        <w:rPr>
          <w:rFonts w:ascii="Times New Roman" w:hAnsi="Times New Roman" w:cs="Times New Roman"/>
          <w:sz w:val="22"/>
        </w:rPr>
        <w:t>,</w:t>
      </w:r>
    </w:p>
    <w:p w14:paraId="4D216562" w14:textId="67BAD915" w:rsidR="0062733B" w:rsidRPr="00C1474D" w:rsidRDefault="0062733B" w:rsidP="00FF7CBB">
      <w:pPr>
        <w:numPr>
          <w:ilvl w:val="0"/>
          <w:numId w:val="88"/>
        </w:numPr>
        <w:spacing w:after="201"/>
        <w:ind w:left="426" w:right="2" w:hanging="426"/>
        <w:rPr>
          <w:rFonts w:ascii="Times New Roman" w:hAnsi="Times New Roman" w:cs="Times New Roman"/>
          <w:color w:val="FF0000"/>
          <w:sz w:val="22"/>
        </w:rPr>
      </w:pPr>
      <w:r w:rsidRPr="00C1474D">
        <w:rPr>
          <w:rFonts w:ascii="Times New Roman" w:hAnsi="Times New Roman" w:cs="Times New Roman"/>
          <w:color w:val="FF0000"/>
          <w:sz w:val="22"/>
        </w:rPr>
        <w:t>poskytuje úradu na požiadanie informácie na účel posúdenia bezpečnostnej spôsobilosti podľa štvrtej časti zákona zo svojich evidencií.</w:t>
      </w:r>
    </w:p>
    <w:p w14:paraId="6F6B7204" w14:textId="77777777" w:rsidR="00386434" w:rsidRPr="00C1474D" w:rsidRDefault="006F4F0F" w:rsidP="00C16755">
      <w:pPr>
        <w:ind w:left="-15" w:right="2" w:firstLine="284"/>
        <w:rPr>
          <w:rFonts w:ascii="Times New Roman" w:hAnsi="Times New Roman" w:cs="Times New Roman"/>
          <w:sz w:val="22"/>
        </w:rPr>
      </w:pPr>
      <w:r w:rsidRPr="00C1474D">
        <w:rPr>
          <w:rFonts w:ascii="Times New Roman" w:hAnsi="Times New Roman" w:cs="Times New Roman"/>
          <w:sz w:val="22"/>
        </w:rPr>
        <w:t>(2) Pri plnení úloh podľa odseku 1 sú Slovenská informačná služba a Vojenské spravodajstvo oprávnené</w:t>
      </w:r>
    </w:p>
    <w:p w14:paraId="0802059B" w14:textId="77777777" w:rsidR="00386434" w:rsidRPr="00C1474D" w:rsidRDefault="006F4F0F" w:rsidP="00FF7CBB">
      <w:pPr>
        <w:numPr>
          <w:ilvl w:val="0"/>
          <w:numId w:val="89"/>
        </w:numPr>
        <w:ind w:left="426" w:right="2" w:hanging="426"/>
        <w:rPr>
          <w:rFonts w:ascii="Times New Roman" w:hAnsi="Times New Roman" w:cs="Times New Roman"/>
          <w:sz w:val="22"/>
        </w:rPr>
      </w:pPr>
      <w:r w:rsidRPr="00C1474D">
        <w:rPr>
          <w:rFonts w:ascii="Times New Roman" w:hAnsi="Times New Roman" w:cs="Times New Roman"/>
          <w:sz w:val="22"/>
        </w:rPr>
        <w:t>využívať údaje zo svojich evidencií a údaje z evidencií a materiálov vzniknutých z činnosti bezpečnostných orgánov a vojenských orgánov alebo takéto údaje vyžadovať,</w:t>
      </w:r>
    </w:p>
    <w:p w14:paraId="509DD26A" w14:textId="77777777" w:rsidR="00386434" w:rsidRPr="00C1474D" w:rsidRDefault="006F4F0F" w:rsidP="00FF7CBB">
      <w:pPr>
        <w:numPr>
          <w:ilvl w:val="0"/>
          <w:numId w:val="89"/>
        </w:numPr>
        <w:ind w:left="426" w:right="2" w:hanging="426"/>
        <w:rPr>
          <w:rFonts w:ascii="Times New Roman" w:hAnsi="Times New Roman" w:cs="Times New Roman"/>
          <w:sz w:val="22"/>
        </w:rPr>
      </w:pPr>
      <w:r w:rsidRPr="00C1474D">
        <w:rPr>
          <w:rFonts w:ascii="Times New Roman" w:hAnsi="Times New Roman" w:cs="Times New Roman"/>
          <w:sz w:val="22"/>
        </w:rPr>
        <w:t>získavať potrebné informácie od štátnych orgánov obcí a právnických osôb,</w:t>
      </w:r>
    </w:p>
    <w:p w14:paraId="519E14CF" w14:textId="77777777" w:rsidR="00386434" w:rsidRPr="00C1474D" w:rsidRDefault="006F4F0F" w:rsidP="00FF7CBB">
      <w:pPr>
        <w:numPr>
          <w:ilvl w:val="0"/>
          <w:numId w:val="89"/>
        </w:numPr>
        <w:spacing w:after="201"/>
        <w:ind w:left="426" w:right="2" w:hanging="426"/>
        <w:rPr>
          <w:rFonts w:ascii="Times New Roman" w:hAnsi="Times New Roman" w:cs="Times New Roman"/>
          <w:sz w:val="22"/>
        </w:rPr>
      </w:pPr>
      <w:r w:rsidRPr="00C1474D">
        <w:rPr>
          <w:rFonts w:ascii="Times New Roman" w:hAnsi="Times New Roman" w:cs="Times New Roman"/>
          <w:sz w:val="22"/>
        </w:rPr>
        <w:t>uchovávať vo svojich evidenciách údaje získané pri plnení úloh podľa tohto zákona.</w:t>
      </w:r>
    </w:p>
    <w:p w14:paraId="38911D0B" w14:textId="77777777" w:rsidR="00386434" w:rsidRPr="00C1474D" w:rsidRDefault="006F4F0F" w:rsidP="00FF7CBB">
      <w:pPr>
        <w:numPr>
          <w:ilvl w:val="1"/>
          <w:numId w:val="89"/>
        </w:numPr>
        <w:spacing w:after="205"/>
        <w:ind w:left="0" w:right="2" w:firstLine="284"/>
        <w:rPr>
          <w:rFonts w:ascii="Times New Roman" w:hAnsi="Times New Roman" w:cs="Times New Roman"/>
          <w:sz w:val="22"/>
        </w:rPr>
      </w:pPr>
      <w:r w:rsidRPr="00C1474D">
        <w:rPr>
          <w:rFonts w:ascii="Times New Roman" w:hAnsi="Times New Roman" w:cs="Times New Roman"/>
          <w:sz w:val="22"/>
        </w:rPr>
        <w:t>Slovenská informačná služba a Vojenské spravodajstvo sú pri vykonávaní bezpečnostnej previerky III. a IV. stupňa a pri získavaní informácií na zaistenie priemyselnej bezpečnosti oprávnené používať informačno-operatívne prostriedky podľa osobitného predpisu.</w:t>
      </w:r>
      <w:r w:rsidRPr="00C1474D">
        <w:rPr>
          <w:rFonts w:ascii="Times New Roman" w:hAnsi="Times New Roman" w:cs="Times New Roman"/>
          <w:sz w:val="22"/>
          <w:vertAlign w:val="superscript"/>
        </w:rPr>
        <w:t>32</w:t>
      </w:r>
      <w:r w:rsidRPr="00C1474D">
        <w:rPr>
          <w:rFonts w:ascii="Times New Roman" w:hAnsi="Times New Roman" w:cs="Times New Roman"/>
          <w:sz w:val="22"/>
        </w:rPr>
        <w:t>)</w:t>
      </w:r>
    </w:p>
    <w:p w14:paraId="321412A7" w14:textId="77777777" w:rsidR="00386434" w:rsidRPr="00C1474D" w:rsidRDefault="006F4F0F" w:rsidP="00FF7CBB">
      <w:pPr>
        <w:numPr>
          <w:ilvl w:val="1"/>
          <w:numId w:val="89"/>
        </w:numPr>
        <w:spacing w:after="288"/>
        <w:ind w:left="0" w:right="2" w:firstLine="284"/>
        <w:rPr>
          <w:rFonts w:ascii="Times New Roman" w:hAnsi="Times New Roman" w:cs="Times New Roman"/>
          <w:sz w:val="22"/>
        </w:rPr>
      </w:pPr>
      <w:r w:rsidRPr="00C1474D">
        <w:rPr>
          <w:rFonts w:ascii="Times New Roman" w:hAnsi="Times New Roman" w:cs="Times New Roman"/>
          <w:sz w:val="22"/>
        </w:rPr>
        <w:t>Slovenská informačná služba certifikuje a schvaľuje do prevádzky metódy, systémy a prostriedky šifrovej ochrany informácií na ochranu utajovaných skutočností stupňa utajenia Prísne tajné a Tajné, ktoré sú určené na poskytovanie utajovaných skutočností Slovenskou informačnou službou spravodajským službám iných štátov v rámci spolupráce uskutočňovanej podľa osobitného predpisu; certifikáciu a schvaľovanie do prevádzky vykonáva v súlade so všeobecne záväzným právnym predpisom vydaným úradom podľa § 69.</w:t>
      </w:r>
    </w:p>
    <w:p w14:paraId="471C5A79" w14:textId="77777777" w:rsidR="00386434" w:rsidRPr="00C1474D" w:rsidRDefault="006F4F0F" w:rsidP="00C16755">
      <w:pPr>
        <w:spacing w:after="20"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 76</w:t>
      </w:r>
    </w:p>
    <w:p w14:paraId="25C7AA93" w14:textId="77777777" w:rsidR="00386434" w:rsidRPr="00C1474D" w:rsidRDefault="006F4F0F" w:rsidP="00C16755">
      <w:pPr>
        <w:spacing w:after="214"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Policajný zbor</w:t>
      </w:r>
    </w:p>
    <w:p w14:paraId="77E7A257" w14:textId="77777777" w:rsidR="00386434" w:rsidRPr="00C1474D" w:rsidRDefault="006F4F0F" w:rsidP="00546CCF">
      <w:pPr>
        <w:ind w:left="0" w:right="2" w:firstLine="284"/>
        <w:rPr>
          <w:rFonts w:ascii="Times New Roman" w:hAnsi="Times New Roman" w:cs="Times New Roman"/>
          <w:sz w:val="22"/>
        </w:rPr>
      </w:pPr>
      <w:r w:rsidRPr="00C1474D">
        <w:rPr>
          <w:rFonts w:ascii="Times New Roman" w:hAnsi="Times New Roman" w:cs="Times New Roman"/>
          <w:sz w:val="22"/>
        </w:rPr>
        <w:t>(1) Policajný zbor</w:t>
      </w:r>
    </w:p>
    <w:p w14:paraId="0C4BD4C0" w14:textId="3C666046" w:rsidR="00386434" w:rsidRPr="00C1474D" w:rsidRDefault="0062733B" w:rsidP="006027DF">
      <w:pPr>
        <w:ind w:left="426" w:right="2" w:hanging="426"/>
        <w:rPr>
          <w:rFonts w:ascii="Times New Roman" w:hAnsi="Times New Roman" w:cs="Times New Roman"/>
          <w:sz w:val="22"/>
        </w:rPr>
      </w:pPr>
      <w:r w:rsidRPr="00C1474D">
        <w:rPr>
          <w:rFonts w:ascii="Times New Roman" w:hAnsi="Times New Roman" w:cs="Times New Roman"/>
          <w:sz w:val="22"/>
        </w:rPr>
        <w:t>a)</w:t>
      </w:r>
      <w:r w:rsidR="006027DF">
        <w:rPr>
          <w:rFonts w:ascii="Times New Roman" w:hAnsi="Times New Roman" w:cs="Times New Roman"/>
          <w:sz w:val="22"/>
        </w:rPr>
        <w:tab/>
      </w:r>
      <w:r w:rsidR="006F4F0F" w:rsidRPr="00C1474D">
        <w:rPr>
          <w:rFonts w:ascii="Times New Roman" w:hAnsi="Times New Roman" w:cs="Times New Roman"/>
          <w:sz w:val="22"/>
        </w:rPr>
        <w:t>poskytuje úradu na základe jeho žiadosti informácie o bezpečnostnej spoľahlivosti navrhovaných osôb zo svojich evidencií,</w:t>
      </w:r>
    </w:p>
    <w:p w14:paraId="1E83254C" w14:textId="0BA8D923" w:rsidR="0062733B" w:rsidRPr="00C1474D" w:rsidRDefault="0062733B" w:rsidP="006027DF">
      <w:pPr>
        <w:ind w:left="426" w:right="2" w:hanging="426"/>
        <w:rPr>
          <w:rFonts w:ascii="Times New Roman" w:hAnsi="Times New Roman" w:cs="Times New Roman"/>
          <w:color w:val="FF0000"/>
          <w:sz w:val="22"/>
        </w:rPr>
      </w:pPr>
      <w:r w:rsidRPr="00C1474D">
        <w:rPr>
          <w:rFonts w:ascii="Times New Roman" w:hAnsi="Times New Roman" w:cs="Times New Roman"/>
          <w:color w:val="FF0000"/>
          <w:sz w:val="22"/>
        </w:rPr>
        <w:t>b)</w:t>
      </w:r>
      <w:r w:rsidR="006027DF">
        <w:rPr>
          <w:rFonts w:ascii="Times New Roman" w:hAnsi="Times New Roman" w:cs="Times New Roman"/>
          <w:color w:val="FF0000"/>
          <w:sz w:val="22"/>
        </w:rPr>
        <w:tab/>
      </w:r>
      <w:r w:rsidRPr="00C1474D">
        <w:rPr>
          <w:rFonts w:ascii="Times New Roman" w:hAnsi="Times New Roman" w:cs="Times New Roman"/>
          <w:color w:val="FF0000"/>
          <w:sz w:val="22"/>
        </w:rPr>
        <w:t>poskytuje úradu na základe žiadosti informácie o bezpečnostnej spoľahlivosti navrhovaných osôb a podnikateľov zo spisov vedených v trestnom konaní a na základe žiadosti umožní úradu nahliadnuť do spisov alebo ich častí vedených v trestnom konaní a vyhotoviť ich výpisy, odpisy alebo kópie,</w:t>
      </w:r>
    </w:p>
    <w:p w14:paraId="542D8804" w14:textId="32BD6609" w:rsidR="00386434" w:rsidRPr="00C1474D" w:rsidRDefault="0062733B" w:rsidP="006027DF">
      <w:pPr>
        <w:ind w:left="426" w:right="2" w:hanging="426"/>
        <w:rPr>
          <w:rFonts w:ascii="Times New Roman" w:hAnsi="Times New Roman" w:cs="Times New Roman"/>
          <w:sz w:val="22"/>
        </w:rPr>
      </w:pPr>
      <w:r w:rsidRPr="00C1474D">
        <w:rPr>
          <w:rFonts w:ascii="Times New Roman" w:hAnsi="Times New Roman" w:cs="Times New Roman"/>
          <w:strike/>
          <w:color w:val="auto"/>
          <w:sz w:val="22"/>
        </w:rPr>
        <w:t>b)</w:t>
      </w:r>
      <w:r w:rsidRPr="00C1474D">
        <w:rPr>
          <w:rFonts w:ascii="Times New Roman" w:hAnsi="Times New Roman" w:cs="Times New Roman"/>
          <w:color w:val="auto"/>
          <w:sz w:val="22"/>
        </w:rPr>
        <w:t xml:space="preserve"> </w:t>
      </w:r>
      <w:r w:rsidRPr="00C1474D">
        <w:rPr>
          <w:rFonts w:ascii="Times New Roman" w:hAnsi="Times New Roman" w:cs="Times New Roman"/>
          <w:color w:val="FF0000"/>
          <w:sz w:val="22"/>
        </w:rPr>
        <w:t>c)</w:t>
      </w:r>
      <w:r w:rsidRPr="00C1474D">
        <w:rPr>
          <w:rFonts w:ascii="Times New Roman" w:hAnsi="Times New Roman" w:cs="Times New Roman"/>
          <w:color w:val="auto"/>
          <w:sz w:val="22"/>
        </w:rPr>
        <w:t xml:space="preserve"> </w:t>
      </w:r>
      <w:r w:rsidR="006F4F0F" w:rsidRPr="00C1474D">
        <w:rPr>
          <w:rFonts w:ascii="Times New Roman" w:hAnsi="Times New Roman" w:cs="Times New Roman"/>
          <w:sz w:val="22"/>
        </w:rPr>
        <w:t>vykonáva na základe žiadosti úradu previerky v mieste bydliska navrhovaných osôb o ich bezpečnostnej spoľahlivosti a informácie z týchto previerok poskytuje úradu,</w:t>
      </w:r>
    </w:p>
    <w:p w14:paraId="71C7D91E" w14:textId="43A49BB1" w:rsidR="00386434" w:rsidRPr="00C1474D" w:rsidRDefault="00DB3F16" w:rsidP="006027DF">
      <w:pPr>
        <w:ind w:left="426" w:right="2" w:hanging="426"/>
        <w:rPr>
          <w:rFonts w:ascii="Times New Roman" w:hAnsi="Times New Roman" w:cs="Times New Roman"/>
          <w:sz w:val="22"/>
        </w:rPr>
      </w:pPr>
      <w:r w:rsidRPr="00C1474D">
        <w:rPr>
          <w:rFonts w:ascii="Times New Roman" w:hAnsi="Times New Roman" w:cs="Times New Roman"/>
          <w:strike/>
          <w:color w:val="auto"/>
          <w:sz w:val="22"/>
        </w:rPr>
        <w:t>c)</w:t>
      </w:r>
      <w:r w:rsidRPr="00C1474D">
        <w:rPr>
          <w:rFonts w:ascii="Times New Roman" w:hAnsi="Times New Roman" w:cs="Times New Roman"/>
          <w:color w:val="auto"/>
          <w:sz w:val="22"/>
        </w:rPr>
        <w:t xml:space="preserve"> </w:t>
      </w:r>
      <w:r w:rsidRPr="00C1474D">
        <w:rPr>
          <w:rFonts w:ascii="Times New Roman" w:hAnsi="Times New Roman" w:cs="Times New Roman"/>
          <w:color w:val="FF0000"/>
          <w:sz w:val="22"/>
        </w:rPr>
        <w:t>d)</w:t>
      </w:r>
      <w:r w:rsidRPr="00C1474D">
        <w:rPr>
          <w:rFonts w:ascii="Times New Roman" w:hAnsi="Times New Roman" w:cs="Times New Roman"/>
          <w:color w:val="auto"/>
          <w:sz w:val="22"/>
        </w:rPr>
        <w:t xml:space="preserve"> vykonáva </w:t>
      </w:r>
      <w:r w:rsidR="006F4F0F" w:rsidRPr="00C1474D">
        <w:rPr>
          <w:rFonts w:ascii="Times New Roman" w:hAnsi="Times New Roman" w:cs="Times New Roman"/>
          <w:sz w:val="22"/>
        </w:rPr>
        <w:t>na základe žiadosti úradu previerky bezpečnosti prostredia, v ktorom žijú navrhované osoby, možnosti</w:t>
      </w:r>
      <w:r w:rsidRPr="00C1474D">
        <w:rPr>
          <w:rFonts w:ascii="Times New Roman" w:hAnsi="Times New Roman" w:cs="Times New Roman"/>
          <w:sz w:val="22"/>
        </w:rPr>
        <w:t xml:space="preserve"> </w:t>
      </w:r>
      <w:r w:rsidR="006F4F0F" w:rsidRPr="00C1474D">
        <w:rPr>
          <w:rFonts w:ascii="Times New Roman" w:hAnsi="Times New Roman" w:cs="Times New Roman"/>
          <w:sz w:val="22"/>
        </w:rPr>
        <w:t>výskytu bezpečnostných rizík a informácie z týchto previerok poskytuje úradu,</w:t>
      </w:r>
    </w:p>
    <w:p w14:paraId="1AE141AC" w14:textId="17F7D726" w:rsidR="00386434" w:rsidRPr="00C1474D" w:rsidRDefault="00DB3F16" w:rsidP="006027DF">
      <w:pPr>
        <w:spacing w:after="200"/>
        <w:ind w:left="426" w:right="2" w:hanging="426"/>
        <w:rPr>
          <w:rFonts w:ascii="Times New Roman" w:hAnsi="Times New Roman" w:cs="Times New Roman"/>
          <w:sz w:val="22"/>
        </w:rPr>
      </w:pPr>
      <w:r w:rsidRPr="00C1474D">
        <w:rPr>
          <w:rFonts w:ascii="Times New Roman" w:hAnsi="Times New Roman" w:cs="Times New Roman"/>
          <w:strike/>
          <w:sz w:val="22"/>
        </w:rPr>
        <w:t>d)</w:t>
      </w:r>
      <w:r w:rsidRPr="00C1474D">
        <w:rPr>
          <w:rFonts w:ascii="Times New Roman" w:hAnsi="Times New Roman" w:cs="Times New Roman"/>
          <w:sz w:val="22"/>
        </w:rPr>
        <w:t xml:space="preserve"> </w:t>
      </w:r>
      <w:r w:rsidRPr="00C1474D">
        <w:rPr>
          <w:rFonts w:ascii="Times New Roman" w:hAnsi="Times New Roman" w:cs="Times New Roman"/>
          <w:color w:val="FF0000"/>
          <w:sz w:val="22"/>
        </w:rPr>
        <w:t xml:space="preserve">e)   </w:t>
      </w:r>
      <w:r w:rsidRPr="00C1474D">
        <w:rPr>
          <w:rFonts w:ascii="Times New Roman" w:hAnsi="Times New Roman" w:cs="Times New Roman"/>
          <w:sz w:val="22"/>
        </w:rPr>
        <w:t xml:space="preserve">poskytuje </w:t>
      </w:r>
      <w:r w:rsidR="006F4F0F" w:rsidRPr="00C1474D">
        <w:rPr>
          <w:rFonts w:ascii="Times New Roman" w:hAnsi="Times New Roman" w:cs="Times New Roman"/>
          <w:sz w:val="22"/>
        </w:rPr>
        <w:t xml:space="preserve"> úradu na základe jeho žiadosti informácie na zistenie priemyselnej bezpečnosti organizácií</w:t>
      </w:r>
      <w:r w:rsidRPr="00C1474D">
        <w:rPr>
          <w:rFonts w:ascii="Times New Roman" w:hAnsi="Times New Roman" w:cs="Times New Roman"/>
          <w:sz w:val="22"/>
        </w:rPr>
        <w:t>,</w:t>
      </w:r>
    </w:p>
    <w:p w14:paraId="6F2BAB4E" w14:textId="7F408207" w:rsidR="00DB3F16" w:rsidRPr="00C1474D" w:rsidRDefault="00DB3F16" w:rsidP="006027DF">
      <w:pPr>
        <w:spacing w:after="200"/>
        <w:ind w:left="426" w:right="2" w:hanging="426"/>
        <w:rPr>
          <w:rFonts w:ascii="Times New Roman" w:hAnsi="Times New Roman" w:cs="Times New Roman"/>
          <w:sz w:val="22"/>
        </w:rPr>
      </w:pPr>
      <w:r w:rsidRPr="00C1474D">
        <w:rPr>
          <w:rFonts w:ascii="Times New Roman" w:hAnsi="Times New Roman" w:cs="Times New Roman"/>
          <w:color w:val="FF0000"/>
          <w:sz w:val="22"/>
        </w:rPr>
        <w:t>f)</w:t>
      </w:r>
      <w:r w:rsidR="00546CCF">
        <w:rPr>
          <w:rFonts w:ascii="Times New Roman" w:hAnsi="Times New Roman" w:cs="Times New Roman"/>
          <w:color w:val="FF0000"/>
          <w:sz w:val="22"/>
        </w:rPr>
        <w:tab/>
      </w:r>
      <w:r w:rsidRPr="00C1474D">
        <w:rPr>
          <w:rFonts w:ascii="Times New Roman" w:hAnsi="Times New Roman" w:cs="Times New Roman"/>
          <w:color w:val="FF0000"/>
          <w:sz w:val="22"/>
        </w:rPr>
        <w:t>poskytuje úradu na základe jeho žiadosti informácie na účel posúdenia bezpečnostnej spôsobilosti podľa štvrtej časti zákona zo svojich evidencií</w:t>
      </w:r>
      <w:r w:rsidRPr="00C1474D">
        <w:rPr>
          <w:rFonts w:ascii="Times New Roman" w:hAnsi="Times New Roman" w:cs="Times New Roman"/>
          <w:sz w:val="22"/>
        </w:rPr>
        <w:t>.</w:t>
      </w:r>
    </w:p>
    <w:p w14:paraId="4EA11B01" w14:textId="77777777" w:rsidR="00386434" w:rsidRPr="00C1474D" w:rsidRDefault="006F4F0F" w:rsidP="00546CCF">
      <w:pPr>
        <w:ind w:left="0" w:right="2" w:firstLine="284"/>
        <w:rPr>
          <w:rFonts w:ascii="Times New Roman" w:hAnsi="Times New Roman" w:cs="Times New Roman"/>
          <w:sz w:val="22"/>
        </w:rPr>
      </w:pPr>
      <w:r w:rsidRPr="00C1474D">
        <w:rPr>
          <w:rFonts w:ascii="Times New Roman" w:hAnsi="Times New Roman" w:cs="Times New Roman"/>
          <w:sz w:val="22"/>
        </w:rPr>
        <w:t>(2) Pri plnení úloh podľa odseku 1 je Policajný zbor oprávnený</w:t>
      </w:r>
    </w:p>
    <w:p w14:paraId="1595E60F" w14:textId="77777777" w:rsidR="00386434" w:rsidRPr="00C1474D" w:rsidRDefault="006F4F0F" w:rsidP="00546CCF">
      <w:pPr>
        <w:numPr>
          <w:ilvl w:val="0"/>
          <w:numId w:val="91"/>
        </w:numPr>
        <w:ind w:left="426" w:right="2" w:hanging="426"/>
        <w:rPr>
          <w:rFonts w:ascii="Times New Roman" w:hAnsi="Times New Roman" w:cs="Times New Roman"/>
          <w:sz w:val="22"/>
        </w:rPr>
      </w:pPr>
      <w:r w:rsidRPr="00C1474D">
        <w:rPr>
          <w:rFonts w:ascii="Times New Roman" w:hAnsi="Times New Roman" w:cs="Times New Roman"/>
          <w:sz w:val="22"/>
        </w:rPr>
        <w:t>využívať údaje zo svojich evidencií,</w:t>
      </w:r>
    </w:p>
    <w:p w14:paraId="32A7881F" w14:textId="77777777" w:rsidR="00386434" w:rsidRPr="00C1474D" w:rsidRDefault="006F4F0F" w:rsidP="00546CCF">
      <w:pPr>
        <w:numPr>
          <w:ilvl w:val="0"/>
          <w:numId w:val="91"/>
        </w:numPr>
        <w:spacing w:after="200"/>
        <w:ind w:left="426" w:right="2" w:hanging="426"/>
        <w:rPr>
          <w:rFonts w:ascii="Times New Roman" w:hAnsi="Times New Roman" w:cs="Times New Roman"/>
          <w:sz w:val="22"/>
        </w:rPr>
      </w:pPr>
      <w:r w:rsidRPr="00C1474D">
        <w:rPr>
          <w:rFonts w:ascii="Times New Roman" w:hAnsi="Times New Roman" w:cs="Times New Roman"/>
          <w:sz w:val="22"/>
        </w:rPr>
        <w:t>získavať potrebné informácie od štátnych orgánov, obcí a právnických osôb.</w:t>
      </w:r>
    </w:p>
    <w:p w14:paraId="601DC95A" w14:textId="77777777" w:rsidR="00386434" w:rsidRPr="00C1474D" w:rsidRDefault="006F4F0F" w:rsidP="00546CCF">
      <w:pPr>
        <w:spacing w:after="188"/>
        <w:ind w:left="0" w:right="2" w:firstLine="284"/>
        <w:rPr>
          <w:rFonts w:ascii="Times New Roman" w:hAnsi="Times New Roman" w:cs="Times New Roman"/>
          <w:sz w:val="22"/>
        </w:rPr>
      </w:pPr>
      <w:r w:rsidRPr="00C1474D">
        <w:rPr>
          <w:rFonts w:ascii="Times New Roman" w:hAnsi="Times New Roman" w:cs="Times New Roman"/>
          <w:sz w:val="22"/>
        </w:rPr>
        <w:t>(3) Policajný zbor pri plnení úloh kriminálneho spravodajstva</w:t>
      </w:r>
      <w:r w:rsidRPr="00C1474D">
        <w:rPr>
          <w:rFonts w:ascii="Times New Roman" w:hAnsi="Times New Roman" w:cs="Times New Roman"/>
          <w:sz w:val="22"/>
          <w:vertAlign w:val="superscript"/>
        </w:rPr>
        <w:t>33</w:t>
      </w:r>
      <w:r w:rsidRPr="00C1474D">
        <w:rPr>
          <w:rFonts w:ascii="Times New Roman" w:hAnsi="Times New Roman" w:cs="Times New Roman"/>
          <w:sz w:val="22"/>
        </w:rPr>
        <w:t>) je pri vykonávaní bezpečnostných previerok podľa § 18 ods. 4 oprávnený používať prostriedky operatívno-pátracej činnosti a informačno-technické prostriedky a viesť bezpečnostné spisy svojich príslušníkov a svojich zamestnancov.</w:t>
      </w:r>
    </w:p>
    <w:p w14:paraId="71C27575" w14:textId="77777777" w:rsidR="00386434" w:rsidRPr="00C1474D" w:rsidRDefault="006F4F0F" w:rsidP="00C16755">
      <w:pPr>
        <w:spacing w:after="20"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ŠIESTA ČASŤ</w:t>
      </w:r>
    </w:p>
    <w:p w14:paraId="4C20FBB2" w14:textId="77777777" w:rsidR="00386434" w:rsidRPr="00C1474D" w:rsidRDefault="006F4F0F" w:rsidP="00C16755">
      <w:pPr>
        <w:spacing w:after="286"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KONTROLA A ZODPOVEDNOSŤ ZA PORUŠENIE POVINNOSTÍ</w:t>
      </w:r>
    </w:p>
    <w:p w14:paraId="2864AE9D" w14:textId="77777777" w:rsidR="00386434" w:rsidRPr="00C1474D" w:rsidRDefault="006F4F0F" w:rsidP="00C16755">
      <w:pPr>
        <w:spacing w:after="20"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lastRenderedPageBreak/>
        <w:t>§ 77</w:t>
      </w:r>
    </w:p>
    <w:p w14:paraId="398B736F" w14:textId="77777777" w:rsidR="00386434" w:rsidRPr="00C1474D" w:rsidRDefault="006F4F0F" w:rsidP="00C16755">
      <w:pPr>
        <w:spacing w:after="214"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Kontrola</w:t>
      </w:r>
    </w:p>
    <w:p w14:paraId="35D83E38" w14:textId="77777777" w:rsidR="00386434" w:rsidRPr="00C1474D" w:rsidRDefault="006F4F0F" w:rsidP="00073B5C">
      <w:pPr>
        <w:numPr>
          <w:ilvl w:val="1"/>
          <w:numId w:val="92"/>
        </w:numPr>
        <w:spacing w:after="204"/>
        <w:ind w:left="0" w:right="2" w:firstLine="284"/>
        <w:rPr>
          <w:rFonts w:ascii="Times New Roman" w:hAnsi="Times New Roman" w:cs="Times New Roman"/>
          <w:sz w:val="22"/>
        </w:rPr>
      </w:pPr>
      <w:r w:rsidRPr="00C1474D">
        <w:rPr>
          <w:rFonts w:ascii="Times New Roman" w:hAnsi="Times New Roman" w:cs="Times New Roman"/>
          <w:sz w:val="22"/>
        </w:rPr>
        <w:t>Pri kontrole ochrany utajovaných skutočností v štátnych orgánoch, obciach, vo vyššom územnom celku a v iných právnických osobách postupuje úrad ako pri výkone kontroly v štátnej správe podľa osobitného predpisu,</w:t>
      </w:r>
      <w:r w:rsidRPr="00C1474D">
        <w:rPr>
          <w:rFonts w:ascii="Times New Roman" w:hAnsi="Times New Roman" w:cs="Times New Roman"/>
          <w:sz w:val="22"/>
          <w:vertAlign w:val="superscript"/>
        </w:rPr>
        <w:t>34</w:t>
      </w:r>
      <w:r w:rsidRPr="00C1474D">
        <w:rPr>
          <w:rFonts w:ascii="Times New Roman" w:hAnsi="Times New Roman" w:cs="Times New Roman"/>
          <w:sz w:val="22"/>
        </w:rPr>
        <w:t>) ak ďalej nie je ustanovené inak.</w:t>
      </w:r>
    </w:p>
    <w:p w14:paraId="43D7BC77" w14:textId="77777777" w:rsidR="00386434" w:rsidRPr="00C1474D" w:rsidRDefault="006F4F0F" w:rsidP="00073B5C">
      <w:pPr>
        <w:numPr>
          <w:ilvl w:val="1"/>
          <w:numId w:val="92"/>
        </w:numPr>
        <w:ind w:left="0" w:right="2" w:firstLine="284"/>
        <w:rPr>
          <w:rFonts w:ascii="Times New Roman" w:hAnsi="Times New Roman" w:cs="Times New Roman"/>
          <w:sz w:val="22"/>
        </w:rPr>
      </w:pPr>
      <w:r w:rsidRPr="00C1474D">
        <w:rPr>
          <w:rFonts w:ascii="Times New Roman" w:hAnsi="Times New Roman" w:cs="Times New Roman"/>
          <w:sz w:val="22"/>
        </w:rPr>
        <w:t>Príslušníci a zamestnanci úradu sú pri výkone kontroly oprávnení</w:t>
      </w:r>
    </w:p>
    <w:p w14:paraId="4665FE11" w14:textId="77777777" w:rsidR="00386434" w:rsidRPr="00C1474D" w:rsidRDefault="006F4F0F" w:rsidP="00073B5C">
      <w:pPr>
        <w:numPr>
          <w:ilvl w:val="0"/>
          <w:numId w:val="93"/>
        </w:numPr>
        <w:ind w:left="426" w:right="2" w:hanging="426"/>
        <w:rPr>
          <w:rFonts w:ascii="Times New Roman" w:hAnsi="Times New Roman" w:cs="Times New Roman"/>
          <w:sz w:val="22"/>
        </w:rPr>
      </w:pPr>
      <w:r w:rsidRPr="00C1474D">
        <w:rPr>
          <w:rFonts w:ascii="Times New Roman" w:hAnsi="Times New Roman" w:cs="Times New Roman"/>
          <w:sz w:val="22"/>
        </w:rPr>
        <w:t>oboznamovať sa s utajovanými skutočnosťami všetkých stupňov utajenia v rozsahu potrebnom na vykonanie kontroly,</w:t>
      </w:r>
    </w:p>
    <w:p w14:paraId="51D0AE09" w14:textId="77777777" w:rsidR="00386434" w:rsidRPr="00C1474D" w:rsidRDefault="006F4F0F" w:rsidP="00073B5C">
      <w:pPr>
        <w:numPr>
          <w:ilvl w:val="0"/>
          <w:numId w:val="93"/>
        </w:numPr>
        <w:ind w:left="426" w:right="2" w:hanging="426"/>
        <w:rPr>
          <w:rFonts w:ascii="Times New Roman" w:hAnsi="Times New Roman" w:cs="Times New Roman"/>
          <w:sz w:val="22"/>
        </w:rPr>
      </w:pPr>
      <w:r w:rsidRPr="00C1474D">
        <w:rPr>
          <w:rFonts w:ascii="Times New Roman" w:hAnsi="Times New Roman" w:cs="Times New Roman"/>
          <w:sz w:val="22"/>
        </w:rPr>
        <w:t>vstupovať do informačných systémov do úrovne správcu systému v rozsahu potrebnom na vykonanie kontroly,</w:t>
      </w:r>
    </w:p>
    <w:p w14:paraId="4DB183A2" w14:textId="77777777" w:rsidR="00386434" w:rsidRPr="00C1474D" w:rsidRDefault="006F4F0F" w:rsidP="00073B5C">
      <w:pPr>
        <w:numPr>
          <w:ilvl w:val="0"/>
          <w:numId w:val="93"/>
        </w:numPr>
        <w:ind w:left="426" w:right="2" w:hanging="426"/>
        <w:rPr>
          <w:rFonts w:ascii="Times New Roman" w:hAnsi="Times New Roman" w:cs="Times New Roman"/>
          <w:sz w:val="22"/>
        </w:rPr>
      </w:pPr>
      <w:r w:rsidRPr="00C1474D">
        <w:rPr>
          <w:rFonts w:ascii="Times New Roman" w:hAnsi="Times New Roman" w:cs="Times New Roman"/>
          <w:sz w:val="22"/>
        </w:rPr>
        <w:t>vstupovať do všetkých objektov a chránených priestorov, v ktorých sú utajované skutočnosti,</w:t>
      </w:r>
    </w:p>
    <w:p w14:paraId="2E13BB10" w14:textId="77777777" w:rsidR="00386434" w:rsidRPr="00C1474D" w:rsidRDefault="006F4F0F" w:rsidP="00073B5C">
      <w:pPr>
        <w:numPr>
          <w:ilvl w:val="0"/>
          <w:numId w:val="93"/>
        </w:numPr>
        <w:ind w:left="426" w:right="2" w:hanging="426"/>
        <w:rPr>
          <w:rFonts w:ascii="Times New Roman" w:hAnsi="Times New Roman" w:cs="Times New Roman"/>
          <w:sz w:val="22"/>
        </w:rPr>
      </w:pPr>
      <w:r w:rsidRPr="00C1474D">
        <w:rPr>
          <w:rFonts w:ascii="Times New Roman" w:hAnsi="Times New Roman" w:cs="Times New Roman"/>
          <w:sz w:val="22"/>
        </w:rPr>
        <w:t>navrhnúť zrušenie platnosti osvedčenia osobe oprávnenej oboznamovať sa s utajovanými skutočnosťami a potvrdenia o priemyselnej bezpečnosti podnikateľa,</w:t>
      </w:r>
    </w:p>
    <w:p w14:paraId="45FC2D27" w14:textId="77777777" w:rsidR="00386434" w:rsidRPr="00C1474D" w:rsidRDefault="006F4F0F" w:rsidP="00073B5C">
      <w:pPr>
        <w:numPr>
          <w:ilvl w:val="0"/>
          <w:numId w:val="93"/>
        </w:numPr>
        <w:ind w:left="426" w:right="2" w:hanging="426"/>
        <w:rPr>
          <w:rFonts w:ascii="Times New Roman" w:hAnsi="Times New Roman" w:cs="Times New Roman"/>
          <w:sz w:val="22"/>
        </w:rPr>
      </w:pPr>
      <w:r w:rsidRPr="00C1474D">
        <w:rPr>
          <w:rFonts w:ascii="Times New Roman" w:hAnsi="Times New Roman" w:cs="Times New Roman"/>
          <w:sz w:val="22"/>
        </w:rPr>
        <w:t>vykonať neodkladné opatrenia na zabezpečenie ochrany utajovaných skutočností vrátane odňatia utajovanej skutočnosti,</w:t>
      </w:r>
    </w:p>
    <w:p w14:paraId="765D10EC" w14:textId="77777777" w:rsidR="00386434" w:rsidRPr="00C1474D" w:rsidRDefault="006F4F0F" w:rsidP="00073B5C">
      <w:pPr>
        <w:numPr>
          <w:ilvl w:val="0"/>
          <w:numId w:val="93"/>
        </w:numPr>
        <w:ind w:left="426" w:right="2" w:hanging="426"/>
        <w:rPr>
          <w:rFonts w:ascii="Times New Roman" w:hAnsi="Times New Roman" w:cs="Times New Roman"/>
          <w:sz w:val="22"/>
        </w:rPr>
      </w:pPr>
      <w:r w:rsidRPr="00C1474D">
        <w:rPr>
          <w:rFonts w:ascii="Times New Roman" w:hAnsi="Times New Roman" w:cs="Times New Roman"/>
          <w:sz w:val="22"/>
        </w:rPr>
        <w:t>požadovať, aby boli v určenej lehote odstránené zistené nedostatky a zaslaná písomná správa o ich odstránení úradu.</w:t>
      </w:r>
    </w:p>
    <w:p w14:paraId="6B5F332E" w14:textId="77777777" w:rsidR="00386434" w:rsidRPr="00C1474D" w:rsidRDefault="006F4F0F" w:rsidP="00073B5C">
      <w:pPr>
        <w:numPr>
          <w:ilvl w:val="1"/>
          <w:numId w:val="93"/>
        </w:numPr>
        <w:spacing w:after="200"/>
        <w:ind w:left="0" w:right="2" w:firstLine="284"/>
        <w:rPr>
          <w:rFonts w:ascii="Times New Roman" w:hAnsi="Times New Roman" w:cs="Times New Roman"/>
          <w:sz w:val="22"/>
        </w:rPr>
      </w:pPr>
      <w:r w:rsidRPr="00C1474D">
        <w:rPr>
          <w:rFonts w:ascii="Times New Roman" w:hAnsi="Times New Roman" w:cs="Times New Roman"/>
          <w:sz w:val="22"/>
        </w:rPr>
        <w:t>Ustanovenie odseku 2 sa okrem ustanovení písmen d) až f) vzťahuje aj na vykonávanie znaleckej činnosti a vypracúvanie odborných stanovísk.</w:t>
      </w:r>
    </w:p>
    <w:p w14:paraId="3E3B58E2" w14:textId="77777777" w:rsidR="00386434" w:rsidRPr="00C1474D" w:rsidRDefault="006F4F0F" w:rsidP="00073B5C">
      <w:pPr>
        <w:numPr>
          <w:ilvl w:val="1"/>
          <w:numId w:val="93"/>
        </w:numPr>
        <w:spacing w:after="288"/>
        <w:ind w:left="0" w:right="2" w:firstLine="284"/>
        <w:rPr>
          <w:rFonts w:ascii="Times New Roman" w:hAnsi="Times New Roman" w:cs="Times New Roman"/>
          <w:sz w:val="22"/>
        </w:rPr>
      </w:pPr>
      <w:r w:rsidRPr="00C1474D">
        <w:rPr>
          <w:rFonts w:ascii="Times New Roman" w:hAnsi="Times New Roman" w:cs="Times New Roman"/>
          <w:sz w:val="22"/>
        </w:rPr>
        <w:t>Každý je povinný uposlúchnuť výzvu na vydanie utajovanej skutočnosti danú príslušníkom alebo zamestnancom úradu v prípadoch uvedených v odseku 2 písm. e).</w:t>
      </w:r>
    </w:p>
    <w:p w14:paraId="05CDA29B" w14:textId="77777777" w:rsidR="00386434" w:rsidRPr="00C1474D" w:rsidRDefault="006F4F0F" w:rsidP="00C16755">
      <w:pPr>
        <w:spacing w:after="20"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 78</w:t>
      </w:r>
    </w:p>
    <w:p w14:paraId="3CE3D93E" w14:textId="77777777" w:rsidR="00386434" w:rsidRPr="00C1474D" w:rsidRDefault="006F4F0F" w:rsidP="00C16755">
      <w:pPr>
        <w:spacing w:after="214"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Priestupky</w:t>
      </w:r>
    </w:p>
    <w:p w14:paraId="0C11FD90" w14:textId="77777777" w:rsidR="00386434" w:rsidRPr="00C1474D" w:rsidRDefault="006F4F0F" w:rsidP="00180810">
      <w:pPr>
        <w:ind w:left="0" w:right="2" w:firstLine="284"/>
        <w:rPr>
          <w:rFonts w:ascii="Times New Roman" w:hAnsi="Times New Roman" w:cs="Times New Roman"/>
          <w:sz w:val="22"/>
        </w:rPr>
      </w:pPr>
      <w:r w:rsidRPr="00C1474D">
        <w:rPr>
          <w:rFonts w:ascii="Times New Roman" w:hAnsi="Times New Roman" w:cs="Times New Roman"/>
          <w:sz w:val="22"/>
        </w:rPr>
        <w:t>(1) Priestupku na úseku ochrany utajovaných skutočností sa dopustí ten, kto</w:t>
      </w:r>
    </w:p>
    <w:p w14:paraId="29392F37" w14:textId="77777777" w:rsidR="00386434" w:rsidRPr="00C1474D" w:rsidRDefault="006F4F0F" w:rsidP="00180810">
      <w:pPr>
        <w:numPr>
          <w:ilvl w:val="0"/>
          <w:numId w:val="94"/>
        </w:numPr>
        <w:ind w:left="426" w:right="2" w:hanging="426"/>
        <w:rPr>
          <w:rFonts w:ascii="Times New Roman" w:hAnsi="Times New Roman" w:cs="Times New Roman"/>
          <w:sz w:val="22"/>
        </w:rPr>
      </w:pPr>
      <w:r w:rsidRPr="00C1474D">
        <w:rPr>
          <w:rFonts w:ascii="Times New Roman" w:hAnsi="Times New Roman" w:cs="Times New Roman"/>
          <w:sz w:val="22"/>
        </w:rPr>
        <w:t>ako oprávnená osoba poruší povinnosť podľa § 38,</w:t>
      </w:r>
    </w:p>
    <w:p w14:paraId="11D529C6" w14:textId="77777777" w:rsidR="00386434" w:rsidRPr="00C1474D" w:rsidRDefault="006F4F0F" w:rsidP="00180810">
      <w:pPr>
        <w:numPr>
          <w:ilvl w:val="0"/>
          <w:numId w:val="94"/>
        </w:numPr>
        <w:ind w:left="426" w:right="2" w:hanging="426"/>
        <w:rPr>
          <w:rFonts w:ascii="Times New Roman" w:hAnsi="Times New Roman" w:cs="Times New Roman"/>
          <w:sz w:val="22"/>
        </w:rPr>
      </w:pPr>
      <w:r w:rsidRPr="00C1474D">
        <w:rPr>
          <w:rFonts w:ascii="Times New Roman" w:hAnsi="Times New Roman" w:cs="Times New Roman"/>
          <w:sz w:val="22"/>
        </w:rPr>
        <w:t>ako nepovolaná osoba</w:t>
      </w:r>
    </w:p>
    <w:p w14:paraId="39B04DC6" w14:textId="77777777" w:rsidR="00386434" w:rsidRPr="00C1474D" w:rsidRDefault="006F4F0F" w:rsidP="00180810">
      <w:pPr>
        <w:numPr>
          <w:ilvl w:val="1"/>
          <w:numId w:val="94"/>
        </w:numPr>
        <w:ind w:left="0" w:right="2" w:firstLine="426"/>
        <w:rPr>
          <w:rFonts w:ascii="Times New Roman" w:hAnsi="Times New Roman" w:cs="Times New Roman"/>
          <w:sz w:val="22"/>
        </w:rPr>
      </w:pPr>
      <w:r w:rsidRPr="00C1474D">
        <w:rPr>
          <w:rFonts w:ascii="Times New Roman" w:hAnsi="Times New Roman" w:cs="Times New Roman"/>
          <w:sz w:val="22"/>
        </w:rPr>
        <w:t>nezachová mlčanlivosť o utajovaných skutočnostiach, ktoré sa jej stali známe,</w:t>
      </w:r>
    </w:p>
    <w:p w14:paraId="3BA46B4A" w14:textId="77777777" w:rsidR="00386434" w:rsidRPr="00C1474D" w:rsidRDefault="006F4F0F" w:rsidP="00180810">
      <w:pPr>
        <w:numPr>
          <w:ilvl w:val="1"/>
          <w:numId w:val="94"/>
        </w:numPr>
        <w:ind w:left="709" w:right="2" w:hanging="283"/>
        <w:rPr>
          <w:rFonts w:ascii="Times New Roman" w:hAnsi="Times New Roman" w:cs="Times New Roman"/>
          <w:sz w:val="22"/>
        </w:rPr>
      </w:pPr>
      <w:r w:rsidRPr="00C1474D">
        <w:rPr>
          <w:rFonts w:ascii="Times New Roman" w:hAnsi="Times New Roman" w:cs="Times New Roman"/>
          <w:sz w:val="22"/>
        </w:rPr>
        <w:t>nesplní povinnosť oznámiť informáciu, o ktorej sa dozvedel, alebo povinnosť odovzdať nájdenú vec obsahujúcu utajovanú skutočnosť,</w:t>
      </w:r>
    </w:p>
    <w:p w14:paraId="2DB4BEDD" w14:textId="77777777" w:rsidR="00386434" w:rsidRPr="00C1474D" w:rsidRDefault="006F4F0F" w:rsidP="00180810">
      <w:pPr>
        <w:numPr>
          <w:ilvl w:val="1"/>
          <w:numId w:val="94"/>
        </w:numPr>
        <w:spacing w:after="201"/>
        <w:ind w:left="0" w:right="2" w:firstLine="426"/>
        <w:rPr>
          <w:rFonts w:ascii="Times New Roman" w:hAnsi="Times New Roman" w:cs="Times New Roman"/>
          <w:sz w:val="22"/>
        </w:rPr>
      </w:pPr>
      <w:r w:rsidRPr="00C1474D">
        <w:rPr>
          <w:rFonts w:ascii="Times New Roman" w:hAnsi="Times New Roman" w:cs="Times New Roman"/>
          <w:sz w:val="22"/>
        </w:rPr>
        <w:t>použije technický prostriedok v rozpore s ustanoveniami tohto zákona.</w:t>
      </w:r>
    </w:p>
    <w:p w14:paraId="0A0AFAFB" w14:textId="77777777" w:rsidR="00386434" w:rsidRPr="00C1474D" w:rsidRDefault="006F4F0F" w:rsidP="00180810">
      <w:pPr>
        <w:ind w:left="0" w:right="2" w:firstLine="284"/>
        <w:rPr>
          <w:rFonts w:ascii="Times New Roman" w:hAnsi="Times New Roman" w:cs="Times New Roman"/>
          <w:sz w:val="22"/>
        </w:rPr>
      </w:pPr>
      <w:r w:rsidRPr="00C1474D">
        <w:rPr>
          <w:rFonts w:ascii="Times New Roman" w:hAnsi="Times New Roman" w:cs="Times New Roman"/>
          <w:sz w:val="22"/>
        </w:rPr>
        <w:t>(2) Priestupku sa dopustí ten, kto</w:t>
      </w:r>
    </w:p>
    <w:p w14:paraId="624B28BA" w14:textId="77777777" w:rsidR="00386434" w:rsidRPr="00C1474D" w:rsidRDefault="006F4F0F" w:rsidP="00180810">
      <w:pPr>
        <w:numPr>
          <w:ilvl w:val="0"/>
          <w:numId w:val="95"/>
        </w:numPr>
        <w:ind w:left="426" w:right="2" w:hanging="426"/>
        <w:rPr>
          <w:rFonts w:ascii="Times New Roman" w:hAnsi="Times New Roman" w:cs="Times New Roman"/>
          <w:sz w:val="22"/>
        </w:rPr>
      </w:pPr>
      <w:r w:rsidRPr="00C1474D">
        <w:rPr>
          <w:rFonts w:ascii="Times New Roman" w:hAnsi="Times New Roman" w:cs="Times New Roman"/>
          <w:sz w:val="22"/>
        </w:rPr>
        <w:t>poruší zákaz fotografovania, filmovania alebo iného zaznamenávania budov, priestorov alebo zariadenia,</w:t>
      </w:r>
    </w:p>
    <w:p w14:paraId="78665496" w14:textId="77777777" w:rsidR="00386434" w:rsidRPr="00C1474D" w:rsidRDefault="006F4F0F" w:rsidP="00180810">
      <w:pPr>
        <w:numPr>
          <w:ilvl w:val="0"/>
          <w:numId w:val="95"/>
        </w:numPr>
        <w:spacing w:after="201"/>
        <w:ind w:left="426" w:right="2" w:hanging="426"/>
        <w:rPr>
          <w:rFonts w:ascii="Times New Roman" w:hAnsi="Times New Roman" w:cs="Times New Roman"/>
          <w:sz w:val="22"/>
        </w:rPr>
      </w:pPr>
      <w:r w:rsidRPr="00C1474D">
        <w:rPr>
          <w:rFonts w:ascii="Times New Roman" w:hAnsi="Times New Roman" w:cs="Times New Roman"/>
          <w:sz w:val="22"/>
        </w:rPr>
        <w:t>uskutoční letecké snímkovanie územia Slovenskej republiky neoprávnene.</w:t>
      </w:r>
    </w:p>
    <w:p w14:paraId="7D295179" w14:textId="77777777" w:rsidR="00386434" w:rsidRPr="00C1474D" w:rsidRDefault="006F4F0F" w:rsidP="00180810">
      <w:pPr>
        <w:ind w:left="0" w:right="2" w:firstLine="284"/>
        <w:rPr>
          <w:rFonts w:ascii="Times New Roman" w:hAnsi="Times New Roman" w:cs="Times New Roman"/>
          <w:sz w:val="22"/>
        </w:rPr>
      </w:pPr>
      <w:r w:rsidRPr="00C1474D">
        <w:rPr>
          <w:rFonts w:ascii="Times New Roman" w:hAnsi="Times New Roman" w:cs="Times New Roman"/>
          <w:sz w:val="22"/>
        </w:rPr>
        <w:t>(3) Za priestupok podľa</w:t>
      </w:r>
    </w:p>
    <w:p w14:paraId="35277E4D" w14:textId="77777777" w:rsidR="00386434" w:rsidRPr="00C1474D" w:rsidRDefault="006F4F0F" w:rsidP="00180810">
      <w:pPr>
        <w:numPr>
          <w:ilvl w:val="0"/>
          <w:numId w:val="96"/>
        </w:numPr>
        <w:tabs>
          <w:tab w:val="left" w:pos="426"/>
        </w:tabs>
        <w:ind w:left="426" w:right="2" w:hanging="426"/>
        <w:rPr>
          <w:rFonts w:ascii="Times New Roman" w:hAnsi="Times New Roman" w:cs="Times New Roman"/>
          <w:sz w:val="22"/>
        </w:rPr>
      </w:pPr>
      <w:r w:rsidRPr="00C1474D">
        <w:rPr>
          <w:rFonts w:ascii="Times New Roman" w:hAnsi="Times New Roman" w:cs="Times New Roman"/>
          <w:sz w:val="22"/>
        </w:rPr>
        <w:t>odseku 1 písm. a) možno uložiť pokutu do 1 660 eur alebo zákaz činnosti,</w:t>
      </w:r>
    </w:p>
    <w:p w14:paraId="472526D0" w14:textId="77777777" w:rsidR="00386434" w:rsidRPr="00C1474D" w:rsidRDefault="006F4F0F" w:rsidP="00180810">
      <w:pPr>
        <w:numPr>
          <w:ilvl w:val="0"/>
          <w:numId w:val="96"/>
        </w:numPr>
        <w:tabs>
          <w:tab w:val="left" w:pos="426"/>
        </w:tabs>
        <w:ind w:left="426" w:right="2" w:hanging="426"/>
        <w:rPr>
          <w:rFonts w:ascii="Times New Roman" w:hAnsi="Times New Roman" w:cs="Times New Roman"/>
          <w:sz w:val="22"/>
        </w:rPr>
      </w:pPr>
      <w:r w:rsidRPr="00C1474D">
        <w:rPr>
          <w:rFonts w:ascii="Times New Roman" w:hAnsi="Times New Roman" w:cs="Times New Roman"/>
          <w:sz w:val="22"/>
        </w:rPr>
        <w:t>odseku 1 písm. b) tretieho bodu a odseku 2 možno uložiť pokutu do 1 660 eur,</w:t>
      </w:r>
    </w:p>
    <w:p w14:paraId="774EE768" w14:textId="77777777" w:rsidR="00386434" w:rsidRPr="00C1474D" w:rsidRDefault="006F4F0F" w:rsidP="00180810">
      <w:pPr>
        <w:numPr>
          <w:ilvl w:val="0"/>
          <w:numId w:val="96"/>
        </w:numPr>
        <w:tabs>
          <w:tab w:val="left" w:pos="426"/>
        </w:tabs>
        <w:spacing w:after="201"/>
        <w:ind w:left="426" w:right="2" w:hanging="426"/>
        <w:rPr>
          <w:rFonts w:ascii="Times New Roman" w:hAnsi="Times New Roman" w:cs="Times New Roman"/>
          <w:sz w:val="22"/>
        </w:rPr>
      </w:pPr>
      <w:r w:rsidRPr="00C1474D">
        <w:rPr>
          <w:rFonts w:ascii="Times New Roman" w:hAnsi="Times New Roman" w:cs="Times New Roman"/>
          <w:sz w:val="22"/>
        </w:rPr>
        <w:t>odseku 1 písm. b) prvého a druhého bodu možno uložiť pokutu do 500 eur.</w:t>
      </w:r>
    </w:p>
    <w:p w14:paraId="29106590" w14:textId="77777777" w:rsidR="00386434" w:rsidRPr="00C1474D" w:rsidRDefault="006F4F0F" w:rsidP="00180810">
      <w:pPr>
        <w:numPr>
          <w:ilvl w:val="1"/>
          <w:numId w:val="96"/>
        </w:numPr>
        <w:spacing w:after="199"/>
        <w:ind w:left="0" w:right="2" w:firstLine="284"/>
        <w:rPr>
          <w:rFonts w:ascii="Times New Roman" w:hAnsi="Times New Roman" w:cs="Times New Roman"/>
          <w:sz w:val="22"/>
        </w:rPr>
      </w:pPr>
      <w:r w:rsidRPr="00C1474D">
        <w:rPr>
          <w:rFonts w:ascii="Times New Roman" w:hAnsi="Times New Roman" w:cs="Times New Roman"/>
          <w:sz w:val="22"/>
        </w:rPr>
        <w:t xml:space="preserve">Priestupky na úseku ochrany utajovaných skutočností podľa odseku 1 </w:t>
      </w:r>
      <w:proofErr w:type="spellStart"/>
      <w:r w:rsidRPr="00C1474D">
        <w:rPr>
          <w:rFonts w:ascii="Times New Roman" w:hAnsi="Times New Roman" w:cs="Times New Roman"/>
          <w:sz w:val="22"/>
        </w:rPr>
        <w:t>prejednáva</w:t>
      </w:r>
      <w:proofErr w:type="spellEnd"/>
      <w:r w:rsidRPr="00C1474D">
        <w:rPr>
          <w:rFonts w:ascii="Times New Roman" w:hAnsi="Times New Roman" w:cs="Times New Roman"/>
          <w:sz w:val="22"/>
        </w:rPr>
        <w:t xml:space="preserve"> úrad. Priestupky podľa odseku 2 </w:t>
      </w:r>
      <w:proofErr w:type="spellStart"/>
      <w:r w:rsidRPr="00C1474D">
        <w:rPr>
          <w:rFonts w:ascii="Times New Roman" w:hAnsi="Times New Roman" w:cs="Times New Roman"/>
          <w:sz w:val="22"/>
        </w:rPr>
        <w:t>prejednáva</w:t>
      </w:r>
      <w:proofErr w:type="spellEnd"/>
      <w:r w:rsidRPr="00C1474D">
        <w:rPr>
          <w:rFonts w:ascii="Times New Roman" w:hAnsi="Times New Roman" w:cs="Times New Roman"/>
          <w:sz w:val="22"/>
        </w:rPr>
        <w:t xml:space="preserve"> Policajný zbor.</w:t>
      </w:r>
    </w:p>
    <w:p w14:paraId="751504A0" w14:textId="77777777" w:rsidR="00386434" w:rsidRPr="00C1474D" w:rsidRDefault="006F4F0F" w:rsidP="00180810">
      <w:pPr>
        <w:numPr>
          <w:ilvl w:val="1"/>
          <w:numId w:val="96"/>
        </w:numPr>
        <w:spacing w:after="293"/>
        <w:ind w:left="0" w:right="2" w:firstLine="284"/>
        <w:rPr>
          <w:rFonts w:ascii="Times New Roman" w:hAnsi="Times New Roman" w:cs="Times New Roman"/>
          <w:sz w:val="22"/>
        </w:rPr>
      </w:pPr>
      <w:r w:rsidRPr="00C1474D">
        <w:rPr>
          <w:rFonts w:ascii="Times New Roman" w:hAnsi="Times New Roman" w:cs="Times New Roman"/>
          <w:sz w:val="22"/>
        </w:rPr>
        <w:lastRenderedPageBreak/>
        <w:t>Na priestupky a ich prejednávanie sa vzťahuje všeobecný predpis o priestupkoch.</w:t>
      </w:r>
      <w:r w:rsidRPr="00C1474D">
        <w:rPr>
          <w:rFonts w:ascii="Times New Roman" w:hAnsi="Times New Roman" w:cs="Times New Roman"/>
          <w:sz w:val="22"/>
          <w:vertAlign w:val="superscript"/>
        </w:rPr>
        <w:t>35</w:t>
      </w:r>
      <w:r w:rsidRPr="00C1474D">
        <w:rPr>
          <w:rFonts w:ascii="Times New Roman" w:hAnsi="Times New Roman" w:cs="Times New Roman"/>
          <w:sz w:val="22"/>
        </w:rPr>
        <w:t>)</w:t>
      </w:r>
    </w:p>
    <w:p w14:paraId="425F5A9F" w14:textId="77777777" w:rsidR="00386434" w:rsidRPr="00C1474D" w:rsidRDefault="006F4F0F" w:rsidP="00C16755">
      <w:pPr>
        <w:spacing w:after="20"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 79</w:t>
      </w:r>
    </w:p>
    <w:p w14:paraId="5F246033" w14:textId="77777777" w:rsidR="00386434" w:rsidRPr="00C1474D" w:rsidRDefault="006F4F0F" w:rsidP="00C16755">
      <w:pPr>
        <w:spacing w:after="214"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Správne delikty</w:t>
      </w:r>
    </w:p>
    <w:p w14:paraId="118B6796" w14:textId="77777777" w:rsidR="00386434" w:rsidRPr="00C1474D" w:rsidRDefault="006F4F0F" w:rsidP="00DA6351">
      <w:pPr>
        <w:ind w:left="0" w:right="2" w:firstLine="284"/>
        <w:rPr>
          <w:rFonts w:ascii="Times New Roman" w:hAnsi="Times New Roman" w:cs="Times New Roman"/>
          <w:sz w:val="22"/>
        </w:rPr>
      </w:pPr>
      <w:r w:rsidRPr="00C1474D">
        <w:rPr>
          <w:rFonts w:ascii="Times New Roman" w:hAnsi="Times New Roman" w:cs="Times New Roman"/>
          <w:sz w:val="22"/>
        </w:rPr>
        <w:t>(1) Právnická osoba poruší povinnosť na úseku ochrany utajovaných skutočností, ak</w:t>
      </w:r>
    </w:p>
    <w:p w14:paraId="2C119DEA" w14:textId="77777777" w:rsidR="00386434" w:rsidRPr="00C1474D" w:rsidRDefault="006F4F0F" w:rsidP="00DA6351">
      <w:pPr>
        <w:numPr>
          <w:ilvl w:val="0"/>
          <w:numId w:val="97"/>
        </w:numPr>
        <w:spacing w:after="1"/>
        <w:ind w:left="426" w:right="2" w:hanging="426"/>
        <w:rPr>
          <w:rFonts w:ascii="Times New Roman" w:hAnsi="Times New Roman" w:cs="Times New Roman"/>
          <w:sz w:val="22"/>
        </w:rPr>
      </w:pPr>
      <w:r w:rsidRPr="00C1474D">
        <w:rPr>
          <w:rFonts w:ascii="Times New Roman" w:hAnsi="Times New Roman" w:cs="Times New Roman"/>
          <w:sz w:val="22"/>
        </w:rPr>
        <w:t>poskytne utajovanú skutočnosť cudzej moci v rozpore s medzinárodnou zmluvou, ktorou je</w:t>
      </w:r>
    </w:p>
    <w:p w14:paraId="3AE3EB3B" w14:textId="77777777" w:rsidR="00386434" w:rsidRPr="00C1474D" w:rsidRDefault="006F4F0F" w:rsidP="00DA6351">
      <w:pPr>
        <w:ind w:left="426" w:right="2" w:hanging="426"/>
        <w:rPr>
          <w:rFonts w:ascii="Times New Roman" w:hAnsi="Times New Roman" w:cs="Times New Roman"/>
          <w:sz w:val="22"/>
        </w:rPr>
      </w:pPr>
      <w:r w:rsidRPr="00C1474D">
        <w:rPr>
          <w:rFonts w:ascii="Times New Roman" w:hAnsi="Times New Roman" w:cs="Times New Roman"/>
          <w:sz w:val="22"/>
        </w:rPr>
        <w:t>Slovenská republika viazaná,</w:t>
      </w:r>
    </w:p>
    <w:p w14:paraId="54C40C60" w14:textId="77777777" w:rsidR="00386434" w:rsidRPr="00C1474D" w:rsidRDefault="006F4F0F" w:rsidP="00DA6351">
      <w:pPr>
        <w:numPr>
          <w:ilvl w:val="0"/>
          <w:numId w:val="97"/>
        </w:numPr>
        <w:ind w:left="426" w:right="2" w:hanging="426"/>
        <w:rPr>
          <w:rFonts w:ascii="Times New Roman" w:hAnsi="Times New Roman" w:cs="Times New Roman"/>
          <w:sz w:val="22"/>
        </w:rPr>
      </w:pPr>
      <w:r w:rsidRPr="00C1474D">
        <w:rPr>
          <w:rFonts w:ascii="Times New Roman" w:hAnsi="Times New Roman" w:cs="Times New Roman"/>
          <w:sz w:val="22"/>
        </w:rPr>
        <w:t>nevedie riadne evidenciu osôb oprávnených oboznamovať sa s utajovanými skutočnosťami a osôb, ktorým toto oprávnenie zaniklo,</w:t>
      </w:r>
    </w:p>
    <w:p w14:paraId="001BA5D5" w14:textId="77777777" w:rsidR="00386434" w:rsidRPr="00C1474D" w:rsidRDefault="006F4F0F" w:rsidP="00DA6351">
      <w:pPr>
        <w:numPr>
          <w:ilvl w:val="0"/>
          <w:numId w:val="97"/>
        </w:numPr>
        <w:ind w:left="426" w:right="2" w:hanging="426"/>
        <w:rPr>
          <w:rFonts w:ascii="Times New Roman" w:hAnsi="Times New Roman" w:cs="Times New Roman"/>
          <w:sz w:val="22"/>
        </w:rPr>
      </w:pPr>
      <w:r w:rsidRPr="00C1474D">
        <w:rPr>
          <w:rFonts w:ascii="Times New Roman" w:hAnsi="Times New Roman" w:cs="Times New Roman"/>
          <w:sz w:val="22"/>
        </w:rPr>
        <w:t>neoznámi úradu zánik oprávnenia osôb oboznamovať sa s utajovanými skutočnosťami tvoriacimi stupeň utajenia Prísne tajné, Tajné alebo Dôverné v lehote ustanovenej zákonom,</w:t>
      </w:r>
    </w:p>
    <w:p w14:paraId="3FB57F85" w14:textId="77777777" w:rsidR="00386434" w:rsidRPr="00C1474D" w:rsidRDefault="006F4F0F" w:rsidP="00DA6351">
      <w:pPr>
        <w:numPr>
          <w:ilvl w:val="0"/>
          <w:numId w:val="97"/>
        </w:numPr>
        <w:ind w:left="426" w:right="2" w:hanging="426"/>
        <w:rPr>
          <w:rFonts w:ascii="Times New Roman" w:hAnsi="Times New Roman" w:cs="Times New Roman"/>
          <w:sz w:val="22"/>
        </w:rPr>
      </w:pPr>
      <w:r w:rsidRPr="00C1474D">
        <w:rPr>
          <w:rFonts w:ascii="Times New Roman" w:hAnsi="Times New Roman" w:cs="Times New Roman"/>
          <w:sz w:val="22"/>
        </w:rPr>
        <w:t>neinformuje úrad o určení oprávnených osôb pre stupeň utajenia Prísne tajné, Tajné a Dôverné,</w:t>
      </w:r>
    </w:p>
    <w:p w14:paraId="30E9F26D" w14:textId="77777777" w:rsidR="00386434" w:rsidRPr="00C1474D" w:rsidRDefault="006F4F0F" w:rsidP="00DA6351">
      <w:pPr>
        <w:numPr>
          <w:ilvl w:val="0"/>
          <w:numId w:val="97"/>
        </w:numPr>
        <w:ind w:left="426" w:right="2" w:hanging="426"/>
        <w:rPr>
          <w:rFonts w:ascii="Times New Roman" w:hAnsi="Times New Roman" w:cs="Times New Roman"/>
          <w:sz w:val="22"/>
        </w:rPr>
      </w:pPr>
      <w:r w:rsidRPr="00C1474D">
        <w:rPr>
          <w:rFonts w:ascii="Times New Roman" w:hAnsi="Times New Roman" w:cs="Times New Roman"/>
          <w:sz w:val="22"/>
        </w:rPr>
        <w:t>neinformuje úrad o začatí realizácie úloh na úseku výskumu, vývoja, projekcie a výroby, ktoré sú utajovanými skutočnosťami stupňa utajenia Prísne tajné, Tajné, Dôverné,</w:t>
      </w:r>
    </w:p>
    <w:p w14:paraId="1A06110C" w14:textId="77777777" w:rsidR="00386434" w:rsidRPr="00C1474D" w:rsidRDefault="006F4F0F" w:rsidP="00DA6351">
      <w:pPr>
        <w:numPr>
          <w:ilvl w:val="0"/>
          <w:numId w:val="97"/>
        </w:numPr>
        <w:ind w:left="426" w:right="2" w:hanging="426"/>
        <w:rPr>
          <w:rFonts w:ascii="Times New Roman" w:hAnsi="Times New Roman" w:cs="Times New Roman"/>
          <w:sz w:val="22"/>
        </w:rPr>
      </w:pPr>
      <w:r w:rsidRPr="00C1474D">
        <w:rPr>
          <w:rFonts w:ascii="Times New Roman" w:hAnsi="Times New Roman" w:cs="Times New Roman"/>
          <w:sz w:val="22"/>
        </w:rPr>
        <w:t>neoznámi úradu uzatvorenie medzinárodnej zmluvy alebo obchodnej zmluvy so zahraničnou osobou alebo so spoluúčasťou zahraničnej osoby, ktorých predmetom sú utajované skutočnosti,</w:t>
      </w:r>
    </w:p>
    <w:p w14:paraId="75C8BDD7" w14:textId="77777777" w:rsidR="00386434" w:rsidRPr="00C1474D" w:rsidRDefault="006F4F0F" w:rsidP="00DA6351">
      <w:pPr>
        <w:numPr>
          <w:ilvl w:val="0"/>
          <w:numId w:val="97"/>
        </w:numPr>
        <w:ind w:left="426" w:right="2" w:hanging="426"/>
        <w:rPr>
          <w:rFonts w:ascii="Times New Roman" w:hAnsi="Times New Roman" w:cs="Times New Roman"/>
          <w:sz w:val="22"/>
        </w:rPr>
      </w:pPr>
      <w:r w:rsidRPr="00C1474D">
        <w:rPr>
          <w:rFonts w:ascii="Times New Roman" w:hAnsi="Times New Roman" w:cs="Times New Roman"/>
          <w:sz w:val="22"/>
        </w:rPr>
        <w:t>nezabezpečí potrebné podmienky na ochranu utajovaných skutočností,</w:t>
      </w:r>
    </w:p>
    <w:p w14:paraId="3127E20F" w14:textId="77777777" w:rsidR="00386434" w:rsidRPr="00C1474D" w:rsidRDefault="006F4F0F" w:rsidP="00DA6351">
      <w:pPr>
        <w:numPr>
          <w:ilvl w:val="0"/>
          <w:numId w:val="97"/>
        </w:numPr>
        <w:ind w:left="426" w:right="2" w:hanging="426"/>
        <w:rPr>
          <w:rFonts w:ascii="Times New Roman" w:hAnsi="Times New Roman" w:cs="Times New Roman"/>
          <w:sz w:val="22"/>
        </w:rPr>
      </w:pPr>
      <w:r w:rsidRPr="00C1474D">
        <w:rPr>
          <w:rFonts w:ascii="Times New Roman" w:hAnsi="Times New Roman" w:cs="Times New Roman"/>
          <w:sz w:val="22"/>
        </w:rPr>
        <w:t>nezabezpečí riadnu evidenciu, prepravu, uskladňovanie, vyraďovanie a uchovanie informácií a vecí obsahujúcich utajované skutočnosti,</w:t>
      </w:r>
    </w:p>
    <w:p w14:paraId="62182427" w14:textId="77777777" w:rsidR="00386434" w:rsidRPr="00C1474D" w:rsidRDefault="006F4F0F" w:rsidP="00DA6351">
      <w:pPr>
        <w:numPr>
          <w:ilvl w:val="0"/>
          <w:numId w:val="97"/>
        </w:numPr>
        <w:ind w:left="426" w:right="2" w:hanging="426"/>
        <w:rPr>
          <w:rFonts w:ascii="Times New Roman" w:hAnsi="Times New Roman" w:cs="Times New Roman"/>
          <w:sz w:val="22"/>
        </w:rPr>
      </w:pPr>
      <w:r w:rsidRPr="00C1474D">
        <w:rPr>
          <w:rFonts w:ascii="Times New Roman" w:hAnsi="Times New Roman" w:cs="Times New Roman"/>
          <w:sz w:val="22"/>
        </w:rPr>
        <w:t>poruší pri šifrovej ochrane informácií povinnosť uloženú týmto zákonom,</w:t>
      </w:r>
    </w:p>
    <w:p w14:paraId="532FC9AD" w14:textId="77777777" w:rsidR="00386434" w:rsidRPr="00C1474D" w:rsidRDefault="006F4F0F" w:rsidP="00DA6351">
      <w:pPr>
        <w:numPr>
          <w:ilvl w:val="0"/>
          <w:numId w:val="97"/>
        </w:numPr>
        <w:spacing w:after="201"/>
        <w:ind w:left="426" w:right="2" w:hanging="426"/>
        <w:rPr>
          <w:rFonts w:ascii="Times New Roman" w:hAnsi="Times New Roman" w:cs="Times New Roman"/>
          <w:sz w:val="22"/>
        </w:rPr>
      </w:pPr>
      <w:r w:rsidRPr="00C1474D">
        <w:rPr>
          <w:rFonts w:ascii="Times New Roman" w:hAnsi="Times New Roman" w:cs="Times New Roman"/>
          <w:sz w:val="22"/>
        </w:rPr>
        <w:t>použije technický prostriedok v rozpore s ustanoveniami tohto zákona.</w:t>
      </w:r>
    </w:p>
    <w:p w14:paraId="6B58E60F" w14:textId="77777777" w:rsidR="00386434" w:rsidRPr="00C1474D" w:rsidRDefault="006F4F0F" w:rsidP="00C4386E">
      <w:pPr>
        <w:ind w:left="0" w:right="2" w:firstLine="284"/>
        <w:rPr>
          <w:rFonts w:ascii="Times New Roman" w:hAnsi="Times New Roman" w:cs="Times New Roman"/>
          <w:sz w:val="22"/>
        </w:rPr>
      </w:pPr>
      <w:r w:rsidRPr="00C1474D">
        <w:rPr>
          <w:rFonts w:ascii="Times New Roman" w:hAnsi="Times New Roman" w:cs="Times New Roman"/>
          <w:sz w:val="22"/>
        </w:rPr>
        <w:t>(2) Za porušenie povinnosti podľa</w:t>
      </w:r>
    </w:p>
    <w:p w14:paraId="4C7EC316" w14:textId="77777777" w:rsidR="00386434" w:rsidRPr="00C1474D" w:rsidRDefault="006F4F0F" w:rsidP="00DA6351">
      <w:pPr>
        <w:numPr>
          <w:ilvl w:val="0"/>
          <w:numId w:val="98"/>
        </w:numPr>
        <w:ind w:left="426" w:right="2" w:hanging="426"/>
        <w:rPr>
          <w:rFonts w:ascii="Times New Roman" w:hAnsi="Times New Roman" w:cs="Times New Roman"/>
          <w:sz w:val="22"/>
        </w:rPr>
      </w:pPr>
      <w:r w:rsidRPr="00C1474D">
        <w:rPr>
          <w:rFonts w:ascii="Times New Roman" w:hAnsi="Times New Roman" w:cs="Times New Roman"/>
          <w:sz w:val="22"/>
        </w:rPr>
        <w:t>odseku 1 písm. a) až d) možno uložiť pokutu do 16 600 eur,</w:t>
      </w:r>
    </w:p>
    <w:p w14:paraId="360F03BA" w14:textId="77777777" w:rsidR="00386434" w:rsidRPr="00C1474D" w:rsidRDefault="006F4F0F" w:rsidP="00DA6351">
      <w:pPr>
        <w:numPr>
          <w:ilvl w:val="0"/>
          <w:numId w:val="98"/>
        </w:numPr>
        <w:spacing w:after="201"/>
        <w:ind w:left="426" w:right="2" w:hanging="426"/>
        <w:rPr>
          <w:rFonts w:ascii="Times New Roman" w:hAnsi="Times New Roman" w:cs="Times New Roman"/>
          <w:sz w:val="22"/>
        </w:rPr>
      </w:pPr>
      <w:r w:rsidRPr="00C1474D">
        <w:rPr>
          <w:rFonts w:ascii="Times New Roman" w:hAnsi="Times New Roman" w:cs="Times New Roman"/>
          <w:sz w:val="22"/>
        </w:rPr>
        <w:t>odseku 1 písm. e) až j) možno uložiť pokutu v sume do 33 000 eur.</w:t>
      </w:r>
    </w:p>
    <w:p w14:paraId="790EBD26" w14:textId="77777777" w:rsidR="00386434" w:rsidRPr="00C1474D" w:rsidRDefault="00451E53" w:rsidP="00C16755">
      <w:pPr>
        <w:spacing w:after="200"/>
        <w:ind w:right="2" w:firstLine="284"/>
        <w:rPr>
          <w:rFonts w:ascii="Times New Roman" w:hAnsi="Times New Roman" w:cs="Times New Roman"/>
          <w:sz w:val="22"/>
        </w:rPr>
      </w:pPr>
      <w:r w:rsidRPr="00C1474D">
        <w:rPr>
          <w:rFonts w:ascii="Times New Roman" w:hAnsi="Times New Roman" w:cs="Times New Roman"/>
          <w:color w:val="auto"/>
          <w:sz w:val="22"/>
        </w:rPr>
        <w:t xml:space="preserve">(3) </w:t>
      </w:r>
      <w:r w:rsidR="006F4F0F" w:rsidRPr="00C1474D">
        <w:rPr>
          <w:rFonts w:ascii="Times New Roman" w:hAnsi="Times New Roman" w:cs="Times New Roman"/>
          <w:sz w:val="22"/>
        </w:rPr>
        <w:t>Podnikateľovi, ktorý uskutoční letecké snímkovanie územia Slovenskej republiky neoprávnene alebo poruší záujmy obrany štátu pri vykonávaní geodetických a kartografických prác, možno uložiť pokutu do 33 000 eur.</w:t>
      </w:r>
    </w:p>
    <w:p w14:paraId="457B5F0E" w14:textId="71F69EA7" w:rsidR="00386434" w:rsidRPr="00C1474D" w:rsidRDefault="00451E53" w:rsidP="00C16755">
      <w:pPr>
        <w:spacing w:after="288"/>
        <w:ind w:right="2" w:firstLine="284"/>
        <w:rPr>
          <w:rFonts w:ascii="Times New Roman" w:hAnsi="Times New Roman" w:cs="Times New Roman"/>
          <w:sz w:val="22"/>
        </w:rPr>
      </w:pPr>
      <w:r w:rsidRPr="00C1474D">
        <w:rPr>
          <w:rFonts w:ascii="Times New Roman" w:hAnsi="Times New Roman" w:cs="Times New Roman"/>
          <w:color w:val="auto"/>
          <w:sz w:val="22"/>
        </w:rPr>
        <w:t>(</w:t>
      </w:r>
      <w:r w:rsidR="00DB4CF2" w:rsidRPr="00C1474D">
        <w:rPr>
          <w:rFonts w:ascii="Times New Roman" w:hAnsi="Times New Roman" w:cs="Times New Roman"/>
          <w:strike/>
          <w:color w:val="auto"/>
          <w:sz w:val="22"/>
        </w:rPr>
        <w:t>4</w:t>
      </w:r>
      <w:r w:rsidRPr="00C1474D">
        <w:rPr>
          <w:rFonts w:ascii="Times New Roman" w:hAnsi="Times New Roman" w:cs="Times New Roman"/>
          <w:color w:val="auto"/>
          <w:sz w:val="22"/>
        </w:rPr>
        <w:t xml:space="preserve">) </w:t>
      </w:r>
      <w:r w:rsidR="006F4F0F" w:rsidRPr="00C1474D">
        <w:rPr>
          <w:rFonts w:ascii="Times New Roman" w:hAnsi="Times New Roman" w:cs="Times New Roman"/>
          <w:sz w:val="22"/>
        </w:rPr>
        <w:t>Pri súčasnom porušení viacerých povinností podľa odseku 1 možno uložiť pokutu do dvojnásobku sumy podľa odseku 2. Za opakované porušenie povinností podľa odseku 1 alebo odseku 3 možno v lehote dvoch rokov od právoplatnosti predchádzajúceho rozhodnutia o uložení pokuty uložiť ďalšiu pokutu do dvojnásobku sumy pôvodne uloženej pokuty podľa prvej vety alebo podľa odseku 2 alebo odseku 3.</w:t>
      </w:r>
    </w:p>
    <w:p w14:paraId="28FA667E" w14:textId="77777777" w:rsidR="00386434" w:rsidRPr="00C1474D" w:rsidRDefault="006F4F0F" w:rsidP="00C16755">
      <w:pPr>
        <w:spacing w:after="20"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 80</w:t>
      </w:r>
    </w:p>
    <w:p w14:paraId="293AB16A" w14:textId="77777777" w:rsidR="00386434" w:rsidRPr="00C1474D" w:rsidRDefault="006F4F0F" w:rsidP="00C16755">
      <w:pPr>
        <w:spacing w:after="214"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Ukladanie pokút</w:t>
      </w:r>
    </w:p>
    <w:p w14:paraId="4BB4E77B" w14:textId="77777777" w:rsidR="00386434" w:rsidRPr="00C1474D" w:rsidRDefault="006F4F0F" w:rsidP="00DA6351">
      <w:pPr>
        <w:numPr>
          <w:ilvl w:val="1"/>
          <w:numId w:val="99"/>
        </w:numPr>
        <w:spacing w:after="200"/>
        <w:ind w:left="0" w:right="2" w:firstLine="284"/>
        <w:rPr>
          <w:rFonts w:ascii="Times New Roman" w:hAnsi="Times New Roman" w:cs="Times New Roman"/>
          <w:sz w:val="22"/>
        </w:rPr>
      </w:pPr>
      <w:r w:rsidRPr="00C1474D">
        <w:rPr>
          <w:rFonts w:ascii="Times New Roman" w:hAnsi="Times New Roman" w:cs="Times New Roman"/>
          <w:sz w:val="22"/>
        </w:rPr>
        <w:t>Za porušenie povinností podľa § 79 ods. 1 uloží pokutu v správnom konaní úrad. Za porušenie povinností podľa § 79 ods. 3 uloží pokutu v správnom konaní Policajný zbor. Pri určení sumy pokuty sa prihliadne na závažnosť, spôsob, čas trvania a následky protiprávneho konania.</w:t>
      </w:r>
    </w:p>
    <w:p w14:paraId="76212775" w14:textId="77777777" w:rsidR="00386434" w:rsidRPr="00C1474D" w:rsidRDefault="006F4F0F" w:rsidP="00DA6351">
      <w:pPr>
        <w:numPr>
          <w:ilvl w:val="1"/>
          <w:numId w:val="99"/>
        </w:numPr>
        <w:spacing w:after="200"/>
        <w:ind w:left="0" w:right="2" w:firstLine="284"/>
        <w:rPr>
          <w:rFonts w:ascii="Times New Roman" w:hAnsi="Times New Roman" w:cs="Times New Roman"/>
          <w:sz w:val="22"/>
        </w:rPr>
      </w:pPr>
      <w:r w:rsidRPr="00C1474D">
        <w:rPr>
          <w:rFonts w:ascii="Times New Roman" w:hAnsi="Times New Roman" w:cs="Times New Roman"/>
          <w:sz w:val="22"/>
        </w:rPr>
        <w:t>Pokutu možno uložiť do jedného roka odo dňa, keď sa orgán podľa odseku 1 dozvedel o porušení povinností, najneskôr však do troch rokov odo dňa, keď k porušeniu povinností došlo.</w:t>
      </w:r>
    </w:p>
    <w:p w14:paraId="70F3A22C" w14:textId="77777777" w:rsidR="00386434" w:rsidRPr="00C1474D" w:rsidRDefault="006F4F0F" w:rsidP="00DA6351">
      <w:pPr>
        <w:numPr>
          <w:ilvl w:val="1"/>
          <w:numId w:val="99"/>
        </w:numPr>
        <w:spacing w:after="216" w:line="248" w:lineRule="auto"/>
        <w:ind w:left="0" w:right="2" w:firstLine="284"/>
        <w:rPr>
          <w:rFonts w:ascii="Times New Roman" w:hAnsi="Times New Roman" w:cs="Times New Roman"/>
          <w:sz w:val="22"/>
        </w:rPr>
      </w:pPr>
      <w:r w:rsidRPr="00C1474D">
        <w:rPr>
          <w:rFonts w:ascii="Times New Roman" w:hAnsi="Times New Roman" w:cs="Times New Roman"/>
          <w:sz w:val="22"/>
        </w:rPr>
        <w:t>Pokuta je splatná do 30 dní odo dňa nadobudnutia právoplatnosti rozhodnutia o jej uložení.</w:t>
      </w:r>
    </w:p>
    <w:p w14:paraId="4DA156C3" w14:textId="77777777" w:rsidR="00386434" w:rsidRPr="00C1474D" w:rsidRDefault="006F4F0F" w:rsidP="00DA6351">
      <w:pPr>
        <w:numPr>
          <w:ilvl w:val="1"/>
          <w:numId w:val="99"/>
        </w:numPr>
        <w:spacing w:after="205"/>
        <w:ind w:left="0" w:right="2" w:firstLine="284"/>
        <w:rPr>
          <w:rFonts w:ascii="Times New Roman" w:hAnsi="Times New Roman" w:cs="Times New Roman"/>
          <w:sz w:val="22"/>
        </w:rPr>
      </w:pPr>
      <w:r w:rsidRPr="00C1474D">
        <w:rPr>
          <w:rFonts w:ascii="Times New Roman" w:hAnsi="Times New Roman" w:cs="Times New Roman"/>
          <w:sz w:val="22"/>
        </w:rPr>
        <w:lastRenderedPageBreak/>
        <w:t>Uložením pokuty podľa § 78 a 79 nie sú dotknuté ustanovenia osobitných predpisov o náhrade škody</w:t>
      </w:r>
      <w:r w:rsidRPr="00C1474D">
        <w:rPr>
          <w:rFonts w:ascii="Times New Roman" w:hAnsi="Times New Roman" w:cs="Times New Roman"/>
          <w:sz w:val="22"/>
          <w:vertAlign w:val="superscript"/>
        </w:rPr>
        <w:t>36</w:t>
      </w:r>
      <w:r w:rsidRPr="00C1474D">
        <w:rPr>
          <w:rFonts w:ascii="Times New Roman" w:hAnsi="Times New Roman" w:cs="Times New Roman"/>
          <w:sz w:val="22"/>
        </w:rPr>
        <w:t>) ani nezanikajú povinnosti ustanovené týmto zákonom.</w:t>
      </w:r>
    </w:p>
    <w:p w14:paraId="418A5C85" w14:textId="77777777" w:rsidR="00386434" w:rsidRPr="00C1474D" w:rsidRDefault="006F4F0F" w:rsidP="00DA6351">
      <w:pPr>
        <w:numPr>
          <w:ilvl w:val="1"/>
          <w:numId w:val="99"/>
        </w:numPr>
        <w:spacing w:after="189"/>
        <w:ind w:left="0" w:right="2" w:firstLine="284"/>
        <w:rPr>
          <w:rFonts w:ascii="Times New Roman" w:hAnsi="Times New Roman" w:cs="Times New Roman"/>
          <w:sz w:val="22"/>
        </w:rPr>
      </w:pPr>
      <w:r w:rsidRPr="00C1474D">
        <w:rPr>
          <w:rFonts w:ascii="Times New Roman" w:hAnsi="Times New Roman" w:cs="Times New Roman"/>
          <w:sz w:val="22"/>
        </w:rPr>
        <w:t>Výnos pokút je príjmom štátneho rozpočtu.</w:t>
      </w:r>
    </w:p>
    <w:p w14:paraId="740C2072" w14:textId="77777777" w:rsidR="00386434" w:rsidRPr="00C1474D" w:rsidRDefault="006F4F0F" w:rsidP="00C16755">
      <w:pPr>
        <w:spacing w:after="20"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SIEDMA ČASŤ</w:t>
      </w:r>
    </w:p>
    <w:p w14:paraId="69CBC5D3" w14:textId="0DF77766" w:rsidR="00DA6351" w:rsidRDefault="006F4F0F" w:rsidP="00DA6351">
      <w:pPr>
        <w:spacing w:after="0" w:line="531" w:lineRule="auto"/>
        <w:ind w:left="719" w:right="784" w:firstLine="699"/>
        <w:jc w:val="center"/>
        <w:rPr>
          <w:rFonts w:ascii="Times New Roman" w:hAnsi="Times New Roman" w:cs="Times New Roman"/>
          <w:sz w:val="22"/>
        </w:rPr>
      </w:pPr>
      <w:r w:rsidRPr="00C1474D">
        <w:rPr>
          <w:rFonts w:ascii="Times New Roman" w:hAnsi="Times New Roman" w:cs="Times New Roman"/>
          <w:sz w:val="22"/>
        </w:rPr>
        <w:t>SPOLOČNÉ, PRECHODNÉ A ZÁVEREČNÉ USTANOVENIA</w:t>
      </w:r>
    </w:p>
    <w:p w14:paraId="1045B638" w14:textId="126C8F8D" w:rsidR="00386434" w:rsidRPr="00C1474D" w:rsidRDefault="006F4F0F" w:rsidP="00DA6351">
      <w:pPr>
        <w:spacing w:after="0" w:line="531" w:lineRule="auto"/>
        <w:ind w:left="719" w:right="784" w:firstLine="699"/>
        <w:jc w:val="center"/>
        <w:rPr>
          <w:rFonts w:ascii="Times New Roman" w:hAnsi="Times New Roman" w:cs="Times New Roman"/>
          <w:sz w:val="22"/>
        </w:rPr>
      </w:pPr>
      <w:r w:rsidRPr="00C1474D">
        <w:rPr>
          <w:rFonts w:ascii="Times New Roman" w:hAnsi="Times New Roman" w:cs="Times New Roman"/>
          <w:sz w:val="22"/>
        </w:rPr>
        <w:t>Spoločné ustanovenia</w:t>
      </w:r>
    </w:p>
    <w:p w14:paraId="5D6C3F1C" w14:textId="77777777" w:rsidR="00386434" w:rsidRPr="00C1474D" w:rsidRDefault="006F4F0F" w:rsidP="00C16755">
      <w:pPr>
        <w:spacing w:after="198"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 81</w:t>
      </w:r>
    </w:p>
    <w:p w14:paraId="1CBDFAED" w14:textId="77777777" w:rsidR="00386434" w:rsidRPr="00C1474D" w:rsidRDefault="006F4F0F" w:rsidP="00DB4C28">
      <w:pPr>
        <w:numPr>
          <w:ilvl w:val="1"/>
          <w:numId w:val="102"/>
        </w:numPr>
        <w:spacing w:after="206"/>
        <w:ind w:left="0" w:right="2" w:firstLine="284"/>
        <w:rPr>
          <w:rFonts w:ascii="Times New Roman" w:hAnsi="Times New Roman" w:cs="Times New Roman"/>
          <w:sz w:val="22"/>
        </w:rPr>
      </w:pPr>
      <w:r w:rsidRPr="00C1474D">
        <w:rPr>
          <w:rFonts w:ascii="Times New Roman" w:hAnsi="Times New Roman" w:cs="Times New Roman"/>
          <w:sz w:val="22"/>
        </w:rPr>
        <w:t>Na rozhodovanie podľa tohto zákona sa okrem § 55 ods. 6, § 65 ods. 4, § 79 až 80 nevzťahujú všeobecne záväzné právne predpisy o správnom konaní.</w:t>
      </w:r>
      <w:r w:rsidRPr="00C1474D">
        <w:rPr>
          <w:rFonts w:ascii="Times New Roman" w:hAnsi="Times New Roman" w:cs="Times New Roman"/>
          <w:sz w:val="22"/>
          <w:vertAlign w:val="superscript"/>
        </w:rPr>
        <w:t>37</w:t>
      </w:r>
      <w:r w:rsidRPr="00C1474D">
        <w:rPr>
          <w:rFonts w:ascii="Times New Roman" w:hAnsi="Times New Roman" w:cs="Times New Roman"/>
          <w:sz w:val="22"/>
        </w:rPr>
        <w:t>)</w:t>
      </w:r>
    </w:p>
    <w:p w14:paraId="3F502333" w14:textId="77777777" w:rsidR="00386434" w:rsidRPr="00C1474D" w:rsidRDefault="006F4F0F" w:rsidP="00DB4C28">
      <w:pPr>
        <w:numPr>
          <w:ilvl w:val="1"/>
          <w:numId w:val="102"/>
        </w:numPr>
        <w:spacing w:after="200"/>
        <w:ind w:left="0" w:right="2" w:firstLine="284"/>
        <w:rPr>
          <w:rFonts w:ascii="Times New Roman" w:hAnsi="Times New Roman" w:cs="Times New Roman"/>
          <w:sz w:val="22"/>
        </w:rPr>
      </w:pPr>
      <w:r w:rsidRPr="00C1474D">
        <w:rPr>
          <w:rFonts w:ascii="Times New Roman" w:hAnsi="Times New Roman" w:cs="Times New Roman"/>
          <w:sz w:val="22"/>
        </w:rPr>
        <w:t>Ak sa v zákonoch a iných všeobecne záväzných právnych predpisoch používa pojem štátne tajomstvo alebo služobné tajomstvo, rozumie sa tým utajovaná skutočnosť.</w:t>
      </w:r>
    </w:p>
    <w:p w14:paraId="006331D9" w14:textId="77777777" w:rsidR="00386434" w:rsidRPr="00C1474D" w:rsidRDefault="006F4F0F" w:rsidP="00DB4C28">
      <w:pPr>
        <w:numPr>
          <w:ilvl w:val="1"/>
          <w:numId w:val="102"/>
        </w:numPr>
        <w:spacing w:after="288"/>
        <w:ind w:left="0" w:right="2" w:firstLine="284"/>
        <w:rPr>
          <w:rFonts w:ascii="Times New Roman" w:hAnsi="Times New Roman" w:cs="Times New Roman"/>
          <w:sz w:val="22"/>
        </w:rPr>
      </w:pPr>
      <w:r w:rsidRPr="00C1474D">
        <w:rPr>
          <w:rFonts w:ascii="Times New Roman" w:hAnsi="Times New Roman" w:cs="Times New Roman"/>
          <w:sz w:val="22"/>
        </w:rPr>
        <w:t>Postavenie ústredného orgánu štátnej správy na účely tohto zákona má aj Najvyšší kontrolný úrad Slovenskej republiky, Generálna prokuratúra Slovenskej republiky, Slovenská informačná služba, Vojenské spravodajstvo, Národná banka Slovenska, Kancelária prezidenta Slovenskej republiky, Kancelária Národnej rady Slovenskej republiky, Kancelária Ústavného súdu Slovenskej republiky, Kancelária Najvyššieho súdu Slovenskej republiky a Kancelária Najvyššieho správneho súdu Slovenskej republiky.</w:t>
      </w:r>
    </w:p>
    <w:p w14:paraId="787C0EE5" w14:textId="77777777" w:rsidR="00386434" w:rsidRPr="00C1474D" w:rsidRDefault="006F4F0F" w:rsidP="00C16755">
      <w:pPr>
        <w:spacing w:after="198"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 82</w:t>
      </w:r>
    </w:p>
    <w:p w14:paraId="4A5468D2" w14:textId="77777777" w:rsidR="00386434" w:rsidRPr="00C1474D" w:rsidRDefault="006F4F0F" w:rsidP="00DB4C28">
      <w:pPr>
        <w:numPr>
          <w:ilvl w:val="1"/>
          <w:numId w:val="100"/>
        </w:numPr>
        <w:spacing w:after="200"/>
        <w:ind w:left="0" w:right="2" w:firstLine="284"/>
        <w:rPr>
          <w:rFonts w:ascii="Times New Roman" w:hAnsi="Times New Roman" w:cs="Times New Roman"/>
          <w:sz w:val="22"/>
        </w:rPr>
      </w:pPr>
      <w:r w:rsidRPr="00C1474D">
        <w:rPr>
          <w:rFonts w:ascii="Times New Roman" w:hAnsi="Times New Roman" w:cs="Times New Roman"/>
          <w:sz w:val="22"/>
        </w:rPr>
        <w:t>Ak sa v § 8 ods. 2 písm. f), h), j) až m), § 9 ods. 1, § 10 ods. 1 písm. h), § 24 až 29, § 31 ods. 3, § 33, § 42 ods. 1 a § 78 ods. 4 uvádza úrad, rozumie sa tým Slovenská informačná služba, Vojenské spravodajstvo a Policajný zbor vo vzťahu k osobám, u ktorých sa vykonáva bezpečnostná previerka podľa § 18 ods. 1, 2 a 4, a ak sa v § 8 ods. 2 písm. f), h), j) až m), § 9 ods. 1, § 10 ods. 1 písm. h), § 24 až 25, § 33, § 42 ods. 1 a § 78 ods. 4 uvádza úrad, rozumie sa tým Vojenské spravodajstvo vo vzťahu k osobám, u ktorých sa vykonáva bezpečnostná previerka podľa § 18 ods. 3.</w:t>
      </w:r>
    </w:p>
    <w:p w14:paraId="23460B4B" w14:textId="77777777" w:rsidR="00386434" w:rsidRPr="00C1474D" w:rsidRDefault="006F4F0F" w:rsidP="00DB4C28">
      <w:pPr>
        <w:numPr>
          <w:ilvl w:val="1"/>
          <w:numId w:val="100"/>
        </w:numPr>
        <w:spacing w:after="200"/>
        <w:ind w:left="0" w:right="2" w:firstLine="284"/>
        <w:rPr>
          <w:rFonts w:ascii="Times New Roman" w:hAnsi="Times New Roman" w:cs="Times New Roman"/>
          <w:sz w:val="22"/>
        </w:rPr>
      </w:pPr>
      <w:r w:rsidRPr="00C1474D">
        <w:rPr>
          <w:rFonts w:ascii="Times New Roman" w:hAnsi="Times New Roman" w:cs="Times New Roman"/>
          <w:sz w:val="22"/>
        </w:rPr>
        <w:t>Ak sa v § 3a uvádza úrad, rozumie sa tým aj Slovenská informačná služba, Vojenské spravodajstvo a Policajný zbor.</w:t>
      </w:r>
    </w:p>
    <w:p w14:paraId="512C0F44" w14:textId="77777777" w:rsidR="00386434" w:rsidRPr="00C1474D" w:rsidRDefault="006F4F0F" w:rsidP="00DB4C28">
      <w:pPr>
        <w:numPr>
          <w:ilvl w:val="1"/>
          <w:numId w:val="100"/>
        </w:numPr>
        <w:spacing w:after="288"/>
        <w:ind w:left="0" w:right="2" w:firstLine="284"/>
        <w:rPr>
          <w:rFonts w:ascii="Times New Roman" w:hAnsi="Times New Roman" w:cs="Times New Roman"/>
          <w:sz w:val="22"/>
        </w:rPr>
      </w:pPr>
      <w:r w:rsidRPr="00C1474D">
        <w:rPr>
          <w:rFonts w:ascii="Times New Roman" w:hAnsi="Times New Roman" w:cs="Times New Roman"/>
          <w:sz w:val="22"/>
        </w:rPr>
        <w:t>Ak sa v § 3a uvádza vedúci, rozumie sa tým aj riaditeľ Slovenskej informačnej služby, riaditeľ Vojenského spravodajstva a prezident Policajného zboru.</w:t>
      </w:r>
    </w:p>
    <w:p w14:paraId="2252876F" w14:textId="77777777" w:rsidR="00386434" w:rsidRPr="00C1474D" w:rsidRDefault="006F4F0F" w:rsidP="00C16755">
      <w:pPr>
        <w:spacing w:after="198"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 83</w:t>
      </w:r>
    </w:p>
    <w:p w14:paraId="53227E19" w14:textId="77777777" w:rsidR="00386434" w:rsidRPr="00C1474D" w:rsidRDefault="006F4F0F" w:rsidP="00C16755">
      <w:pPr>
        <w:spacing w:after="288"/>
        <w:ind w:left="-15" w:right="2" w:firstLine="284"/>
        <w:rPr>
          <w:rFonts w:ascii="Times New Roman" w:hAnsi="Times New Roman" w:cs="Times New Roman"/>
          <w:sz w:val="22"/>
        </w:rPr>
      </w:pPr>
      <w:r w:rsidRPr="00C1474D">
        <w:rPr>
          <w:rFonts w:ascii="Times New Roman" w:hAnsi="Times New Roman" w:cs="Times New Roman"/>
          <w:sz w:val="22"/>
        </w:rPr>
        <w:t>Ustanovenia § 8 ods. 2 písm. f), h), j) až m), § 16 ods. 1 písm. b) až f), § 31 ods. 3, § 32 ods. 2, § 41 ods. 3, § 70 ods. 1 písm. a) 4. a 11. bodu, § 77 ods. 2 písm. b) a e) a § 79 ods. 1 písm. c) až e) a j) sa nevzťahujú na Slovenskú informačnú službu, Vojenské spravodajstvo a Policajný zbor v súvislosti s plnením úloh kriminálneho spravodajstva.</w:t>
      </w:r>
    </w:p>
    <w:p w14:paraId="6D4C5793" w14:textId="77777777" w:rsidR="00386434" w:rsidRPr="00C1474D" w:rsidRDefault="006F4F0F" w:rsidP="00C16755">
      <w:pPr>
        <w:spacing w:after="20"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 84</w:t>
      </w:r>
    </w:p>
    <w:p w14:paraId="24C8A215" w14:textId="77777777" w:rsidR="00386434" w:rsidRPr="00C1474D" w:rsidRDefault="006F4F0F" w:rsidP="00C16755">
      <w:pPr>
        <w:spacing w:after="214"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Prechodné ustanovenia</w:t>
      </w:r>
    </w:p>
    <w:p w14:paraId="3FFEC6E3" w14:textId="77777777" w:rsidR="00386434" w:rsidRPr="00C1474D" w:rsidRDefault="006F4F0F" w:rsidP="00DB4C28">
      <w:pPr>
        <w:numPr>
          <w:ilvl w:val="1"/>
          <w:numId w:val="101"/>
        </w:numPr>
        <w:spacing w:after="200"/>
        <w:ind w:left="0" w:right="2" w:firstLine="284"/>
        <w:rPr>
          <w:rFonts w:ascii="Times New Roman" w:hAnsi="Times New Roman" w:cs="Times New Roman"/>
          <w:sz w:val="22"/>
        </w:rPr>
      </w:pPr>
      <w:r w:rsidRPr="00C1474D">
        <w:rPr>
          <w:rFonts w:ascii="Times New Roman" w:hAnsi="Times New Roman" w:cs="Times New Roman"/>
          <w:sz w:val="22"/>
        </w:rPr>
        <w:t>Utajované skutočnosti podľa doterajších predpisov zostávajú utajovanými skutočnosťami podľa tohto zákona, ak sa neurčí inak.</w:t>
      </w:r>
    </w:p>
    <w:p w14:paraId="2C20C257" w14:textId="77777777" w:rsidR="00386434" w:rsidRPr="00C1474D" w:rsidRDefault="006F4F0F" w:rsidP="00DB4C28">
      <w:pPr>
        <w:numPr>
          <w:ilvl w:val="1"/>
          <w:numId w:val="101"/>
        </w:numPr>
        <w:spacing w:after="200"/>
        <w:ind w:left="0" w:right="2" w:firstLine="284"/>
        <w:rPr>
          <w:rFonts w:ascii="Times New Roman" w:hAnsi="Times New Roman" w:cs="Times New Roman"/>
          <w:sz w:val="22"/>
        </w:rPr>
      </w:pPr>
      <w:r w:rsidRPr="00C1474D">
        <w:rPr>
          <w:rFonts w:ascii="Times New Roman" w:hAnsi="Times New Roman" w:cs="Times New Roman"/>
          <w:sz w:val="22"/>
        </w:rPr>
        <w:t>Konanie o uložení pokút za porušenie povinností na úseku ochrany utajovaných skutočností začaté pred účinnosťou tohto zákona dokončí úrad podľa doterajších predpisov.</w:t>
      </w:r>
    </w:p>
    <w:p w14:paraId="7FCC4F34" w14:textId="77777777" w:rsidR="00386434" w:rsidRPr="00C1474D" w:rsidRDefault="006F4F0F" w:rsidP="00DB4C28">
      <w:pPr>
        <w:numPr>
          <w:ilvl w:val="1"/>
          <w:numId w:val="101"/>
        </w:numPr>
        <w:spacing w:after="200"/>
        <w:ind w:left="0" w:right="2" w:firstLine="284"/>
        <w:rPr>
          <w:rFonts w:ascii="Times New Roman" w:hAnsi="Times New Roman" w:cs="Times New Roman"/>
          <w:sz w:val="22"/>
        </w:rPr>
      </w:pPr>
      <w:r w:rsidRPr="00C1474D">
        <w:rPr>
          <w:rFonts w:ascii="Times New Roman" w:hAnsi="Times New Roman" w:cs="Times New Roman"/>
          <w:sz w:val="22"/>
        </w:rPr>
        <w:lastRenderedPageBreak/>
        <w:t>Osoba, ktorá bola k 1. novembru 2001 určená na oboznamovanie sa so služobným tajomstvom, sa považuje za oprávnenú osobu pre stupeň utajenia Dôverné alebo Vyhradené podľa tohto zákona do 31. októbra 2004, ak nenastanú iné okolnosti na zánik oprávnenia.</w:t>
      </w:r>
    </w:p>
    <w:p w14:paraId="5C0788A8" w14:textId="77777777" w:rsidR="00386434" w:rsidRPr="00C1474D" w:rsidRDefault="006F4F0F" w:rsidP="00DB4C28">
      <w:pPr>
        <w:numPr>
          <w:ilvl w:val="1"/>
          <w:numId w:val="101"/>
        </w:numPr>
        <w:spacing w:after="200"/>
        <w:ind w:left="0" w:right="2" w:firstLine="284"/>
        <w:rPr>
          <w:rFonts w:ascii="Times New Roman" w:hAnsi="Times New Roman" w:cs="Times New Roman"/>
          <w:sz w:val="22"/>
        </w:rPr>
      </w:pPr>
      <w:r w:rsidRPr="00C1474D">
        <w:rPr>
          <w:rFonts w:ascii="Times New Roman" w:hAnsi="Times New Roman" w:cs="Times New Roman"/>
          <w:sz w:val="22"/>
        </w:rPr>
        <w:t>Osvedčenie zamestnanca na úseku šifrovej ochrany informácií vydané pred 1. novembrom 2001 sa považuje za osvedčenie zamestnanca na úseku šifrovej ochrany informácií vydané podľa tohto zákona a jeho platnosť sa končí najneskôr 31. decembra 2004.</w:t>
      </w:r>
    </w:p>
    <w:p w14:paraId="28127E28" w14:textId="77777777" w:rsidR="00386434" w:rsidRPr="00C1474D" w:rsidRDefault="006F4F0F" w:rsidP="00DB4C28">
      <w:pPr>
        <w:numPr>
          <w:ilvl w:val="1"/>
          <w:numId w:val="101"/>
        </w:numPr>
        <w:spacing w:after="200"/>
        <w:ind w:left="0" w:right="2" w:firstLine="284"/>
        <w:rPr>
          <w:rFonts w:ascii="Times New Roman" w:hAnsi="Times New Roman" w:cs="Times New Roman"/>
          <w:sz w:val="22"/>
        </w:rPr>
      </w:pPr>
      <w:r w:rsidRPr="00C1474D">
        <w:rPr>
          <w:rFonts w:ascii="Times New Roman" w:hAnsi="Times New Roman" w:cs="Times New Roman"/>
          <w:sz w:val="22"/>
        </w:rPr>
        <w:t>Prokurátor, vedúci ostatného ústredného orgánu štátnej správy, vyšší štátny funkcionár a predseda úradu na ochranu osobných údajov je oprávnenou osobou na oboznamovanie sa s utajovanými skutočnosťami podľa tohto zákona do skončenia výkonu svojej funkcie, najneskôr však do 31. decembra 2006, ak osobitný zákon neustanovuje inak; týmto ustanovením nie je dotknuté vydávanie certifikátov podľa § 60 ods. 7.</w:t>
      </w:r>
    </w:p>
    <w:p w14:paraId="687E984D" w14:textId="77777777" w:rsidR="00386434" w:rsidRPr="00C1474D" w:rsidRDefault="006F4F0F" w:rsidP="00DB4C28">
      <w:pPr>
        <w:numPr>
          <w:ilvl w:val="1"/>
          <w:numId w:val="101"/>
        </w:numPr>
        <w:spacing w:after="192" w:line="275" w:lineRule="auto"/>
        <w:ind w:left="0" w:right="2" w:firstLine="284"/>
        <w:rPr>
          <w:rFonts w:ascii="Times New Roman" w:hAnsi="Times New Roman" w:cs="Times New Roman"/>
          <w:sz w:val="22"/>
        </w:rPr>
      </w:pPr>
      <w:r w:rsidRPr="00C1474D">
        <w:rPr>
          <w:rFonts w:ascii="Times New Roman" w:hAnsi="Times New Roman" w:cs="Times New Roman"/>
          <w:sz w:val="22"/>
        </w:rPr>
        <w:t>Necertifikované mechanické zábranné prostriedky a necertifikované technické zabezpečovacie prostriedky, ktoré boli dané do užívania podľa doterajších predpisov, sa môžu používať na ochranu objektov a chránených priestorov do 31. decembra 2005.</w:t>
      </w:r>
    </w:p>
    <w:p w14:paraId="5BA59EA8" w14:textId="77777777" w:rsidR="00386434" w:rsidRPr="00C1474D" w:rsidRDefault="006F4F0F" w:rsidP="00DB4C28">
      <w:pPr>
        <w:numPr>
          <w:ilvl w:val="1"/>
          <w:numId w:val="101"/>
        </w:numPr>
        <w:spacing w:after="200"/>
        <w:ind w:left="0" w:right="2" w:firstLine="284"/>
        <w:rPr>
          <w:rFonts w:ascii="Times New Roman" w:hAnsi="Times New Roman" w:cs="Times New Roman"/>
          <w:sz w:val="22"/>
        </w:rPr>
      </w:pPr>
      <w:r w:rsidRPr="00C1474D">
        <w:rPr>
          <w:rFonts w:ascii="Times New Roman" w:hAnsi="Times New Roman" w:cs="Times New Roman"/>
          <w:sz w:val="22"/>
        </w:rPr>
        <w:t>Prostriedok šifrovej ochrany informácií používaný na ochranu skutočností tvoriacich predmet štátneho tajomstva alebo služobného tajomstva podľa doterajších predpisov sa do 31. decembra 2004 považuje za certifikovaný prostriedok šifrovej ochrany informácií podľa tohto zákona, ak bolo rozhodnutie o schválení vydané do 31. októbra 2001.</w:t>
      </w:r>
    </w:p>
    <w:p w14:paraId="7BC48751" w14:textId="77777777" w:rsidR="00386434" w:rsidRPr="00C1474D" w:rsidRDefault="006F4F0F" w:rsidP="00DB4C28">
      <w:pPr>
        <w:numPr>
          <w:ilvl w:val="1"/>
          <w:numId w:val="101"/>
        </w:numPr>
        <w:spacing w:after="200"/>
        <w:ind w:left="0" w:right="2" w:firstLine="284"/>
        <w:rPr>
          <w:rFonts w:ascii="Times New Roman" w:hAnsi="Times New Roman" w:cs="Times New Roman"/>
          <w:sz w:val="22"/>
        </w:rPr>
      </w:pPr>
      <w:r w:rsidRPr="00C1474D">
        <w:rPr>
          <w:rFonts w:ascii="Times New Roman" w:hAnsi="Times New Roman" w:cs="Times New Roman"/>
          <w:sz w:val="22"/>
        </w:rPr>
        <w:t>Rezortné šifrové orgány zriadené podľa doterajších predpisov sa považujú za rezortné šifrové orgány zriadené podľa tohto zákona.</w:t>
      </w:r>
    </w:p>
    <w:p w14:paraId="3D882B08" w14:textId="77777777" w:rsidR="00386434" w:rsidRPr="00C1474D" w:rsidRDefault="006F4F0F" w:rsidP="00DB4C28">
      <w:pPr>
        <w:numPr>
          <w:ilvl w:val="1"/>
          <w:numId w:val="101"/>
        </w:numPr>
        <w:spacing w:after="200"/>
        <w:ind w:left="0" w:right="2" w:firstLine="284"/>
        <w:rPr>
          <w:rFonts w:ascii="Times New Roman" w:hAnsi="Times New Roman" w:cs="Times New Roman"/>
          <w:sz w:val="22"/>
        </w:rPr>
      </w:pPr>
      <w:r w:rsidRPr="00C1474D">
        <w:rPr>
          <w:rFonts w:ascii="Times New Roman" w:hAnsi="Times New Roman" w:cs="Times New Roman"/>
          <w:sz w:val="22"/>
        </w:rPr>
        <w:t>Vyjadrenie úradu vydané podľa doterajších predpisov sa považuje za osvedčenie podľa tohto zákona s dobou platnosti, na akú bolo vydané. Osoba takto oprávnená na oboznamovanie sa s utajovanými skutočnosťami môže požiadať úrad o vydanie osvedčenia, ak na jeho vydanie preukáže dôležitý záujem; to neplatí pre osobu, u ktorej bola vykonaná bezpečnostná previerka všetkých stupňov Slovenskou informačnou službou, Vojenským spravodajstvom alebo Policajným zborom podľa doterajších predpisov.</w:t>
      </w:r>
    </w:p>
    <w:p w14:paraId="2BE7AE72" w14:textId="77777777" w:rsidR="00386434" w:rsidRPr="00C1474D" w:rsidRDefault="006F4F0F" w:rsidP="00DB4C28">
      <w:pPr>
        <w:numPr>
          <w:ilvl w:val="1"/>
          <w:numId w:val="101"/>
        </w:numPr>
        <w:spacing w:after="200"/>
        <w:ind w:left="0" w:right="2" w:firstLine="284"/>
        <w:rPr>
          <w:rFonts w:ascii="Times New Roman" w:hAnsi="Times New Roman" w:cs="Times New Roman"/>
          <w:sz w:val="22"/>
        </w:rPr>
      </w:pPr>
      <w:r w:rsidRPr="00C1474D">
        <w:rPr>
          <w:rFonts w:ascii="Times New Roman" w:hAnsi="Times New Roman" w:cs="Times New Roman"/>
          <w:sz w:val="22"/>
        </w:rPr>
        <w:t>Bezpečnostná previerka navrhovanej osoby začatá podľa doterajších predpisov sa dokončí podľa tohto zákona.</w:t>
      </w:r>
    </w:p>
    <w:p w14:paraId="721C0B66" w14:textId="77777777" w:rsidR="00386434" w:rsidRPr="00C1474D" w:rsidRDefault="006F4F0F" w:rsidP="00DB4C28">
      <w:pPr>
        <w:numPr>
          <w:ilvl w:val="1"/>
          <w:numId w:val="101"/>
        </w:numPr>
        <w:spacing w:after="200"/>
        <w:ind w:left="0" w:right="2" w:firstLine="284"/>
        <w:rPr>
          <w:rFonts w:ascii="Times New Roman" w:hAnsi="Times New Roman" w:cs="Times New Roman"/>
          <w:sz w:val="22"/>
        </w:rPr>
      </w:pPr>
      <w:r w:rsidRPr="00C1474D">
        <w:rPr>
          <w:rFonts w:ascii="Times New Roman" w:hAnsi="Times New Roman" w:cs="Times New Roman"/>
          <w:sz w:val="22"/>
        </w:rPr>
        <w:t>Súdne konanie začaté predo dňom účinnosti tohto zákona sa dokončí podľa doterajších predpisov.</w:t>
      </w:r>
    </w:p>
    <w:p w14:paraId="38EE4CE7" w14:textId="77777777" w:rsidR="00386434" w:rsidRPr="00C1474D" w:rsidRDefault="006F4F0F" w:rsidP="00DB4C28">
      <w:pPr>
        <w:numPr>
          <w:ilvl w:val="1"/>
          <w:numId w:val="101"/>
        </w:numPr>
        <w:spacing w:after="200"/>
        <w:ind w:left="0" w:right="2" w:firstLine="284"/>
        <w:rPr>
          <w:rFonts w:ascii="Times New Roman" w:hAnsi="Times New Roman" w:cs="Times New Roman"/>
          <w:sz w:val="22"/>
        </w:rPr>
      </w:pPr>
      <w:r w:rsidRPr="00C1474D">
        <w:rPr>
          <w:rFonts w:ascii="Times New Roman" w:hAnsi="Times New Roman" w:cs="Times New Roman"/>
          <w:sz w:val="22"/>
        </w:rPr>
        <w:t>Potvrdenie o priemyselnej bezpečnosti vydané podľa doterajších predpisov sa považuje za potvrdenie o priemyselnej bezpečnosti vydané podľa tohto zákona.</w:t>
      </w:r>
    </w:p>
    <w:p w14:paraId="290915B5" w14:textId="77777777" w:rsidR="00386434" w:rsidRPr="00C1474D" w:rsidRDefault="006F4F0F" w:rsidP="00DB4C28">
      <w:pPr>
        <w:numPr>
          <w:ilvl w:val="1"/>
          <w:numId w:val="101"/>
        </w:numPr>
        <w:spacing w:after="200"/>
        <w:ind w:left="0" w:right="2" w:firstLine="284"/>
        <w:rPr>
          <w:rFonts w:ascii="Times New Roman" w:hAnsi="Times New Roman" w:cs="Times New Roman"/>
          <w:sz w:val="22"/>
        </w:rPr>
      </w:pPr>
      <w:r w:rsidRPr="00C1474D">
        <w:rPr>
          <w:rFonts w:ascii="Times New Roman" w:hAnsi="Times New Roman" w:cs="Times New Roman"/>
          <w:sz w:val="22"/>
        </w:rPr>
        <w:t>Bezpečnostná previerka podnikateľa začatá podľa doterajších predpisov sa dokončí podľa doterajších predpisov.</w:t>
      </w:r>
    </w:p>
    <w:p w14:paraId="5C9287C9" w14:textId="77777777" w:rsidR="00386434" w:rsidRPr="00C1474D" w:rsidRDefault="006F4F0F" w:rsidP="00DB4C28">
      <w:pPr>
        <w:numPr>
          <w:ilvl w:val="1"/>
          <w:numId w:val="101"/>
        </w:numPr>
        <w:spacing w:after="200"/>
        <w:ind w:left="0" w:right="2" w:firstLine="284"/>
        <w:rPr>
          <w:rFonts w:ascii="Times New Roman" w:hAnsi="Times New Roman" w:cs="Times New Roman"/>
          <w:sz w:val="22"/>
        </w:rPr>
      </w:pPr>
      <w:r w:rsidRPr="00C1474D">
        <w:rPr>
          <w:rFonts w:ascii="Times New Roman" w:hAnsi="Times New Roman" w:cs="Times New Roman"/>
          <w:sz w:val="22"/>
        </w:rPr>
        <w:t>Osvedčenie úradu o absolvovaní školenia o ochrane utajovaných skutočností vydané podľa doterajších predpisov sa považuje za osvedčenie podľa § 9 tohto zákona do 30. apríla 2005.</w:t>
      </w:r>
    </w:p>
    <w:p w14:paraId="7C700B59" w14:textId="77777777" w:rsidR="00386434" w:rsidRPr="00C1474D" w:rsidRDefault="006F4F0F" w:rsidP="00DB4C28">
      <w:pPr>
        <w:numPr>
          <w:ilvl w:val="1"/>
          <w:numId w:val="101"/>
        </w:numPr>
        <w:spacing w:after="200"/>
        <w:ind w:left="0" w:right="2" w:firstLine="284"/>
        <w:rPr>
          <w:rFonts w:ascii="Times New Roman" w:hAnsi="Times New Roman" w:cs="Times New Roman"/>
          <w:sz w:val="22"/>
        </w:rPr>
      </w:pPr>
      <w:r w:rsidRPr="00C1474D">
        <w:rPr>
          <w:rFonts w:ascii="Times New Roman" w:hAnsi="Times New Roman" w:cs="Times New Roman"/>
          <w:sz w:val="22"/>
        </w:rPr>
        <w:t>Certifikát vydaný úradom podľa doterajších predpisov sa po dobu jeho platnosti v ňom uvedenú považuje za certifikát vydaný podľa tohto zákona.</w:t>
      </w:r>
    </w:p>
    <w:p w14:paraId="717053A9" w14:textId="77777777" w:rsidR="00386434" w:rsidRPr="00C1474D" w:rsidRDefault="006F4F0F" w:rsidP="00DB4C28">
      <w:pPr>
        <w:numPr>
          <w:ilvl w:val="1"/>
          <w:numId w:val="101"/>
        </w:numPr>
        <w:spacing w:after="200"/>
        <w:ind w:left="0" w:right="2" w:firstLine="284"/>
        <w:rPr>
          <w:rFonts w:ascii="Times New Roman" w:hAnsi="Times New Roman" w:cs="Times New Roman"/>
          <w:sz w:val="22"/>
        </w:rPr>
      </w:pPr>
      <w:r w:rsidRPr="00C1474D">
        <w:rPr>
          <w:rFonts w:ascii="Times New Roman" w:hAnsi="Times New Roman" w:cs="Times New Roman"/>
          <w:sz w:val="22"/>
        </w:rPr>
        <w:t>Autorizácia vydaná úradom podľa doterajších predpisov sa po dobu jej platnosti v nej uvedenej považuje za autorizáciu vydanú podľa tohto zákona.</w:t>
      </w:r>
    </w:p>
    <w:p w14:paraId="7D465DD2" w14:textId="77777777" w:rsidR="00386434" w:rsidRPr="00C1474D" w:rsidRDefault="006F4F0F" w:rsidP="00DB4C28">
      <w:pPr>
        <w:numPr>
          <w:ilvl w:val="1"/>
          <w:numId w:val="101"/>
        </w:numPr>
        <w:spacing w:after="288"/>
        <w:ind w:left="0" w:right="2" w:firstLine="284"/>
        <w:rPr>
          <w:rFonts w:ascii="Times New Roman" w:hAnsi="Times New Roman" w:cs="Times New Roman"/>
          <w:sz w:val="22"/>
        </w:rPr>
      </w:pPr>
      <w:r w:rsidRPr="00C1474D">
        <w:rPr>
          <w:rFonts w:ascii="Times New Roman" w:hAnsi="Times New Roman" w:cs="Times New Roman"/>
          <w:sz w:val="22"/>
        </w:rPr>
        <w:t>Vymenovanie riaditeľa úradu, ktorý vykonáva funkciu podľa doterajších predpisov, sa považuje za zvolenie podľa tohto zákona.</w:t>
      </w:r>
    </w:p>
    <w:p w14:paraId="0F8A42FE" w14:textId="77777777" w:rsidR="00386434" w:rsidRPr="00C1474D" w:rsidRDefault="006F4F0F" w:rsidP="00C16755">
      <w:pPr>
        <w:spacing w:after="198"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 84a</w:t>
      </w:r>
    </w:p>
    <w:p w14:paraId="4638CDEF" w14:textId="77777777" w:rsidR="00386434" w:rsidRPr="00C1474D" w:rsidRDefault="006F4F0F" w:rsidP="00C16755">
      <w:pPr>
        <w:spacing w:after="288"/>
        <w:ind w:left="-15" w:right="2" w:firstLine="284"/>
        <w:rPr>
          <w:rFonts w:ascii="Times New Roman" w:hAnsi="Times New Roman" w:cs="Times New Roman"/>
          <w:sz w:val="22"/>
        </w:rPr>
      </w:pPr>
      <w:r w:rsidRPr="00C1474D">
        <w:rPr>
          <w:rFonts w:ascii="Times New Roman" w:hAnsi="Times New Roman" w:cs="Times New Roman"/>
          <w:sz w:val="22"/>
        </w:rPr>
        <w:lastRenderedPageBreak/>
        <w:t>Bezpečnostná previerka začatá podľa ustanovení tohto zákona účinných pred 1. februárom 2008 sa dokončí podľa ustanovení tohto zákona účinných od 1. februára 2008.</w:t>
      </w:r>
    </w:p>
    <w:p w14:paraId="0C41247E" w14:textId="77777777" w:rsidR="00386434" w:rsidRPr="00C1474D" w:rsidRDefault="006F4F0F" w:rsidP="00C16755">
      <w:pPr>
        <w:spacing w:after="20"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 84c</w:t>
      </w:r>
    </w:p>
    <w:p w14:paraId="3A21A102" w14:textId="77777777" w:rsidR="00386434" w:rsidRPr="00C1474D" w:rsidRDefault="006F4F0F" w:rsidP="00C16755">
      <w:pPr>
        <w:spacing w:after="214"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Prechodné ustanovenie účinné od 1. januára 2015</w:t>
      </w:r>
    </w:p>
    <w:p w14:paraId="372A9C26" w14:textId="77777777" w:rsidR="00386434" w:rsidRPr="00C1474D" w:rsidRDefault="006F4F0F" w:rsidP="00C16755">
      <w:pPr>
        <w:spacing w:after="293"/>
        <w:ind w:left="-15" w:right="2" w:firstLine="284"/>
        <w:rPr>
          <w:rFonts w:ascii="Times New Roman" w:hAnsi="Times New Roman" w:cs="Times New Roman"/>
          <w:sz w:val="22"/>
        </w:rPr>
      </w:pPr>
      <w:r w:rsidRPr="00C1474D">
        <w:rPr>
          <w:rFonts w:ascii="Times New Roman" w:hAnsi="Times New Roman" w:cs="Times New Roman"/>
          <w:sz w:val="22"/>
        </w:rPr>
        <w:t>Riaditeľovi úradu v roku 2015 patrí mesačne funkčný plat vo výške platu poslanca Národnej rady Slovenskej republiky ustanoveného na rok 2015.</w:t>
      </w:r>
      <w:r w:rsidRPr="00C1474D">
        <w:rPr>
          <w:rFonts w:ascii="Times New Roman" w:hAnsi="Times New Roman" w:cs="Times New Roman"/>
          <w:sz w:val="22"/>
          <w:vertAlign w:val="superscript"/>
        </w:rPr>
        <w:t>38</w:t>
      </w:r>
      <w:r w:rsidRPr="00C1474D">
        <w:rPr>
          <w:rFonts w:ascii="Times New Roman" w:hAnsi="Times New Roman" w:cs="Times New Roman"/>
          <w:sz w:val="22"/>
        </w:rPr>
        <w:t>)</w:t>
      </w:r>
    </w:p>
    <w:p w14:paraId="78B53026" w14:textId="77777777" w:rsidR="00386434" w:rsidRPr="00C1474D" w:rsidRDefault="006F4F0F" w:rsidP="00C16755">
      <w:pPr>
        <w:spacing w:after="20"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 84d</w:t>
      </w:r>
    </w:p>
    <w:p w14:paraId="5A05138B" w14:textId="77777777" w:rsidR="00386434" w:rsidRPr="00C1474D" w:rsidRDefault="006F4F0F" w:rsidP="00C16755">
      <w:pPr>
        <w:spacing w:after="214"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Prechodné ustanovenie účinné od 1. januára 2016</w:t>
      </w:r>
    </w:p>
    <w:p w14:paraId="0FCBB183" w14:textId="77777777" w:rsidR="00386434" w:rsidRPr="00C1474D" w:rsidRDefault="006F4F0F" w:rsidP="00C16755">
      <w:pPr>
        <w:ind w:left="-15" w:right="2" w:firstLine="284"/>
        <w:rPr>
          <w:rFonts w:ascii="Times New Roman" w:hAnsi="Times New Roman" w:cs="Times New Roman"/>
          <w:sz w:val="22"/>
        </w:rPr>
      </w:pPr>
      <w:r w:rsidRPr="00C1474D">
        <w:rPr>
          <w:rFonts w:ascii="Times New Roman" w:hAnsi="Times New Roman" w:cs="Times New Roman"/>
          <w:sz w:val="22"/>
        </w:rPr>
        <w:t>Riaditeľovi úradu v roku 2016 patrí mesačne funkčný plat vo výške platu poslanca Národnej rady Slovenskej republiky ustanoveného na rok 2016 osobitným predpisom.</w:t>
      </w:r>
      <w:r w:rsidRPr="00C1474D">
        <w:rPr>
          <w:rFonts w:ascii="Times New Roman" w:hAnsi="Times New Roman" w:cs="Times New Roman"/>
          <w:sz w:val="22"/>
          <w:vertAlign w:val="superscript"/>
        </w:rPr>
        <w:t>39</w:t>
      </w:r>
      <w:r w:rsidRPr="00C1474D">
        <w:rPr>
          <w:rFonts w:ascii="Times New Roman" w:hAnsi="Times New Roman" w:cs="Times New Roman"/>
          <w:sz w:val="22"/>
        </w:rPr>
        <w:t>)</w:t>
      </w:r>
    </w:p>
    <w:p w14:paraId="1465A54A" w14:textId="77777777" w:rsidR="00386434" w:rsidRPr="00C1474D" w:rsidRDefault="006F4F0F" w:rsidP="00C16755">
      <w:pPr>
        <w:spacing w:after="20"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 84e</w:t>
      </w:r>
    </w:p>
    <w:p w14:paraId="1A82D24A" w14:textId="77777777" w:rsidR="00386434" w:rsidRPr="00C1474D" w:rsidRDefault="006F4F0F" w:rsidP="00C16755">
      <w:pPr>
        <w:spacing w:after="214"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Prechodné ustanovenie k úprave účinnej od 1. júla 2016</w:t>
      </w:r>
    </w:p>
    <w:p w14:paraId="27CA2286" w14:textId="77777777" w:rsidR="00386434" w:rsidRPr="00C1474D" w:rsidRDefault="006F4F0F" w:rsidP="00C16755">
      <w:pPr>
        <w:spacing w:after="288"/>
        <w:ind w:left="-15" w:right="2" w:firstLine="284"/>
        <w:rPr>
          <w:rFonts w:ascii="Times New Roman" w:hAnsi="Times New Roman" w:cs="Times New Roman"/>
          <w:sz w:val="22"/>
        </w:rPr>
      </w:pPr>
      <w:r w:rsidRPr="00C1474D">
        <w:rPr>
          <w:rFonts w:ascii="Times New Roman" w:hAnsi="Times New Roman" w:cs="Times New Roman"/>
          <w:sz w:val="22"/>
        </w:rPr>
        <w:t>Bezpečnostná previerka podnikateľa začatá podľa ustanovení tohto zákona účinných pred 1. júlom 2016 sa dokončí podľa ustanovení tohto zákona účinných od 1. júla 2016.</w:t>
      </w:r>
    </w:p>
    <w:p w14:paraId="109B26A8" w14:textId="77777777" w:rsidR="00386434" w:rsidRPr="00C1474D" w:rsidRDefault="006F4F0F" w:rsidP="00C16755">
      <w:pPr>
        <w:spacing w:after="20"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 84g</w:t>
      </w:r>
    </w:p>
    <w:p w14:paraId="2B26A272" w14:textId="77777777" w:rsidR="00386434" w:rsidRPr="00C1474D" w:rsidRDefault="006F4F0F" w:rsidP="00C16755">
      <w:pPr>
        <w:spacing w:after="214"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Prechodné ustanovenie účinné od 1. januára 2018</w:t>
      </w:r>
    </w:p>
    <w:p w14:paraId="0432B7B9" w14:textId="77777777" w:rsidR="00386434" w:rsidRPr="00C1474D" w:rsidRDefault="006F4F0F" w:rsidP="00C16755">
      <w:pPr>
        <w:spacing w:after="292"/>
        <w:ind w:left="-15" w:right="2" w:firstLine="284"/>
        <w:rPr>
          <w:rFonts w:ascii="Times New Roman" w:hAnsi="Times New Roman" w:cs="Times New Roman"/>
          <w:sz w:val="22"/>
        </w:rPr>
      </w:pPr>
      <w:r w:rsidRPr="00C1474D">
        <w:rPr>
          <w:rFonts w:ascii="Times New Roman" w:hAnsi="Times New Roman" w:cs="Times New Roman"/>
          <w:sz w:val="22"/>
        </w:rPr>
        <w:t>Riaditeľovi úradu v roku 2018 patrí mesačne funkčný plat vo výške platu poslanca Národnej rady Slovenskej republiky ustanoveného na rok 2018 osobitným predpisom.</w:t>
      </w:r>
      <w:r w:rsidRPr="00C1474D">
        <w:rPr>
          <w:rFonts w:ascii="Times New Roman" w:hAnsi="Times New Roman" w:cs="Times New Roman"/>
          <w:sz w:val="22"/>
          <w:vertAlign w:val="superscript"/>
        </w:rPr>
        <w:t>41</w:t>
      </w:r>
      <w:r w:rsidRPr="00C1474D">
        <w:rPr>
          <w:rFonts w:ascii="Times New Roman" w:hAnsi="Times New Roman" w:cs="Times New Roman"/>
          <w:sz w:val="22"/>
        </w:rPr>
        <w:t>)</w:t>
      </w:r>
    </w:p>
    <w:p w14:paraId="5F90EE6A" w14:textId="77777777" w:rsidR="00DB4C28" w:rsidRDefault="006F4F0F" w:rsidP="00C16755">
      <w:pPr>
        <w:spacing w:after="212" w:line="248" w:lineRule="auto"/>
        <w:ind w:left="3631" w:right="3621" w:firstLine="284"/>
        <w:jc w:val="center"/>
        <w:rPr>
          <w:rFonts w:ascii="Times New Roman" w:hAnsi="Times New Roman" w:cs="Times New Roman"/>
          <w:sz w:val="22"/>
        </w:rPr>
      </w:pPr>
      <w:r w:rsidRPr="00C1474D">
        <w:rPr>
          <w:rFonts w:ascii="Times New Roman" w:hAnsi="Times New Roman" w:cs="Times New Roman"/>
          <w:sz w:val="22"/>
        </w:rPr>
        <w:t>§ 85</w:t>
      </w:r>
    </w:p>
    <w:p w14:paraId="28BEF28D" w14:textId="2E7F2A92" w:rsidR="00386434" w:rsidRPr="00C1474D" w:rsidRDefault="006F4F0F" w:rsidP="00C16755">
      <w:pPr>
        <w:spacing w:after="212" w:line="248" w:lineRule="auto"/>
        <w:ind w:left="3631" w:right="3621" w:firstLine="284"/>
        <w:jc w:val="center"/>
        <w:rPr>
          <w:rFonts w:ascii="Times New Roman" w:hAnsi="Times New Roman" w:cs="Times New Roman"/>
          <w:sz w:val="22"/>
        </w:rPr>
      </w:pPr>
      <w:r w:rsidRPr="00C1474D">
        <w:rPr>
          <w:rFonts w:ascii="Times New Roman" w:hAnsi="Times New Roman" w:cs="Times New Roman"/>
          <w:sz w:val="22"/>
        </w:rPr>
        <w:t xml:space="preserve"> Zrušovacie ustanovenie</w:t>
      </w:r>
    </w:p>
    <w:p w14:paraId="406BC37E" w14:textId="77777777" w:rsidR="00386434" w:rsidRPr="00C1474D" w:rsidRDefault="006F4F0F" w:rsidP="00C16755">
      <w:pPr>
        <w:ind w:left="237" w:right="2" w:firstLine="284"/>
        <w:rPr>
          <w:rFonts w:ascii="Times New Roman" w:hAnsi="Times New Roman" w:cs="Times New Roman"/>
          <w:sz w:val="22"/>
        </w:rPr>
      </w:pPr>
      <w:r w:rsidRPr="00C1474D">
        <w:rPr>
          <w:rFonts w:ascii="Times New Roman" w:hAnsi="Times New Roman" w:cs="Times New Roman"/>
          <w:sz w:val="22"/>
        </w:rPr>
        <w:t>Zrušujú sa:</w:t>
      </w:r>
    </w:p>
    <w:p w14:paraId="0137A26D" w14:textId="77777777" w:rsidR="00386434" w:rsidRPr="00C1474D" w:rsidRDefault="006F4F0F" w:rsidP="003B5264">
      <w:pPr>
        <w:numPr>
          <w:ilvl w:val="0"/>
          <w:numId w:val="103"/>
        </w:numPr>
        <w:spacing w:after="76"/>
        <w:ind w:right="2" w:hanging="283"/>
        <w:rPr>
          <w:rFonts w:ascii="Times New Roman" w:hAnsi="Times New Roman" w:cs="Times New Roman"/>
          <w:sz w:val="22"/>
        </w:rPr>
      </w:pPr>
      <w:r w:rsidRPr="00C1474D">
        <w:rPr>
          <w:rFonts w:ascii="Times New Roman" w:hAnsi="Times New Roman" w:cs="Times New Roman"/>
          <w:sz w:val="22"/>
        </w:rPr>
        <w:t>Čl. I zákona č. 241/2001 Z. z. o ochrane utajovaných skutočností a o zmene a doplnení niektorých zákonov v znení zákona č. 418/2002 Z. z., zákona č. 432/2003 Z. z. a zákona č. 458/2003 Z. z.,</w:t>
      </w:r>
    </w:p>
    <w:p w14:paraId="4E5EE76B" w14:textId="77777777" w:rsidR="00386434" w:rsidRPr="00C1474D" w:rsidRDefault="006F4F0F" w:rsidP="003B5264">
      <w:pPr>
        <w:numPr>
          <w:ilvl w:val="0"/>
          <w:numId w:val="103"/>
        </w:numPr>
        <w:spacing w:after="76"/>
        <w:ind w:right="2" w:hanging="283"/>
        <w:rPr>
          <w:rFonts w:ascii="Times New Roman" w:hAnsi="Times New Roman" w:cs="Times New Roman"/>
          <w:sz w:val="22"/>
        </w:rPr>
      </w:pPr>
      <w:r w:rsidRPr="00C1474D">
        <w:rPr>
          <w:rFonts w:ascii="Times New Roman" w:hAnsi="Times New Roman" w:cs="Times New Roman"/>
          <w:sz w:val="22"/>
        </w:rPr>
        <w:t>vyhláška Národného bezpečnostného úradu č. 432/2001 Z. z., ktorou sa ustanovuje zoznam utajovaných skutočností,</w:t>
      </w:r>
    </w:p>
    <w:p w14:paraId="29E0DA13" w14:textId="77777777" w:rsidR="00386434" w:rsidRPr="00C1474D" w:rsidRDefault="006F4F0F" w:rsidP="003B5264">
      <w:pPr>
        <w:numPr>
          <w:ilvl w:val="0"/>
          <w:numId w:val="103"/>
        </w:numPr>
        <w:spacing w:after="71"/>
        <w:ind w:right="2" w:hanging="283"/>
        <w:rPr>
          <w:rFonts w:ascii="Times New Roman" w:hAnsi="Times New Roman" w:cs="Times New Roman"/>
          <w:sz w:val="22"/>
        </w:rPr>
      </w:pPr>
      <w:r w:rsidRPr="00C1474D">
        <w:rPr>
          <w:rFonts w:ascii="Times New Roman" w:hAnsi="Times New Roman" w:cs="Times New Roman"/>
          <w:sz w:val="22"/>
        </w:rPr>
        <w:t>vyhláška Národného bezpečnostného úradu č. 455/2001 Z. z. o administratívnej bezpečnosti,</w:t>
      </w:r>
    </w:p>
    <w:p w14:paraId="321AE6EA" w14:textId="77777777" w:rsidR="00386434" w:rsidRPr="00C1474D" w:rsidRDefault="006F4F0F" w:rsidP="003B5264">
      <w:pPr>
        <w:numPr>
          <w:ilvl w:val="0"/>
          <w:numId w:val="103"/>
        </w:numPr>
        <w:spacing w:after="71"/>
        <w:ind w:right="2" w:hanging="283"/>
        <w:rPr>
          <w:rFonts w:ascii="Times New Roman" w:hAnsi="Times New Roman" w:cs="Times New Roman"/>
          <w:sz w:val="22"/>
        </w:rPr>
      </w:pPr>
      <w:r w:rsidRPr="00C1474D">
        <w:rPr>
          <w:rFonts w:ascii="Times New Roman" w:hAnsi="Times New Roman" w:cs="Times New Roman"/>
          <w:sz w:val="22"/>
        </w:rPr>
        <w:t>vyhláška Národného bezpečnostného úradu č. 2/2002 Z. z. o personálnej bezpečnosti,</w:t>
      </w:r>
    </w:p>
    <w:p w14:paraId="4D197AF2" w14:textId="77777777" w:rsidR="00386434" w:rsidRPr="00C1474D" w:rsidRDefault="006F4F0F" w:rsidP="003B5264">
      <w:pPr>
        <w:numPr>
          <w:ilvl w:val="0"/>
          <w:numId w:val="103"/>
        </w:numPr>
        <w:spacing w:after="71"/>
        <w:ind w:right="2" w:hanging="283"/>
        <w:rPr>
          <w:rFonts w:ascii="Times New Roman" w:hAnsi="Times New Roman" w:cs="Times New Roman"/>
          <w:sz w:val="22"/>
        </w:rPr>
      </w:pPr>
      <w:r w:rsidRPr="00C1474D">
        <w:rPr>
          <w:rFonts w:ascii="Times New Roman" w:hAnsi="Times New Roman" w:cs="Times New Roman"/>
          <w:sz w:val="22"/>
        </w:rPr>
        <w:t>vyhláška Národného bezpečnostného úradu č. 28/2002 Z. z. o priemyselnej bezpečnosti,</w:t>
      </w:r>
    </w:p>
    <w:p w14:paraId="658E6AE1" w14:textId="77777777" w:rsidR="00386434" w:rsidRPr="00C1474D" w:rsidRDefault="006F4F0F" w:rsidP="003B5264">
      <w:pPr>
        <w:numPr>
          <w:ilvl w:val="0"/>
          <w:numId w:val="103"/>
        </w:numPr>
        <w:spacing w:after="76"/>
        <w:ind w:right="2" w:hanging="283"/>
        <w:rPr>
          <w:rFonts w:ascii="Times New Roman" w:hAnsi="Times New Roman" w:cs="Times New Roman"/>
          <w:sz w:val="22"/>
        </w:rPr>
      </w:pPr>
      <w:r w:rsidRPr="00C1474D">
        <w:rPr>
          <w:rFonts w:ascii="Times New Roman" w:hAnsi="Times New Roman" w:cs="Times New Roman"/>
          <w:sz w:val="22"/>
        </w:rPr>
        <w:t>vyhláška Národného bezpečnostného úradu č. 88/2002 Z. z. o fyzickej bezpečnosti a objektovej bezpečnosti,</w:t>
      </w:r>
    </w:p>
    <w:p w14:paraId="23A73931" w14:textId="77777777" w:rsidR="00386434" w:rsidRPr="00C1474D" w:rsidRDefault="006F4F0F" w:rsidP="003B5264">
      <w:pPr>
        <w:numPr>
          <w:ilvl w:val="0"/>
          <w:numId w:val="103"/>
        </w:numPr>
        <w:spacing w:after="76"/>
        <w:ind w:right="2" w:hanging="283"/>
        <w:rPr>
          <w:rFonts w:ascii="Times New Roman" w:hAnsi="Times New Roman" w:cs="Times New Roman"/>
          <w:sz w:val="22"/>
        </w:rPr>
      </w:pPr>
      <w:r w:rsidRPr="00C1474D">
        <w:rPr>
          <w:rFonts w:ascii="Times New Roman" w:hAnsi="Times New Roman" w:cs="Times New Roman"/>
          <w:sz w:val="22"/>
        </w:rPr>
        <w:t>vyhláška Národného bezpečnostného úradu č. 89/2002 Z. z., ktorou sa upravujú podrobnosti o certifikácii a použití mechanických zábranných prostriedkov alebo technických zabezpečovacích prostriedkov,</w:t>
      </w:r>
    </w:p>
    <w:p w14:paraId="6149E584" w14:textId="77777777" w:rsidR="00386434" w:rsidRPr="00C1474D" w:rsidRDefault="006F4F0F" w:rsidP="003B5264">
      <w:pPr>
        <w:numPr>
          <w:ilvl w:val="0"/>
          <w:numId w:val="103"/>
        </w:numPr>
        <w:spacing w:after="76"/>
        <w:ind w:right="2" w:hanging="283"/>
        <w:rPr>
          <w:rFonts w:ascii="Times New Roman" w:hAnsi="Times New Roman" w:cs="Times New Roman"/>
          <w:sz w:val="22"/>
        </w:rPr>
      </w:pPr>
      <w:r w:rsidRPr="00C1474D">
        <w:rPr>
          <w:rFonts w:ascii="Times New Roman" w:hAnsi="Times New Roman" w:cs="Times New Roman"/>
          <w:sz w:val="22"/>
        </w:rPr>
        <w:t>vyhláška Národného bezpečnostného úradu č. 90/2002 Z. z. o bezpečnosti technických prostriedkov,</w:t>
      </w:r>
    </w:p>
    <w:p w14:paraId="6AF6D530" w14:textId="77777777" w:rsidR="00386434" w:rsidRPr="00C1474D" w:rsidRDefault="006F4F0F" w:rsidP="003B5264">
      <w:pPr>
        <w:numPr>
          <w:ilvl w:val="0"/>
          <w:numId w:val="103"/>
        </w:numPr>
        <w:spacing w:after="178"/>
        <w:ind w:right="2" w:hanging="283"/>
        <w:rPr>
          <w:rFonts w:ascii="Times New Roman" w:hAnsi="Times New Roman" w:cs="Times New Roman"/>
          <w:sz w:val="22"/>
        </w:rPr>
      </w:pPr>
      <w:r w:rsidRPr="00C1474D">
        <w:rPr>
          <w:rFonts w:ascii="Times New Roman" w:hAnsi="Times New Roman" w:cs="Times New Roman"/>
          <w:sz w:val="22"/>
        </w:rPr>
        <w:t>vyhláška Národného bezpečnostného úradu č. 91/2002 Z. z., ktorou sa ustanovujú podrobnosti o šifrovej ochrane informácií.</w:t>
      </w:r>
    </w:p>
    <w:p w14:paraId="1A5D8348" w14:textId="77777777" w:rsidR="00386434" w:rsidRPr="00C1474D" w:rsidRDefault="006F4F0F" w:rsidP="00C16755">
      <w:pPr>
        <w:spacing w:after="198"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Čl. II</w:t>
      </w:r>
    </w:p>
    <w:p w14:paraId="108229EA" w14:textId="77777777" w:rsidR="00386434" w:rsidRPr="00C1474D" w:rsidRDefault="006F4F0F" w:rsidP="00C16755">
      <w:pPr>
        <w:spacing w:after="0"/>
        <w:ind w:left="-15" w:right="2" w:firstLine="284"/>
        <w:rPr>
          <w:rFonts w:ascii="Times New Roman" w:hAnsi="Times New Roman" w:cs="Times New Roman"/>
          <w:sz w:val="22"/>
        </w:rPr>
      </w:pPr>
      <w:r w:rsidRPr="00C1474D">
        <w:rPr>
          <w:rFonts w:ascii="Times New Roman" w:hAnsi="Times New Roman" w:cs="Times New Roman"/>
          <w:sz w:val="22"/>
        </w:rPr>
        <w:t xml:space="preserve">Zákon Slovenskej národnej rady č. 71/1992 Zb. o súdnych poplatkoch a poplatku za výpis z registra trestov v znení zákona Národnej rady Slovenskej republiky č. 89/1993 Z. z., zákona Národnej rady Slovenskej </w:t>
      </w:r>
      <w:r w:rsidRPr="00C1474D">
        <w:rPr>
          <w:rFonts w:ascii="Times New Roman" w:hAnsi="Times New Roman" w:cs="Times New Roman"/>
          <w:sz w:val="22"/>
        </w:rPr>
        <w:lastRenderedPageBreak/>
        <w:t>republiky č. 150/1993 Z. z., zákona Národnej rady Slovenskej republiky č. 85/1994 Z. z., zákona Národnej rady Slovenskej republiky č. 232/1995 Z. z., zákona</w:t>
      </w:r>
    </w:p>
    <w:p w14:paraId="6C8EB7CB" w14:textId="77777777" w:rsidR="00386434" w:rsidRPr="00C1474D" w:rsidRDefault="006F4F0F" w:rsidP="00C16755">
      <w:pPr>
        <w:spacing w:after="1"/>
        <w:ind w:left="-5" w:right="2" w:firstLine="284"/>
        <w:rPr>
          <w:rFonts w:ascii="Times New Roman" w:hAnsi="Times New Roman" w:cs="Times New Roman"/>
          <w:sz w:val="22"/>
        </w:rPr>
      </w:pPr>
      <w:r w:rsidRPr="00C1474D">
        <w:rPr>
          <w:rFonts w:ascii="Times New Roman" w:hAnsi="Times New Roman" w:cs="Times New Roman"/>
          <w:sz w:val="22"/>
        </w:rPr>
        <w:t>č. 12/1998 Z. z., zákona č. 457/2000 Z. z., zákona č. 162/2001 Z. z., zákona č. 418/2002</w:t>
      </w:r>
    </w:p>
    <w:p w14:paraId="3A2DD305" w14:textId="77777777" w:rsidR="00386434" w:rsidRPr="00C1474D" w:rsidRDefault="006F4F0F" w:rsidP="00C16755">
      <w:pPr>
        <w:ind w:left="-5" w:right="2" w:firstLine="284"/>
        <w:rPr>
          <w:rFonts w:ascii="Times New Roman" w:hAnsi="Times New Roman" w:cs="Times New Roman"/>
          <w:sz w:val="22"/>
        </w:rPr>
      </w:pPr>
      <w:r w:rsidRPr="00C1474D">
        <w:rPr>
          <w:rFonts w:ascii="Times New Roman" w:hAnsi="Times New Roman" w:cs="Times New Roman"/>
          <w:sz w:val="22"/>
        </w:rPr>
        <w:t>Z. z. a zákona č. 531/2003 Z. z. sa dopĺňa takto:</w:t>
      </w:r>
    </w:p>
    <w:p w14:paraId="0B052C6E" w14:textId="77777777" w:rsidR="00386434" w:rsidRPr="00C1474D" w:rsidRDefault="006F4F0F" w:rsidP="00C16755">
      <w:pPr>
        <w:spacing w:after="178"/>
        <w:ind w:left="237" w:right="2" w:firstLine="284"/>
        <w:rPr>
          <w:rFonts w:ascii="Times New Roman" w:hAnsi="Times New Roman" w:cs="Times New Roman"/>
          <w:sz w:val="22"/>
        </w:rPr>
      </w:pPr>
      <w:r w:rsidRPr="00C1474D">
        <w:rPr>
          <w:rFonts w:ascii="Times New Roman" w:hAnsi="Times New Roman" w:cs="Times New Roman"/>
          <w:sz w:val="22"/>
        </w:rPr>
        <w:t>V § 4 ods. 2 písm. j) sa za slová „Slovenskej republiky“ vkladá čiarka a slová „príslušníci Národného bezpečnostného úradu a príslušníci Slovenskej informačnej služby“.</w:t>
      </w:r>
    </w:p>
    <w:p w14:paraId="6086219F" w14:textId="77777777" w:rsidR="00386434" w:rsidRPr="00C1474D" w:rsidRDefault="006F4F0F" w:rsidP="00C16755">
      <w:pPr>
        <w:spacing w:after="198"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Čl. VI</w:t>
      </w:r>
    </w:p>
    <w:p w14:paraId="14C4AA4E" w14:textId="77777777" w:rsidR="00386434" w:rsidRPr="00C1474D" w:rsidRDefault="006F4F0F" w:rsidP="00C16755">
      <w:pPr>
        <w:ind w:left="-15" w:right="2" w:firstLine="284"/>
        <w:rPr>
          <w:rFonts w:ascii="Times New Roman" w:hAnsi="Times New Roman" w:cs="Times New Roman"/>
          <w:sz w:val="22"/>
        </w:rPr>
      </w:pPr>
      <w:r w:rsidRPr="00C1474D">
        <w:rPr>
          <w:rFonts w:ascii="Times New Roman" w:hAnsi="Times New Roman" w:cs="Times New Roman"/>
          <w:sz w:val="22"/>
        </w:rPr>
        <w:t>Zákon Národnej rady Slovenskej republiky č. 330/1996 Z. z. o bezpečnosti a ochrane zdravia pri práci v znení zákona č. 95/2000 Z. z. a zákona č. 158/2001 Z. z. sa dopĺňa takto:</w:t>
      </w:r>
    </w:p>
    <w:p w14:paraId="57C62822" w14:textId="77777777" w:rsidR="00386434" w:rsidRPr="00C1474D" w:rsidRDefault="006F4F0F" w:rsidP="00C16755">
      <w:pPr>
        <w:ind w:left="237" w:right="2" w:firstLine="284"/>
        <w:rPr>
          <w:rFonts w:ascii="Times New Roman" w:hAnsi="Times New Roman" w:cs="Times New Roman"/>
          <w:sz w:val="22"/>
        </w:rPr>
      </w:pPr>
      <w:r w:rsidRPr="00C1474D">
        <w:rPr>
          <w:rFonts w:ascii="Times New Roman" w:hAnsi="Times New Roman" w:cs="Times New Roman"/>
          <w:sz w:val="22"/>
        </w:rPr>
        <w:t>V § 7a ods. 2 sa za slová „Slovenskej informačnej služby“ vkladá čiarka a slová „Národného bezpečnostného úradu“.</w:t>
      </w:r>
    </w:p>
    <w:p w14:paraId="67FE8A39" w14:textId="77777777" w:rsidR="00386434" w:rsidRPr="00C1474D" w:rsidRDefault="006F4F0F" w:rsidP="00C16755">
      <w:pPr>
        <w:spacing w:after="198"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Čl. X</w:t>
      </w:r>
    </w:p>
    <w:p w14:paraId="2B099FCC" w14:textId="77777777" w:rsidR="00386434" w:rsidRPr="00C1474D" w:rsidRDefault="006F4F0F" w:rsidP="00C16755">
      <w:pPr>
        <w:ind w:left="-15" w:right="2" w:firstLine="284"/>
        <w:rPr>
          <w:rFonts w:ascii="Times New Roman" w:hAnsi="Times New Roman" w:cs="Times New Roman"/>
          <w:sz w:val="22"/>
        </w:rPr>
      </w:pPr>
      <w:r w:rsidRPr="00C1474D">
        <w:rPr>
          <w:rFonts w:ascii="Times New Roman" w:hAnsi="Times New Roman" w:cs="Times New Roman"/>
          <w:sz w:val="22"/>
        </w:rPr>
        <w:t>Zákon č. 253/1998 Z. z. o hlásení pobytu občanov Slovenskej republiky a registri obyvateľov Slovenskej republiky v znení zákona č. 369/1999 Z. z., zákona č. 441/2001 Z. z. a zákona č. 660/2002 Z. z. sa dopĺňa takto:</w:t>
      </w:r>
    </w:p>
    <w:p w14:paraId="2B442EF3" w14:textId="77777777" w:rsidR="00386434" w:rsidRPr="00C1474D" w:rsidRDefault="006F4F0F" w:rsidP="00C16755">
      <w:pPr>
        <w:spacing w:after="186"/>
        <w:ind w:left="237" w:right="2" w:firstLine="284"/>
        <w:rPr>
          <w:rFonts w:ascii="Times New Roman" w:hAnsi="Times New Roman" w:cs="Times New Roman"/>
          <w:sz w:val="22"/>
        </w:rPr>
      </w:pPr>
      <w:r w:rsidRPr="00C1474D">
        <w:rPr>
          <w:rFonts w:ascii="Times New Roman" w:hAnsi="Times New Roman" w:cs="Times New Roman"/>
          <w:sz w:val="22"/>
        </w:rPr>
        <w:t>§ 25 sa dopĺňa odsekom 3, ktorý znie:</w:t>
      </w:r>
    </w:p>
    <w:p w14:paraId="71C9F1F2" w14:textId="77777777" w:rsidR="00386434" w:rsidRPr="00C1474D" w:rsidRDefault="006F4F0F" w:rsidP="00C16755">
      <w:pPr>
        <w:spacing w:after="1"/>
        <w:ind w:left="227" w:right="2" w:firstLine="284"/>
        <w:rPr>
          <w:rFonts w:ascii="Times New Roman" w:hAnsi="Times New Roman" w:cs="Times New Roman"/>
          <w:sz w:val="22"/>
        </w:rPr>
      </w:pPr>
      <w:r w:rsidRPr="00C1474D">
        <w:rPr>
          <w:rFonts w:ascii="Times New Roman" w:hAnsi="Times New Roman" w:cs="Times New Roman"/>
          <w:sz w:val="22"/>
        </w:rPr>
        <w:t>„(3) Národný bezpečnostný úrad, Slovenská informačná služba, Vojenské spravodajstvo a Policajný zbor sú oprávnené vyberať z evidencie pobytu občanov (§ 11) a z registra (§ 13) údaje súvisiace s vykonávaním bezpečnostných previerok podľa osobitných predpisov.</w:t>
      </w:r>
      <w:r w:rsidRPr="00C1474D">
        <w:rPr>
          <w:rFonts w:ascii="Times New Roman" w:hAnsi="Times New Roman" w:cs="Times New Roman"/>
          <w:sz w:val="22"/>
          <w:vertAlign w:val="superscript"/>
        </w:rPr>
        <w:t>11a</w:t>
      </w:r>
      <w:r w:rsidRPr="00C1474D">
        <w:rPr>
          <w:rFonts w:ascii="Times New Roman" w:hAnsi="Times New Roman" w:cs="Times New Roman"/>
          <w:sz w:val="22"/>
        </w:rPr>
        <w:t>) Podrobnosti o postupe pri vyberaní údajov dohodne ministerstvo a Národný bezpečnostný úrad v osobitnej zmluve.“.</w:t>
      </w:r>
    </w:p>
    <w:p w14:paraId="6B53D0AA" w14:textId="77777777" w:rsidR="00386434" w:rsidRPr="00C1474D" w:rsidRDefault="006F4F0F" w:rsidP="00C16755">
      <w:pPr>
        <w:spacing w:after="52"/>
        <w:ind w:left="237" w:right="2" w:firstLine="284"/>
        <w:rPr>
          <w:rFonts w:ascii="Times New Roman" w:hAnsi="Times New Roman" w:cs="Times New Roman"/>
          <w:sz w:val="22"/>
        </w:rPr>
      </w:pPr>
      <w:r w:rsidRPr="00C1474D">
        <w:rPr>
          <w:rFonts w:ascii="Times New Roman" w:hAnsi="Times New Roman" w:cs="Times New Roman"/>
          <w:sz w:val="22"/>
        </w:rPr>
        <w:t>Poznámka pod čiarou k odkazu 11a znie:</w:t>
      </w:r>
    </w:p>
    <w:p w14:paraId="0978FE6D" w14:textId="77777777" w:rsidR="00386434" w:rsidRPr="00C1474D" w:rsidRDefault="006F4F0F" w:rsidP="00C16755">
      <w:pPr>
        <w:spacing w:after="222" w:line="236" w:lineRule="auto"/>
        <w:ind w:left="222" w:right="-15" w:firstLine="284"/>
        <w:jc w:val="left"/>
        <w:rPr>
          <w:rFonts w:ascii="Times New Roman" w:hAnsi="Times New Roman" w:cs="Times New Roman"/>
          <w:sz w:val="22"/>
        </w:rPr>
      </w:pPr>
      <w:r w:rsidRPr="00C1474D">
        <w:rPr>
          <w:rFonts w:ascii="Times New Roman" w:hAnsi="Times New Roman" w:cs="Times New Roman"/>
          <w:sz w:val="22"/>
        </w:rPr>
        <w:t>„11a) Zákon č. 215/2004 Z. z. o ochrane utajovaných skutočností a o zmene a doplnení niektorých zákonov.“.</w:t>
      </w:r>
    </w:p>
    <w:p w14:paraId="01C54809" w14:textId="77777777" w:rsidR="00386434" w:rsidRPr="00C1474D" w:rsidRDefault="006F4F0F" w:rsidP="00C16755">
      <w:pPr>
        <w:spacing w:after="198"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Čl. XII</w:t>
      </w:r>
    </w:p>
    <w:p w14:paraId="086929BC" w14:textId="77777777" w:rsidR="00386434" w:rsidRPr="00C1474D" w:rsidRDefault="006F4F0F" w:rsidP="00C16755">
      <w:pPr>
        <w:ind w:left="-15" w:right="2" w:firstLine="284"/>
        <w:rPr>
          <w:rFonts w:ascii="Times New Roman" w:hAnsi="Times New Roman" w:cs="Times New Roman"/>
          <w:sz w:val="22"/>
        </w:rPr>
      </w:pPr>
      <w:r w:rsidRPr="00C1474D">
        <w:rPr>
          <w:rFonts w:ascii="Times New Roman" w:hAnsi="Times New Roman" w:cs="Times New Roman"/>
          <w:sz w:val="22"/>
        </w:rPr>
        <w:t>Zákon č. 314/2001 Z. z. o ochrane pred požiarmi v znení zákona č. 438/2002 Z. z. sa dopĺňa takto:</w:t>
      </w:r>
    </w:p>
    <w:p w14:paraId="4572C812" w14:textId="77777777" w:rsidR="00386434" w:rsidRPr="00C1474D" w:rsidRDefault="006F4F0F" w:rsidP="00C16755">
      <w:pPr>
        <w:numPr>
          <w:ilvl w:val="0"/>
          <w:numId w:val="104"/>
        </w:numPr>
        <w:spacing w:after="76"/>
        <w:ind w:right="2" w:firstLine="284"/>
        <w:rPr>
          <w:rFonts w:ascii="Times New Roman" w:hAnsi="Times New Roman" w:cs="Times New Roman"/>
          <w:sz w:val="22"/>
        </w:rPr>
      </w:pPr>
      <w:r w:rsidRPr="00C1474D">
        <w:rPr>
          <w:rFonts w:ascii="Times New Roman" w:hAnsi="Times New Roman" w:cs="Times New Roman"/>
          <w:sz w:val="22"/>
        </w:rPr>
        <w:t>V § 43 ods. 1, § 45 ods. 3, § 48 ods. 1 písm. a) sa za slová „Železničnej polície“ vkladá čiarka a slová „Národného bezpečnostného úradu“.</w:t>
      </w:r>
    </w:p>
    <w:p w14:paraId="5F7242E7" w14:textId="77777777" w:rsidR="00386434" w:rsidRPr="00C1474D" w:rsidRDefault="006F4F0F" w:rsidP="00C16755">
      <w:pPr>
        <w:numPr>
          <w:ilvl w:val="0"/>
          <w:numId w:val="104"/>
        </w:numPr>
        <w:spacing w:after="76"/>
        <w:ind w:right="2" w:firstLine="284"/>
        <w:rPr>
          <w:rFonts w:ascii="Times New Roman" w:hAnsi="Times New Roman" w:cs="Times New Roman"/>
          <w:sz w:val="22"/>
        </w:rPr>
      </w:pPr>
      <w:r w:rsidRPr="00C1474D">
        <w:rPr>
          <w:rFonts w:ascii="Times New Roman" w:hAnsi="Times New Roman" w:cs="Times New Roman"/>
          <w:sz w:val="22"/>
        </w:rPr>
        <w:t>V § 66 ods. 1 písm. a) sa za slová „Železničnej polície,“ vkladajú slová „Národného bezpečnostného úradu,“.</w:t>
      </w:r>
    </w:p>
    <w:p w14:paraId="3D7D89CF" w14:textId="77777777" w:rsidR="00386434" w:rsidRPr="00C1474D" w:rsidRDefault="006F4F0F" w:rsidP="00C16755">
      <w:pPr>
        <w:numPr>
          <w:ilvl w:val="0"/>
          <w:numId w:val="104"/>
        </w:numPr>
        <w:spacing w:after="178"/>
        <w:ind w:right="2" w:firstLine="284"/>
        <w:rPr>
          <w:rFonts w:ascii="Times New Roman" w:hAnsi="Times New Roman" w:cs="Times New Roman"/>
          <w:sz w:val="22"/>
        </w:rPr>
      </w:pPr>
      <w:r w:rsidRPr="00C1474D">
        <w:rPr>
          <w:rFonts w:ascii="Times New Roman" w:hAnsi="Times New Roman" w:cs="Times New Roman"/>
          <w:sz w:val="22"/>
        </w:rPr>
        <w:t>V poznámke pod čiarou k odkazu 14 sa na konci citácie pripájajú tieto slová: „§ 138 zákona č. 73/1998 Z. z. o štátnej službe príslušníkov Policajného zboru, Slovenskej informačnej služby, Zboru väzenskej a justičnej stráže Slovenskej republiky a Železničnej polície v znení neskorších predpisov.“.</w:t>
      </w:r>
    </w:p>
    <w:p w14:paraId="141CA7A3" w14:textId="77777777" w:rsidR="00386434" w:rsidRPr="00C1474D" w:rsidRDefault="006F4F0F" w:rsidP="00C16755">
      <w:pPr>
        <w:spacing w:after="198"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Čl. XIII</w:t>
      </w:r>
    </w:p>
    <w:p w14:paraId="2A57DF19" w14:textId="77777777" w:rsidR="00386434" w:rsidRPr="00C1474D" w:rsidRDefault="006F4F0F" w:rsidP="00C16755">
      <w:pPr>
        <w:ind w:left="-15" w:right="2" w:firstLine="284"/>
        <w:rPr>
          <w:rFonts w:ascii="Times New Roman" w:hAnsi="Times New Roman" w:cs="Times New Roman"/>
          <w:sz w:val="22"/>
        </w:rPr>
      </w:pPr>
      <w:r w:rsidRPr="00C1474D">
        <w:rPr>
          <w:rFonts w:ascii="Times New Roman" w:hAnsi="Times New Roman" w:cs="Times New Roman"/>
          <w:sz w:val="22"/>
        </w:rPr>
        <w:t>Zákon č. 315/2001 Z. z. o Hasičskom a záchrannom zbore v znení zákona č. 438/2002 Z. z., zákona č. 666/2002 Z. z., zákona č. 424/2003 Z. z., zákona č. 451/2003 Z. z. a zákona č. 462/2003 Z. z. sa dopĺňa takto:</w:t>
      </w:r>
    </w:p>
    <w:p w14:paraId="0816957B" w14:textId="77777777" w:rsidR="00386434" w:rsidRPr="00C1474D" w:rsidRDefault="006F4F0F" w:rsidP="00C16755">
      <w:pPr>
        <w:spacing w:after="178"/>
        <w:ind w:left="237" w:right="2" w:firstLine="284"/>
        <w:rPr>
          <w:rFonts w:ascii="Times New Roman" w:hAnsi="Times New Roman" w:cs="Times New Roman"/>
          <w:sz w:val="22"/>
        </w:rPr>
      </w:pPr>
      <w:r w:rsidRPr="00C1474D">
        <w:rPr>
          <w:rFonts w:ascii="Times New Roman" w:hAnsi="Times New Roman" w:cs="Times New Roman"/>
          <w:sz w:val="22"/>
        </w:rPr>
        <w:t>V § 8 ods. 3 sa za slová „Železničnej polície“ vkladá čiarka a slová „Národného bezpečnostného úradu“.</w:t>
      </w:r>
    </w:p>
    <w:p w14:paraId="65714987" w14:textId="77777777" w:rsidR="00386434" w:rsidRPr="00C1474D" w:rsidRDefault="006F4F0F" w:rsidP="00C16755">
      <w:pPr>
        <w:spacing w:after="198"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Čl. XIV</w:t>
      </w:r>
    </w:p>
    <w:p w14:paraId="461EA293" w14:textId="77777777" w:rsidR="00386434" w:rsidRPr="00C1474D" w:rsidRDefault="006F4F0F" w:rsidP="00C16755">
      <w:pPr>
        <w:ind w:left="237" w:right="2" w:firstLine="284"/>
        <w:rPr>
          <w:rFonts w:ascii="Times New Roman" w:hAnsi="Times New Roman" w:cs="Times New Roman"/>
          <w:sz w:val="22"/>
        </w:rPr>
      </w:pPr>
      <w:r w:rsidRPr="00C1474D">
        <w:rPr>
          <w:rFonts w:ascii="Times New Roman" w:hAnsi="Times New Roman" w:cs="Times New Roman"/>
          <w:sz w:val="22"/>
        </w:rPr>
        <w:t>Zákon č. 540/2001 Z. z. o štátnej štatistike sa dopĺňa takto:</w:t>
      </w:r>
    </w:p>
    <w:p w14:paraId="204FB5C6" w14:textId="77777777" w:rsidR="00386434" w:rsidRPr="00C1474D" w:rsidRDefault="006F4F0F" w:rsidP="00C16755">
      <w:pPr>
        <w:spacing w:after="178"/>
        <w:ind w:left="237" w:right="2" w:firstLine="284"/>
        <w:rPr>
          <w:rFonts w:ascii="Times New Roman" w:hAnsi="Times New Roman" w:cs="Times New Roman"/>
          <w:sz w:val="22"/>
        </w:rPr>
      </w:pPr>
      <w:r w:rsidRPr="00C1474D">
        <w:rPr>
          <w:rFonts w:ascii="Times New Roman" w:hAnsi="Times New Roman" w:cs="Times New Roman"/>
          <w:sz w:val="22"/>
        </w:rPr>
        <w:t>V § 31 ods. 1 písm. d) sa za slovo „ministerstvám,“ vkladajú slová „ostatným ústredným orgánom štátnej správy,“.</w:t>
      </w:r>
    </w:p>
    <w:p w14:paraId="2CFD34A3" w14:textId="77777777" w:rsidR="00386434" w:rsidRPr="00C1474D" w:rsidRDefault="006F4F0F" w:rsidP="00C16755">
      <w:pPr>
        <w:spacing w:after="198"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Čl. XV</w:t>
      </w:r>
    </w:p>
    <w:p w14:paraId="08D9248A" w14:textId="77777777" w:rsidR="00386434" w:rsidRPr="00C1474D" w:rsidRDefault="006F4F0F" w:rsidP="00C16755">
      <w:pPr>
        <w:ind w:left="-15" w:right="2" w:firstLine="284"/>
        <w:rPr>
          <w:rFonts w:ascii="Times New Roman" w:hAnsi="Times New Roman" w:cs="Times New Roman"/>
          <w:sz w:val="22"/>
        </w:rPr>
      </w:pPr>
      <w:r w:rsidRPr="00C1474D">
        <w:rPr>
          <w:rFonts w:ascii="Times New Roman" w:hAnsi="Times New Roman" w:cs="Times New Roman"/>
          <w:sz w:val="22"/>
        </w:rPr>
        <w:lastRenderedPageBreak/>
        <w:t>Zákon č. 564/2001 Z. z. o verejnom ochrancovi práv v znení zákona č. 411/2002 Z. z. a zákona č. 551/2003 Z. z. sa mení takto:</w:t>
      </w:r>
    </w:p>
    <w:p w14:paraId="0D5B7503" w14:textId="77777777" w:rsidR="00386434" w:rsidRPr="00C1474D" w:rsidRDefault="006F4F0F" w:rsidP="00C16755">
      <w:pPr>
        <w:numPr>
          <w:ilvl w:val="0"/>
          <w:numId w:val="105"/>
        </w:numPr>
        <w:ind w:right="2" w:firstLine="284"/>
        <w:rPr>
          <w:rFonts w:ascii="Times New Roman" w:hAnsi="Times New Roman" w:cs="Times New Roman"/>
          <w:sz w:val="22"/>
        </w:rPr>
      </w:pPr>
      <w:r w:rsidRPr="00C1474D">
        <w:rPr>
          <w:rFonts w:ascii="Times New Roman" w:hAnsi="Times New Roman" w:cs="Times New Roman"/>
          <w:sz w:val="22"/>
        </w:rPr>
        <w:t>V § 12</w:t>
      </w:r>
      <w:r w:rsidRPr="00C1474D">
        <w:rPr>
          <w:rFonts w:ascii="Times New Roman" w:hAnsi="Times New Roman" w:cs="Times New Roman"/>
          <w:sz w:val="22"/>
        </w:rPr>
        <w:tab/>
        <w:t>ods. 1</w:t>
      </w:r>
      <w:r w:rsidRPr="00C1474D">
        <w:rPr>
          <w:rFonts w:ascii="Times New Roman" w:hAnsi="Times New Roman" w:cs="Times New Roman"/>
          <w:sz w:val="22"/>
        </w:rPr>
        <w:tab/>
        <w:t>sa</w:t>
      </w:r>
      <w:r w:rsidRPr="00C1474D">
        <w:rPr>
          <w:rFonts w:ascii="Times New Roman" w:hAnsi="Times New Roman" w:cs="Times New Roman"/>
          <w:sz w:val="22"/>
        </w:rPr>
        <w:tab/>
        <w:t>za</w:t>
      </w:r>
      <w:r w:rsidRPr="00C1474D">
        <w:rPr>
          <w:rFonts w:ascii="Times New Roman" w:hAnsi="Times New Roman" w:cs="Times New Roman"/>
          <w:sz w:val="22"/>
        </w:rPr>
        <w:tab/>
        <w:t>slovom</w:t>
      </w:r>
      <w:r w:rsidRPr="00C1474D">
        <w:rPr>
          <w:rFonts w:ascii="Times New Roman" w:hAnsi="Times New Roman" w:cs="Times New Roman"/>
          <w:sz w:val="22"/>
        </w:rPr>
        <w:tab/>
        <w:t>„osobnosti“</w:t>
      </w:r>
      <w:r w:rsidRPr="00C1474D">
        <w:rPr>
          <w:rFonts w:ascii="Times New Roman" w:hAnsi="Times New Roman" w:cs="Times New Roman"/>
          <w:sz w:val="22"/>
        </w:rPr>
        <w:tab/>
        <w:t>vypúšťajú</w:t>
      </w:r>
      <w:r w:rsidRPr="00C1474D">
        <w:rPr>
          <w:rFonts w:ascii="Times New Roman" w:hAnsi="Times New Roman" w:cs="Times New Roman"/>
          <w:sz w:val="22"/>
        </w:rPr>
        <w:tab/>
        <w:t>slová</w:t>
      </w:r>
      <w:r w:rsidRPr="00C1474D">
        <w:rPr>
          <w:rFonts w:ascii="Times New Roman" w:hAnsi="Times New Roman" w:cs="Times New Roman"/>
          <w:sz w:val="22"/>
        </w:rPr>
        <w:tab/>
        <w:t>„a vo</w:t>
      </w:r>
      <w:r w:rsidRPr="00C1474D">
        <w:rPr>
          <w:rFonts w:ascii="Times New Roman" w:hAnsi="Times New Roman" w:cs="Times New Roman"/>
          <w:sz w:val="22"/>
        </w:rPr>
        <w:tab/>
        <w:t>veciach</w:t>
      </w:r>
      <w:r w:rsidRPr="00C1474D">
        <w:rPr>
          <w:rFonts w:ascii="Times New Roman" w:hAnsi="Times New Roman" w:cs="Times New Roman"/>
          <w:sz w:val="22"/>
        </w:rPr>
        <w:tab/>
        <w:t>utajovaných skutočností,</w:t>
      </w:r>
      <w:r w:rsidRPr="00C1474D">
        <w:rPr>
          <w:rFonts w:ascii="Times New Roman" w:hAnsi="Times New Roman" w:cs="Times New Roman"/>
          <w:sz w:val="22"/>
          <w:vertAlign w:val="superscript"/>
        </w:rPr>
        <w:t>5</w:t>
      </w:r>
      <w:r w:rsidRPr="00C1474D">
        <w:rPr>
          <w:rFonts w:ascii="Times New Roman" w:hAnsi="Times New Roman" w:cs="Times New Roman"/>
          <w:sz w:val="22"/>
        </w:rPr>
        <w:t>)“. Zároveň sa vypúšťa poznámka pod čiarou k odkazu 5.</w:t>
      </w:r>
    </w:p>
    <w:p w14:paraId="08A4B462" w14:textId="77777777" w:rsidR="00386434" w:rsidRPr="00C1474D" w:rsidRDefault="006F4F0F" w:rsidP="00C16755">
      <w:pPr>
        <w:numPr>
          <w:ilvl w:val="0"/>
          <w:numId w:val="105"/>
        </w:numPr>
        <w:spacing w:after="174"/>
        <w:ind w:right="2" w:firstLine="284"/>
        <w:rPr>
          <w:rFonts w:ascii="Times New Roman" w:hAnsi="Times New Roman" w:cs="Times New Roman"/>
          <w:sz w:val="22"/>
        </w:rPr>
      </w:pPr>
      <w:r w:rsidRPr="00C1474D">
        <w:rPr>
          <w:rFonts w:ascii="Times New Roman" w:hAnsi="Times New Roman" w:cs="Times New Roman"/>
          <w:sz w:val="22"/>
        </w:rPr>
        <w:t>V § 12 sa vypúšťa odsek 3. Zároveň sa vypúšťa poznámka pod čiarou k odkazu 7.</w:t>
      </w:r>
    </w:p>
    <w:p w14:paraId="31A8C13C" w14:textId="77777777" w:rsidR="00386434" w:rsidRPr="00C1474D" w:rsidRDefault="006F4F0F" w:rsidP="00C16755">
      <w:pPr>
        <w:spacing w:after="198"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Čl. XVII</w:t>
      </w:r>
    </w:p>
    <w:p w14:paraId="3209E607" w14:textId="77777777" w:rsidR="00386434" w:rsidRPr="00C1474D" w:rsidRDefault="006F4F0F" w:rsidP="00C16755">
      <w:pPr>
        <w:ind w:left="-15" w:right="2" w:firstLine="284"/>
        <w:rPr>
          <w:rFonts w:ascii="Times New Roman" w:hAnsi="Times New Roman" w:cs="Times New Roman"/>
          <w:sz w:val="22"/>
        </w:rPr>
      </w:pPr>
      <w:r w:rsidRPr="00C1474D">
        <w:rPr>
          <w:rFonts w:ascii="Times New Roman" w:hAnsi="Times New Roman" w:cs="Times New Roman"/>
          <w:sz w:val="22"/>
        </w:rPr>
        <w:t>Zákon č. 483/2001 Z. z. o bankách a o zmene a doplnení niektorých zákonov v znení zákona č. 430/2002 Z. z., zákona č. 510/2002 Z. z., zákona č. 165/2003 Z. z. a zákona č. 603/2003</w:t>
      </w:r>
    </w:p>
    <w:p w14:paraId="40CA5C1B" w14:textId="77777777" w:rsidR="00386434" w:rsidRPr="00C1474D" w:rsidRDefault="006F4F0F" w:rsidP="00C16755">
      <w:pPr>
        <w:ind w:left="-5" w:right="2" w:firstLine="284"/>
        <w:rPr>
          <w:rFonts w:ascii="Times New Roman" w:hAnsi="Times New Roman" w:cs="Times New Roman"/>
          <w:sz w:val="22"/>
        </w:rPr>
      </w:pPr>
      <w:r w:rsidRPr="00C1474D">
        <w:rPr>
          <w:rFonts w:ascii="Times New Roman" w:hAnsi="Times New Roman" w:cs="Times New Roman"/>
          <w:sz w:val="22"/>
        </w:rPr>
        <w:t>Z. z. sa dopĺňa takto:</w:t>
      </w:r>
    </w:p>
    <w:p w14:paraId="2E3C4F2D" w14:textId="77777777" w:rsidR="00386434" w:rsidRPr="00C1474D" w:rsidRDefault="006F4F0F" w:rsidP="00C16755">
      <w:pPr>
        <w:spacing w:after="71"/>
        <w:ind w:left="237" w:right="2" w:firstLine="284"/>
        <w:rPr>
          <w:rFonts w:ascii="Times New Roman" w:hAnsi="Times New Roman" w:cs="Times New Roman"/>
          <w:sz w:val="22"/>
        </w:rPr>
      </w:pPr>
      <w:r w:rsidRPr="00C1474D">
        <w:rPr>
          <w:rFonts w:ascii="Times New Roman" w:hAnsi="Times New Roman" w:cs="Times New Roman"/>
          <w:sz w:val="22"/>
        </w:rPr>
        <w:t>V § 91 sa odsek 4 dopĺňa písmenom l), ktoré znie:</w:t>
      </w:r>
    </w:p>
    <w:p w14:paraId="5AB6433E" w14:textId="77777777" w:rsidR="00386434" w:rsidRPr="00C1474D" w:rsidRDefault="006F4F0F" w:rsidP="00C16755">
      <w:pPr>
        <w:spacing w:after="8"/>
        <w:ind w:left="567" w:right="2" w:firstLine="284"/>
        <w:rPr>
          <w:rFonts w:ascii="Times New Roman" w:hAnsi="Times New Roman" w:cs="Times New Roman"/>
          <w:sz w:val="22"/>
        </w:rPr>
      </w:pPr>
      <w:r w:rsidRPr="00C1474D">
        <w:rPr>
          <w:rFonts w:ascii="Times New Roman" w:hAnsi="Times New Roman" w:cs="Times New Roman"/>
          <w:sz w:val="22"/>
        </w:rPr>
        <w:t>„l) Národného bezpečnostného úradu, Slovenskej informačnej služby, Vojenského spravodajstva a Policajného zboru na účely vykonávania bezpečnostných previerok podľa osobitného predpisu.</w:t>
      </w:r>
      <w:r w:rsidRPr="00C1474D">
        <w:rPr>
          <w:rFonts w:ascii="Times New Roman" w:hAnsi="Times New Roman" w:cs="Times New Roman"/>
          <w:sz w:val="22"/>
          <w:vertAlign w:val="superscript"/>
        </w:rPr>
        <w:t>86a</w:t>
      </w:r>
      <w:r w:rsidRPr="00C1474D">
        <w:rPr>
          <w:rFonts w:ascii="Times New Roman" w:hAnsi="Times New Roman" w:cs="Times New Roman"/>
          <w:sz w:val="22"/>
        </w:rPr>
        <w:t>)“.</w:t>
      </w:r>
    </w:p>
    <w:p w14:paraId="1D3E8FD2" w14:textId="77777777" w:rsidR="00386434" w:rsidRPr="00C1474D" w:rsidRDefault="006F4F0F" w:rsidP="00C16755">
      <w:pPr>
        <w:spacing w:after="52"/>
        <w:ind w:left="237" w:right="2" w:firstLine="284"/>
        <w:rPr>
          <w:rFonts w:ascii="Times New Roman" w:hAnsi="Times New Roman" w:cs="Times New Roman"/>
          <w:sz w:val="22"/>
        </w:rPr>
      </w:pPr>
      <w:r w:rsidRPr="00C1474D">
        <w:rPr>
          <w:rFonts w:ascii="Times New Roman" w:hAnsi="Times New Roman" w:cs="Times New Roman"/>
          <w:sz w:val="22"/>
        </w:rPr>
        <w:t>Poznámka pod čiarou k odkazu 86a znie:</w:t>
      </w:r>
    </w:p>
    <w:p w14:paraId="04202D28" w14:textId="77777777" w:rsidR="00386434" w:rsidRPr="00C1474D" w:rsidRDefault="006F4F0F" w:rsidP="00C16755">
      <w:pPr>
        <w:spacing w:after="222" w:line="236" w:lineRule="auto"/>
        <w:ind w:left="222" w:right="-15" w:firstLine="284"/>
        <w:jc w:val="left"/>
        <w:rPr>
          <w:rFonts w:ascii="Times New Roman" w:hAnsi="Times New Roman" w:cs="Times New Roman"/>
          <w:sz w:val="22"/>
        </w:rPr>
      </w:pPr>
      <w:r w:rsidRPr="00C1474D">
        <w:rPr>
          <w:rFonts w:ascii="Times New Roman" w:hAnsi="Times New Roman" w:cs="Times New Roman"/>
          <w:sz w:val="22"/>
        </w:rPr>
        <w:t>„86a) § 19 zákona č. 215/2004 Z. z. o ochrane utajovaných skutočností a o zmene a doplnení niektorých zákonov.“.</w:t>
      </w:r>
    </w:p>
    <w:p w14:paraId="6170FE0B" w14:textId="77777777" w:rsidR="00386434" w:rsidRPr="00C1474D" w:rsidRDefault="006F4F0F" w:rsidP="00C16755">
      <w:pPr>
        <w:spacing w:after="198"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Čl. XIX</w:t>
      </w:r>
    </w:p>
    <w:p w14:paraId="46CED3C6" w14:textId="77777777" w:rsidR="00386434" w:rsidRPr="00C1474D" w:rsidRDefault="006F4F0F" w:rsidP="00C16755">
      <w:pPr>
        <w:spacing w:after="77" w:line="275" w:lineRule="auto"/>
        <w:ind w:left="-15" w:right="-15" w:firstLine="284"/>
        <w:jc w:val="left"/>
        <w:rPr>
          <w:rFonts w:ascii="Times New Roman" w:hAnsi="Times New Roman" w:cs="Times New Roman"/>
          <w:sz w:val="22"/>
        </w:rPr>
      </w:pPr>
      <w:r w:rsidRPr="00C1474D">
        <w:rPr>
          <w:rFonts w:ascii="Times New Roman" w:hAnsi="Times New Roman" w:cs="Times New Roman"/>
          <w:sz w:val="22"/>
        </w:rPr>
        <w:t>Zákon Národnej rady Slovenskej republiky č. 350/1996 Z. z. o rokovacom poriadku Národnej rady Slovenskej republiky v znení nálezu Ústavného súdu Slovenskej republiky č. 77/1998 Z. z., zákona</w:t>
      </w:r>
      <w:r w:rsidRPr="00C1474D">
        <w:rPr>
          <w:rFonts w:ascii="Times New Roman" w:hAnsi="Times New Roman" w:cs="Times New Roman"/>
          <w:sz w:val="22"/>
        </w:rPr>
        <w:tab/>
        <w:t>č. 86/2000</w:t>
      </w:r>
      <w:r w:rsidRPr="00C1474D">
        <w:rPr>
          <w:rFonts w:ascii="Times New Roman" w:hAnsi="Times New Roman" w:cs="Times New Roman"/>
          <w:sz w:val="22"/>
        </w:rPr>
        <w:tab/>
        <w:t>Z. z.,</w:t>
      </w:r>
      <w:r w:rsidRPr="00C1474D">
        <w:rPr>
          <w:rFonts w:ascii="Times New Roman" w:hAnsi="Times New Roman" w:cs="Times New Roman"/>
          <w:sz w:val="22"/>
        </w:rPr>
        <w:tab/>
        <w:t>zákona</w:t>
      </w:r>
      <w:r w:rsidRPr="00C1474D">
        <w:rPr>
          <w:rFonts w:ascii="Times New Roman" w:hAnsi="Times New Roman" w:cs="Times New Roman"/>
          <w:sz w:val="22"/>
        </w:rPr>
        <w:tab/>
        <w:t>č. 138/2002</w:t>
      </w:r>
      <w:r w:rsidRPr="00C1474D">
        <w:rPr>
          <w:rFonts w:ascii="Times New Roman" w:hAnsi="Times New Roman" w:cs="Times New Roman"/>
          <w:sz w:val="22"/>
        </w:rPr>
        <w:tab/>
        <w:t>Z. z.,</w:t>
      </w:r>
      <w:r w:rsidRPr="00C1474D">
        <w:rPr>
          <w:rFonts w:ascii="Times New Roman" w:hAnsi="Times New Roman" w:cs="Times New Roman"/>
          <w:sz w:val="22"/>
        </w:rPr>
        <w:tab/>
        <w:t>zákona</w:t>
      </w:r>
      <w:r w:rsidRPr="00C1474D">
        <w:rPr>
          <w:rFonts w:ascii="Times New Roman" w:hAnsi="Times New Roman" w:cs="Times New Roman"/>
          <w:sz w:val="22"/>
        </w:rPr>
        <w:tab/>
        <w:t>č. 100/2003</w:t>
      </w:r>
      <w:r w:rsidRPr="00C1474D">
        <w:rPr>
          <w:rFonts w:ascii="Times New Roman" w:hAnsi="Times New Roman" w:cs="Times New Roman"/>
          <w:sz w:val="22"/>
        </w:rPr>
        <w:tab/>
        <w:t>Z. z. a zákona č. 551/2003 Z. z. sa dopĺňa takto:</w:t>
      </w:r>
    </w:p>
    <w:p w14:paraId="079F1C5D" w14:textId="77777777" w:rsidR="00386434" w:rsidRPr="00C1474D" w:rsidRDefault="006F4F0F" w:rsidP="00C16755">
      <w:pPr>
        <w:numPr>
          <w:ilvl w:val="0"/>
          <w:numId w:val="106"/>
        </w:numPr>
        <w:spacing w:after="71"/>
        <w:ind w:right="2" w:firstLine="284"/>
        <w:rPr>
          <w:rFonts w:ascii="Times New Roman" w:hAnsi="Times New Roman" w:cs="Times New Roman"/>
          <w:sz w:val="22"/>
        </w:rPr>
      </w:pPr>
      <w:r w:rsidRPr="00C1474D">
        <w:rPr>
          <w:rFonts w:ascii="Times New Roman" w:hAnsi="Times New Roman" w:cs="Times New Roman"/>
          <w:sz w:val="22"/>
        </w:rPr>
        <w:t>V § 60 ods. 1 sa za slovo „činnosti“ vkladajú slová „Národného bezpečnostného úradu a“.</w:t>
      </w:r>
    </w:p>
    <w:p w14:paraId="7E0FCF8F" w14:textId="77777777" w:rsidR="00386434" w:rsidRPr="00C1474D" w:rsidRDefault="006F4F0F" w:rsidP="00C16755">
      <w:pPr>
        <w:numPr>
          <w:ilvl w:val="0"/>
          <w:numId w:val="106"/>
        </w:numPr>
        <w:spacing w:after="71"/>
        <w:ind w:right="2" w:firstLine="284"/>
        <w:rPr>
          <w:rFonts w:ascii="Times New Roman" w:hAnsi="Times New Roman" w:cs="Times New Roman"/>
          <w:sz w:val="22"/>
        </w:rPr>
      </w:pPr>
      <w:r w:rsidRPr="00C1474D">
        <w:rPr>
          <w:rFonts w:ascii="Times New Roman" w:hAnsi="Times New Roman" w:cs="Times New Roman"/>
          <w:sz w:val="22"/>
        </w:rPr>
        <w:t>V poznámke pod čiarou k odkazu 30 sa na konci pripája citácia</w:t>
      </w:r>
    </w:p>
    <w:p w14:paraId="3F9A8E7F" w14:textId="77777777" w:rsidR="00386434" w:rsidRPr="00C1474D" w:rsidRDefault="006F4F0F" w:rsidP="00C16755">
      <w:pPr>
        <w:spacing w:after="76"/>
        <w:ind w:left="520" w:right="2" w:firstLine="284"/>
        <w:rPr>
          <w:rFonts w:ascii="Times New Roman" w:hAnsi="Times New Roman" w:cs="Times New Roman"/>
          <w:sz w:val="22"/>
        </w:rPr>
      </w:pPr>
      <w:r w:rsidRPr="00C1474D">
        <w:rPr>
          <w:rFonts w:ascii="Times New Roman" w:hAnsi="Times New Roman" w:cs="Times New Roman"/>
          <w:sz w:val="22"/>
        </w:rPr>
        <w:t>„§ 72 zákona č. 215/2004 Z. z. o ochrane utajovaných skutočností a o zmene a doplnení niektorých zákonov.“.</w:t>
      </w:r>
    </w:p>
    <w:p w14:paraId="27596732" w14:textId="77777777" w:rsidR="00386434" w:rsidRPr="00C1474D" w:rsidRDefault="006F4F0F" w:rsidP="00C16755">
      <w:pPr>
        <w:numPr>
          <w:ilvl w:val="0"/>
          <w:numId w:val="106"/>
        </w:numPr>
        <w:spacing w:line="334" w:lineRule="auto"/>
        <w:ind w:right="2" w:firstLine="284"/>
        <w:rPr>
          <w:rFonts w:ascii="Times New Roman" w:hAnsi="Times New Roman" w:cs="Times New Roman"/>
          <w:sz w:val="22"/>
        </w:rPr>
      </w:pPr>
      <w:r w:rsidRPr="00C1474D">
        <w:rPr>
          <w:rFonts w:ascii="Times New Roman" w:hAnsi="Times New Roman" w:cs="Times New Roman"/>
          <w:sz w:val="22"/>
        </w:rPr>
        <w:t>V poznámke pod čiarou k odkazu 50 sa na konci pripája citácia „Zákon č. 215/2004 Z. z.“.</w:t>
      </w:r>
    </w:p>
    <w:p w14:paraId="2BD8A076" w14:textId="77777777" w:rsidR="00386434" w:rsidRPr="00C1474D" w:rsidRDefault="006F4F0F" w:rsidP="00C16755">
      <w:pPr>
        <w:spacing w:after="198"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Čl. XX</w:t>
      </w:r>
    </w:p>
    <w:p w14:paraId="3090AAA8" w14:textId="77777777" w:rsidR="00386434" w:rsidRPr="00C1474D" w:rsidRDefault="006F4F0F" w:rsidP="00C16755">
      <w:pPr>
        <w:spacing w:after="180"/>
        <w:ind w:left="-15" w:right="2" w:firstLine="284"/>
        <w:rPr>
          <w:rFonts w:ascii="Times New Roman" w:hAnsi="Times New Roman" w:cs="Times New Roman"/>
          <w:sz w:val="22"/>
        </w:rPr>
      </w:pPr>
      <w:r w:rsidRPr="00C1474D">
        <w:rPr>
          <w:rFonts w:ascii="Times New Roman" w:hAnsi="Times New Roman" w:cs="Times New Roman"/>
          <w:sz w:val="22"/>
        </w:rPr>
        <w:t>Zákon č. 575/2001 Z. z. o organizácii činnosti vlády a organizácii ústrednej štátnej správy v znení zákona č. 143/2002 Z. z., zákona č. 411/2002 Z. z., zákona č. 465/2002 Z. z., zákona č. 139/2003 Z. z., zákona č. 453/2003 Z. z. a zákona č. 523/2003 Z. z. sa mení takto: V § 22 odsek 8 znie:</w:t>
      </w:r>
    </w:p>
    <w:p w14:paraId="38EFB610" w14:textId="77777777" w:rsidR="00386434" w:rsidRPr="00C1474D" w:rsidRDefault="006F4F0F" w:rsidP="00C16755">
      <w:pPr>
        <w:spacing w:after="52"/>
        <w:ind w:left="227" w:right="2" w:firstLine="284"/>
        <w:rPr>
          <w:rFonts w:ascii="Times New Roman" w:hAnsi="Times New Roman" w:cs="Times New Roman"/>
          <w:sz w:val="22"/>
        </w:rPr>
      </w:pPr>
      <w:r w:rsidRPr="00C1474D">
        <w:rPr>
          <w:rFonts w:ascii="Times New Roman" w:hAnsi="Times New Roman" w:cs="Times New Roman"/>
          <w:sz w:val="22"/>
        </w:rPr>
        <w:t>„(8) Na čele Národného bezpečnostného úradu je riaditeľ, ktorého volí a odvoláva Národná rada Slovenskej republiky podľa osobitného predpisu.</w:t>
      </w:r>
      <w:r w:rsidRPr="00C1474D">
        <w:rPr>
          <w:rFonts w:ascii="Times New Roman" w:hAnsi="Times New Roman" w:cs="Times New Roman"/>
          <w:sz w:val="22"/>
          <w:vertAlign w:val="superscript"/>
        </w:rPr>
        <w:t>1c</w:t>
      </w:r>
      <w:r w:rsidRPr="00C1474D">
        <w:rPr>
          <w:rFonts w:ascii="Times New Roman" w:hAnsi="Times New Roman" w:cs="Times New Roman"/>
          <w:sz w:val="22"/>
        </w:rPr>
        <w:t>)“. Poznámka pod čiarou k odkazu 1c znie:</w:t>
      </w:r>
    </w:p>
    <w:p w14:paraId="5F286525" w14:textId="77777777" w:rsidR="00386434" w:rsidRPr="00C1474D" w:rsidRDefault="006F4F0F" w:rsidP="00C16755">
      <w:pPr>
        <w:spacing w:after="222" w:line="236" w:lineRule="auto"/>
        <w:ind w:left="222" w:right="-15" w:firstLine="284"/>
        <w:jc w:val="left"/>
        <w:rPr>
          <w:rFonts w:ascii="Times New Roman" w:hAnsi="Times New Roman" w:cs="Times New Roman"/>
          <w:sz w:val="22"/>
        </w:rPr>
      </w:pPr>
      <w:r w:rsidRPr="00C1474D">
        <w:rPr>
          <w:rFonts w:ascii="Times New Roman" w:hAnsi="Times New Roman" w:cs="Times New Roman"/>
          <w:sz w:val="22"/>
        </w:rPr>
        <w:t>„1c) § 71 zákona č. 215/2004 Z. z. o ochrane utajovaných skutočností a o zmene a doplnení niektorých zákonov.“.</w:t>
      </w:r>
    </w:p>
    <w:p w14:paraId="4CE6ABBA" w14:textId="44C72389" w:rsidR="00A23976" w:rsidRDefault="006F4F0F" w:rsidP="00A23976">
      <w:pPr>
        <w:spacing w:after="0" w:line="367" w:lineRule="auto"/>
        <w:ind w:left="3772" w:right="3833" w:firstLine="482"/>
        <w:jc w:val="center"/>
        <w:rPr>
          <w:rFonts w:ascii="Times New Roman" w:hAnsi="Times New Roman" w:cs="Times New Roman"/>
          <w:sz w:val="22"/>
        </w:rPr>
      </w:pPr>
      <w:r w:rsidRPr="00C1474D">
        <w:rPr>
          <w:rFonts w:ascii="Times New Roman" w:hAnsi="Times New Roman" w:cs="Times New Roman"/>
          <w:sz w:val="22"/>
        </w:rPr>
        <w:t>Čl. XXI</w:t>
      </w:r>
    </w:p>
    <w:p w14:paraId="2C93BE35" w14:textId="001A161E" w:rsidR="00A23976" w:rsidRDefault="006F4F0F" w:rsidP="00A23976">
      <w:pPr>
        <w:spacing w:after="0" w:line="367" w:lineRule="auto"/>
        <w:ind w:left="3772" w:right="3833" w:firstLine="482"/>
        <w:jc w:val="center"/>
        <w:rPr>
          <w:rFonts w:ascii="Times New Roman" w:hAnsi="Times New Roman" w:cs="Times New Roman"/>
          <w:sz w:val="22"/>
        </w:rPr>
      </w:pPr>
      <w:r w:rsidRPr="00C1474D">
        <w:rPr>
          <w:rFonts w:ascii="Times New Roman" w:hAnsi="Times New Roman" w:cs="Times New Roman"/>
          <w:sz w:val="22"/>
        </w:rPr>
        <w:t>Účinnosť</w:t>
      </w:r>
    </w:p>
    <w:p w14:paraId="33E13CA1" w14:textId="38559BA7" w:rsidR="00A23976" w:rsidRDefault="006F4F0F" w:rsidP="00A23976">
      <w:pPr>
        <w:spacing w:after="0" w:line="367" w:lineRule="auto"/>
        <w:ind w:left="227" w:right="3833" w:firstLine="284"/>
        <w:jc w:val="left"/>
        <w:rPr>
          <w:rFonts w:ascii="Times New Roman" w:hAnsi="Times New Roman" w:cs="Times New Roman"/>
          <w:sz w:val="22"/>
        </w:rPr>
      </w:pPr>
      <w:r w:rsidRPr="00C1474D">
        <w:rPr>
          <w:rFonts w:ascii="Times New Roman" w:hAnsi="Times New Roman" w:cs="Times New Roman"/>
          <w:sz w:val="22"/>
        </w:rPr>
        <w:t>Tento zákon nadobúda účinnosť 1. mája</w:t>
      </w:r>
      <w:r w:rsidR="00A23976">
        <w:rPr>
          <w:rFonts w:ascii="Times New Roman" w:hAnsi="Times New Roman" w:cs="Times New Roman"/>
          <w:sz w:val="22"/>
        </w:rPr>
        <w:t xml:space="preserve"> 2004.</w:t>
      </w:r>
    </w:p>
    <w:p w14:paraId="6504D00F" w14:textId="77777777" w:rsidR="00A23976" w:rsidRDefault="00A23976" w:rsidP="00A23976">
      <w:pPr>
        <w:spacing w:after="450" w:line="368" w:lineRule="auto"/>
        <w:ind w:left="227" w:right="3835" w:firstLine="284"/>
        <w:jc w:val="left"/>
        <w:rPr>
          <w:rFonts w:ascii="Times New Roman" w:hAnsi="Times New Roman" w:cs="Times New Roman"/>
          <w:sz w:val="22"/>
        </w:rPr>
      </w:pPr>
    </w:p>
    <w:p w14:paraId="0FC4BD11" w14:textId="120B4C6B" w:rsidR="00386434" w:rsidRPr="00C1474D" w:rsidRDefault="006F4F0F" w:rsidP="00A23976">
      <w:pPr>
        <w:spacing w:after="450" w:line="368" w:lineRule="auto"/>
        <w:ind w:left="3772" w:right="3835" w:firstLine="0"/>
        <w:jc w:val="center"/>
        <w:rPr>
          <w:rFonts w:ascii="Times New Roman" w:hAnsi="Times New Roman" w:cs="Times New Roman"/>
          <w:sz w:val="22"/>
        </w:rPr>
      </w:pPr>
      <w:r w:rsidRPr="00C1474D">
        <w:rPr>
          <w:rFonts w:ascii="Times New Roman" w:hAnsi="Times New Roman" w:cs="Times New Roman"/>
          <w:sz w:val="22"/>
        </w:rPr>
        <w:t>Rudolf Schuster v. r.</w:t>
      </w:r>
    </w:p>
    <w:p w14:paraId="552B15F0" w14:textId="77777777" w:rsidR="00386434" w:rsidRPr="00C1474D" w:rsidRDefault="006F4F0F" w:rsidP="00C16755">
      <w:pPr>
        <w:spacing w:after="20"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lastRenderedPageBreak/>
        <w:t>Pavol Hrušovský v. r.</w:t>
      </w:r>
    </w:p>
    <w:p w14:paraId="70F56F40" w14:textId="77777777" w:rsidR="00386434" w:rsidRPr="00C1474D" w:rsidRDefault="006F4F0F" w:rsidP="00C16755">
      <w:pPr>
        <w:spacing w:after="0" w:line="259" w:lineRule="auto"/>
        <w:ind w:left="0" w:firstLine="284"/>
        <w:jc w:val="center"/>
        <w:rPr>
          <w:rFonts w:ascii="Times New Roman" w:hAnsi="Times New Roman" w:cs="Times New Roman"/>
          <w:sz w:val="22"/>
        </w:rPr>
      </w:pPr>
      <w:r w:rsidRPr="00C1474D">
        <w:rPr>
          <w:rFonts w:ascii="Times New Roman" w:hAnsi="Times New Roman" w:cs="Times New Roman"/>
          <w:sz w:val="22"/>
        </w:rPr>
        <w:t xml:space="preserve"> </w:t>
      </w:r>
    </w:p>
    <w:p w14:paraId="12B9ED01" w14:textId="77777777" w:rsidR="00386434" w:rsidRPr="00C1474D" w:rsidRDefault="006F4F0F" w:rsidP="00C16755">
      <w:pPr>
        <w:spacing w:after="20" w:line="248" w:lineRule="auto"/>
        <w:ind w:left="100" w:right="157" w:firstLine="284"/>
        <w:jc w:val="center"/>
        <w:rPr>
          <w:rFonts w:ascii="Times New Roman" w:hAnsi="Times New Roman" w:cs="Times New Roman"/>
          <w:sz w:val="22"/>
        </w:rPr>
      </w:pPr>
      <w:r w:rsidRPr="00C1474D">
        <w:rPr>
          <w:rFonts w:ascii="Times New Roman" w:hAnsi="Times New Roman" w:cs="Times New Roman"/>
          <w:sz w:val="22"/>
        </w:rPr>
        <w:t xml:space="preserve">Mikuláš Dzurinda v. r. </w:t>
      </w:r>
    </w:p>
    <w:p w14:paraId="01C5F17F" w14:textId="77777777" w:rsidR="00386434" w:rsidRPr="00C1474D" w:rsidRDefault="00386434" w:rsidP="00C16755">
      <w:pPr>
        <w:ind w:firstLine="284"/>
        <w:rPr>
          <w:rFonts w:ascii="Times New Roman" w:hAnsi="Times New Roman" w:cs="Times New Roman"/>
          <w:sz w:val="22"/>
        </w:rPr>
        <w:sectPr w:rsidR="00386434" w:rsidRPr="00C1474D">
          <w:headerReference w:type="even" r:id="rId9"/>
          <w:headerReference w:type="default" r:id="rId10"/>
          <w:headerReference w:type="first" r:id="rId11"/>
          <w:pgSz w:w="11905" w:h="16837"/>
          <w:pgMar w:top="1373" w:right="1105" w:bottom="1135" w:left="1105" w:header="796" w:footer="708" w:gutter="0"/>
          <w:cols w:space="708"/>
        </w:sectPr>
      </w:pPr>
    </w:p>
    <w:p w14:paraId="135ACA6B" w14:textId="4B030EFD" w:rsidR="005D3580" w:rsidRDefault="00A23976" w:rsidP="005D3580">
      <w:pPr>
        <w:spacing w:after="0" w:line="264" w:lineRule="auto"/>
        <w:ind w:left="6878" w:right="-17" w:firstLine="284"/>
        <w:jc w:val="right"/>
        <w:rPr>
          <w:rFonts w:ascii="Times New Roman" w:hAnsi="Times New Roman" w:cs="Times New Roman"/>
          <w:sz w:val="22"/>
        </w:rPr>
      </w:pPr>
      <w:r>
        <w:rPr>
          <w:rFonts w:ascii="Times New Roman" w:hAnsi="Times New Roman" w:cs="Times New Roman"/>
          <w:sz w:val="22"/>
        </w:rPr>
        <w:lastRenderedPageBreak/>
        <w:t xml:space="preserve">Príloha </w:t>
      </w:r>
      <w:r w:rsidR="006F4F0F" w:rsidRPr="00C1474D">
        <w:rPr>
          <w:rFonts w:ascii="Times New Roman" w:hAnsi="Times New Roman" w:cs="Times New Roman"/>
          <w:sz w:val="22"/>
        </w:rPr>
        <w:t xml:space="preserve">č. 1 </w:t>
      </w:r>
    </w:p>
    <w:p w14:paraId="21CE361B" w14:textId="7F82F4B1" w:rsidR="00386434" w:rsidRPr="00C1474D" w:rsidRDefault="005D3580" w:rsidP="005D3580">
      <w:pPr>
        <w:spacing w:after="0" w:line="264" w:lineRule="auto"/>
        <w:ind w:left="6878" w:right="-17" w:firstLine="284"/>
        <w:jc w:val="right"/>
        <w:rPr>
          <w:rFonts w:ascii="Times New Roman" w:hAnsi="Times New Roman" w:cs="Times New Roman"/>
          <w:sz w:val="22"/>
        </w:rPr>
      </w:pPr>
      <w:r>
        <w:rPr>
          <w:rFonts w:ascii="Times New Roman" w:hAnsi="Times New Roman" w:cs="Times New Roman"/>
          <w:sz w:val="22"/>
        </w:rPr>
        <w:t xml:space="preserve">k </w:t>
      </w:r>
      <w:r w:rsidR="006F4F0F" w:rsidRPr="00C1474D">
        <w:rPr>
          <w:rFonts w:ascii="Times New Roman" w:hAnsi="Times New Roman" w:cs="Times New Roman"/>
          <w:sz w:val="22"/>
        </w:rPr>
        <w:t>zákonu č. 215/2004 Z. z.</w:t>
      </w:r>
    </w:p>
    <w:p w14:paraId="2D5873FE" w14:textId="77777777" w:rsidR="005D3580" w:rsidRDefault="005D3580" w:rsidP="00C16755">
      <w:pPr>
        <w:spacing w:after="20" w:line="248" w:lineRule="auto"/>
        <w:ind w:left="100" w:right="90" w:firstLine="284"/>
        <w:jc w:val="center"/>
        <w:rPr>
          <w:rFonts w:ascii="Times New Roman" w:hAnsi="Times New Roman" w:cs="Times New Roman"/>
          <w:sz w:val="22"/>
        </w:rPr>
      </w:pPr>
    </w:p>
    <w:p w14:paraId="7EFE80A6" w14:textId="5DF223E8" w:rsidR="00386434" w:rsidRPr="00C1474D" w:rsidRDefault="006F4F0F" w:rsidP="00C16755">
      <w:pPr>
        <w:spacing w:after="20"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ŠTRUKTÚRY ŠTÁTNEJ BEZPEČNOSTI PODĽA § 14 ODS. 1</w:t>
      </w:r>
    </w:p>
    <w:p w14:paraId="049A6528" w14:textId="77777777" w:rsidR="00386434" w:rsidRPr="00C1474D" w:rsidRDefault="006F4F0F" w:rsidP="00C16755">
      <w:pPr>
        <w:spacing w:after="76"/>
        <w:ind w:left="-5" w:right="2" w:firstLine="284"/>
        <w:rPr>
          <w:rFonts w:ascii="Times New Roman" w:hAnsi="Times New Roman" w:cs="Times New Roman"/>
          <w:sz w:val="22"/>
        </w:rPr>
      </w:pPr>
      <w:r w:rsidRPr="00C1474D">
        <w:rPr>
          <w:rFonts w:ascii="Times New Roman" w:hAnsi="Times New Roman" w:cs="Times New Roman"/>
          <w:sz w:val="22"/>
        </w:rPr>
        <w:t>Podľa tohto zákona sa za osobu, ktorá bola pracovne zaradená v štruktúrach bývalej Štátnej bezpečnosti, považuje príslušník, ktorý vykonával činnosť v týchto útvaroch:</w:t>
      </w:r>
    </w:p>
    <w:p w14:paraId="322764F5"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 xml:space="preserve">Hlavná správa </w:t>
      </w:r>
      <w:proofErr w:type="spellStart"/>
      <w:r w:rsidRPr="00C1474D">
        <w:rPr>
          <w:rFonts w:ascii="Times New Roman" w:hAnsi="Times New Roman" w:cs="Times New Roman"/>
          <w:sz w:val="22"/>
        </w:rPr>
        <w:t>ŠtB</w:t>
      </w:r>
      <w:proofErr w:type="spellEnd"/>
      <w:r w:rsidRPr="00C1474D">
        <w:rPr>
          <w:rFonts w:ascii="Times New Roman" w:hAnsi="Times New Roman" w:cs="Times New Roman"/>
          <w:sz w:val="22"/>
        </w:rPr>
        <w:t xml:space="preserve"> (1966 - 1971),</w:t>
      </w:r>
    </w:p>
    <w:p w14:paraId="2C58D20A"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Federálna správa spravodajských služieb (1969 – 1971),</w:t>
      </w:r>
    </w:p>
    <w:p w14:paraId="667E8499" w14:textId="77777777" w:rsidR="00386434" w:rsidRPr="00C1474D" w:rsidRDefault="006F4F0F" w:rsidP="005D3580">
      <w:pPr>
        <w:numPr>
          <w:ilvl w:val="0"/>
          <w:numId w:val="107"/>
        </w:numPr>
        <w:spacing w:after="76"/>
        <w:ind w:right="2" w:hanging="397"/>
        <w:rPr>
          <w:rFonts w:ascii="Times New Roman" w:hAnsi="Times New Roman" w:cs="Times New Roman"/>
          <w:sz w:val="22"/>
        </w:rPr>
      </w:pPr>
      <w:r w:rsidRPr="00C1474D">
        <w:rPr>
          <w:rFonts w:ascii="Times New Roman" w:hAnsi="Times New Roman" w:cs="Times New Roman"/>
          <w:sz w:val="22"/>
        </w:rPr>
        <w:t>Sekretariát námestníka ministra vnútra ČSSR pre riadenie federálnej spravodajskej služby (1970 – 1971),</w:t>
      </w:r>
    </w:p>
    <w:p w14:paraId="1EB1DFEA"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Bezpečnostný odbor MV SSR (1969 – 1971),</w:t>
      </w:r>
    </w:p>
    <w:p w14:paraId="28E7D0ED"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Organizačno-bezpečnostný úsek MV ČSR (1969 – 1971),</w:t>
      </w:r>
    </w:p>
    <w:p w14:paraId="6046E16C"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 xml:space="preserve">Hlavná správa </w:t>
      </w:r>
      <w:proofErr w:type="spellStart"/>
      <w:r w:rsidRPr="00C1474D">
        <w:rPr>
          <w:rFonts w:ascii="Times New Roman" w:hAnsi="Times New Roman" w:cs="Times New Roman"/>
          <w:sz w:val="22"/>
        </w:rPr>
        <w:t>ŠtB</w:t>
      </w:r>
      <w:proofErr w:type="spellEnd"/>
      <w:r w:rsidRPr="00C1474D">
        <w:rPr>
          <w:rFonts w:ascii="Times New Roman" w:hAnsi="Times New Roman" w:cs="Times New Roman"/>
          <w:sz w:val="22"/>
        </w:rPr>
        <w:t xml:space="preserve"> MV SSR (1969 – 1974),</w:t>
      </w:r>
    </w:p>
    <w:p w14:paraId="1A42D776"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Prezídium pre bezpečnosť MV (1948 – 1950),</w:t>
      </w:r>
    </w:p>
    <w:p w14:paraId="11507A93"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Odbor BA Skupiny I – Bezpečnosť MV (1948 – 1950),</w:t>
      </w:r>
    </w:p>
    <w:p w14:paraId="577B0F6D"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 xml:space="preserve">Veliteľstvo </w:t>
      </w:r>
      <w:proofErr w:type="spellStart"/>
      <w:r w:rsidRPr="00C1474D">
        <w:rPr>
          <w:rFonts w:ascii="Times New Roman" w:hAnsi="Times New Roman" w:cs="Times New Roman"/>
          <w:sz w:val="22"/>
        </w:rPr>
        <w:t>ŠtB</w:t>
      </w:r>
      <w:proofErr w:type="spellEnd"/>
      <w:r w:rsidRPr="00C1474D">
        <w:rPr>
          <w:rFonts w:ascii="Times New Roman" w:hAnsi="Times New Roman" w:cs="Times New Roman"/>
          <w:sz w:val="22"/>
        </w:rPr>
        <w:t xml:space="preserve"> (1950 – 1952),</w:t>
      </w:r>
    </w:p>
    <w:p w14:paraId="270BA104"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Hlavná správa vojenskej kontrarozviedky (1952 – 1953),</w:t>
      </w:r>
    </w:p>
    <w:p w14:paraId="042CD6D2"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Správa štátno-bezpečnostného vyšetrovania (1953),</w:t>
      </w:r>
    </w:p>
    <w:p w14:paraId="4739EAE3"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 xml:space="preserve">Krajské veliteľstvá </w:t>
      </w:r>
      <w:proofErr w:type="spellStart"/>
      <w:r w:rsidRPr="00C1474D">
        <w:rPr>
          <w:rFonts w:ascii="Times New Roman" w:hAnsi="Times New Roman" w:cs="Times New Roman"/>
          <w:sz w:val="22"/>
        </w:rPr>
        <w:t>ŠtB</w:t>
      </w:r>
      <w:proofErr w:type="spellEnd"/>
      <w:r w:rsidRPr="00C1474D">
        <w:rPr>
          <w:rFonts w:ascii="Times New Roman" w:hAnsi="Times New Roman" w:cs="Times New Roman"/>
          <w:sz w:val="22"/>
        </w:rPr>
        <w:t xml:space="preserve"> (1950 – 1952) a útvary podriadené,</w:t>
      </w:r>
    </w:p>
    <w:p w14:paraId="13F4F3F0"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 xml:space="preserve">Krajské správy </w:t>
      </w:r>
      <w:proofErr w:type="spellStart"/>
      <w:r w:rsidRPr="00C1474D">
        <w:rPr>
          <w:rFonts w:ascii="Times New Roman" w:hAnsi="Times New Roman" w:cs="Times New Roman"/>
          <w:sz w:val="22"/>
        </w:rPr>
        <w:t>ŠtB</w:t>
      </w:r>
      <w:proofErr w:type="spellEnd"/>
      <w:r w:rsidRPr="00C1474D">
        <w:rPr>
          <w:rFonts w:ascii="Times New Roman" w:hAnsi="Times New Roman" w:cs="Times New Roman"/>
          <w:sz w:val="22"/>
        </w:rPr>
        <w:t xml:space="preserve"> (1953 – 1953) a útvary podriadené,</w:t>
      </w:r>
    </w:p>
    <w:p w14:paraId="373F0020"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II. správa MV (1953 – 1963),</w:t>
      </w:r>
    </w:p>
    <w:p w14:paraId="06F49F79"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II. správa MV (neskôr FMV, 1964 – 1974),</w:t>
      </w:r>
    </w:p>
    <w:p w14:paraId="7196A23F"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III. správa MV (1953 – 1963),</w:t>
      </w:r>
    </w:p>
    <w:p w14:paraId="3ADB3B0E"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IV. správa MV (1953 – 1963),</w:t>
      </w:r>
    </w:p>
    <w:p w14:paraId="07755EC8"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V. správa MV (1952 – 1962),</w:t>
      </w:r>
    </w:p>
    <w:p w14:paraId="3CC1D834"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VI. správa MV (1953 – 1963),</w:t>
      </w:r>
    </w:p>
    <w:p w14:paraId="7390098C"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XI. správa FMV (neskôr ZNB),</w:t>
      </w:r>
    </w:p>
    <w:p w14:paraId="77CB24B6"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1.,2.,3.,4.,5. samostatný sektor ministerstva národnej bezpečnosti (1950 – 1951),</w:t>
      </w:r>
    </w:p>
    <w:p w14:paraId="474C46D7"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odbor O, Z, C, E, T, V, LM ministerstva národnej bezpečnosti (1951 – 1952),</w:t>
      </w:r>
    </w:p>
    <w:p w14:paraId="54466F29" w14:textId="77777777" w:rsidR="00386434" w:rsidRPr="00C1474D" w:rsidRDefault="006F4F0F" w:rsidP="005D3580">
      <w:pPr>
        <w:numPr>
          <w:ilvl w:val="0"/>
          <w:numId w:val="107"/>
        </w:numPr>
        <w:spacing w:after="76"/>
        <w:ind w:right="2" w:hanging="397"/>
        <w:rPr>
          <w:rFonts w:ascii="Times New Roman" w:hAnsi="Times New Roman" w:cs="Times New Roman"/>
          <w:sz w:val="22"/>
        </w:rPr>
      </w:pPr>
      <w:r w:rsidRPr="00C1474D">
        <w:rPr>
          <w:rFonts w:ascii="Times New Roman" w:hAnsi="Times New Roman" w:cs="Times New Roman"/>
          <w:sz w:val="22"/>
        </w:rPr>
        <w:t>operatívne odbory a oddelenia Správy ochrany prezidenta (1952 – 1953), Správy ochrany ústavných činiteľov (1952 – 1953), VIII. správy MV,</w:t>
      </w:r>
    </w:p>
    <w:p w14:paraId="2D23558E"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operatívny odbor VII. správy MV (1953 – 1963), IV. správy MV (neskôr FMV),</w:t>
      </w:r>
    </w:p>
    <w:p w14:paraId="3F960460"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Odbor VII. správy MV poverený vykonávaním zatýkania a domových prehliadok (1953 – 1956),</w:t>
      </w:r>
    </w:p>
    <w:p w14:paraId="79329DE7"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operatívne odbory XI. správy MV (1953 – 1963) a VI. správy MV (neskôr FMV),</w:t>
      </w:r>
    </w:p>
    <w:p w14:paraId="25E0AE9D"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I. správa ZNB,</w:t>
      </w:r>
    </w:p>
    <w:p w14:paraId="37979514"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II. správa ZNB,</w:t>
      </w:r>
    </w:p>
    <w:p w14:paraId="4D3EE426"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X. správa ZNB (1974 - 1988),</w:t>
      </w:r>
    </w:p>
    <w:p w14:paraId="00C37561"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XI. správa ZNB (1974 - 1988),</w:t>
      </w:r>
    </w:p>
    <w:p w14:paraId="657AA91B"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III. správa ZNB (1964 - 1990),</w:t>
      </w:r>
    </w:p>
    <w:p w14:paraId="2DB66AB8" w14:textId="77777777" w:rsidR="00386434" w:rsidRPr="00C1474D" w:rsidRDefault="006F4F0F" w:rsidP="005D3580">
      <w:pPr>
        <w:numPr>
          <w:ilvl w:val="0"/>
          <w:numId w:val="107"/>
        </w:numPr>
        <w:spacing w:after="71"/>
        <w:ind w:right="2" w:hanging="397"/>
        <w:rPr>
          <w:rFonts w:ascii="Times New Roman" w:hAnsi="Times New Roman" w:cs="Times New Roman"/>
          <w:sz w:val="22"/>
        </w:rPr>
      </w:pPr>
      <w:r w:rsidRPr="00C1474D">
        <w:rPr>
          <w:rFonts w:ascii="Times New Roman" w:hAnsi="Times New Roman" w:cs="Times New Roman"/>
          <w:sz w:val="22"/>
        </w:rPr>
        <w:t>IV. správa ZNB (1964 - 1990),</w:t>
      </w:r>
    </w:p>
    <w:p w14:paraId="4A28E817" w14:textId="77777777" w:rsidR="00386434" w:rsidRPr="00C1474D" w:rsidRDefault="006F4F0F" w:rsidP="005D3580">
      <w:pPr>
        <w:numPr>
          <w:ilvl w:val="0"/>
          <w:numId w:val="107"/>
        </w:numPr>
        <w:spacing w:after="71"/>
        <w:ind w:left="426" w:right="2" w:hanging="426"/>
        <w:rPr>
          <w:rFonts w:ascii="Times New Roman" w:hAnsi="Times New Roman" w:cs="Times New Roman"/>
          <w:sz w:val="22"/>
        </w:rPr>
      </w:pPr>
      <w:r w:rsidRPr="00C1474D">
        <w:rPr>
          <w:rFonts w:ascii="Times New Roman" w:hAnsi="Times New Roman" w:cs="Times New Roman"/>
          <w:sz w:val="22"/>
        </w:rPr>
        <w:t>VI. správa ZNB (1963 - 1990),</w:t>
      </w:r>
    </w:p>
    <w:p w14:paraId="1E5C8CA1" w14:textId="77777777" w:rsidR="00386434" w:rsidRPr="00C1474D" w:rsidRDefault="006F4F0F" w:rsidP="005D3580">
      <w:pPr>
        <w:numPr>
          <w:ilvl w:val="0"/>
          <w:numId w:val="107"/>
        </w:numPr>
        <w:spacing w:line="334" w:lineRule="auto"/>
        <w:ind w:left="426" w:right="2" w:hanging="426"/>
        <w:rPr>
          <w:rFonts w:ascii="Times New Roman" w:hAnsi="Times New Roman" w:cs="Times New Roman"/>
          <w:sz w:val="22"/>
        </w:rPr>
      </w:pPr>
      <w:r w:rsidRPr="00C1474D">
        <w:rPr>
          <w:rFonts w:ascii="Times New Roman" w:hAnsi="Times New Roman" w:cs="Times New Roman"/>
          <w:sz w:val="22"/>
        </w:rPr>
        <w:t>Hlavná správa vojenskej kontrarozviedky (1. 9. 1970 - 31. 8. 1983), 35. XII. správa ZNB (1974 - 1990),</w:t>
      </w:r>
    </w:p>
    <w:p w14:paraId="5F8BC0E5" w14:textId="77777777" w:rsidR="00386434" w:rsidRPr="00C1474D" w:rsidRDefault="006F4F0F" w:rsidP="005D3580">
      <w:pPr>
        <w:numPr>
          <w:ilvl w:val="0"/>
          <w:numId w:val="108"/>
        </w:numPr>
        <w:spacing w:after="71"/>
        <w:ind w:left="426" w:right="2" w:hanging="426"/>
        <w:rPr>
          <w:rFonts w:ascii="Times New Roman" w:hAnsi="Times New Roman" w:cs="Times New Roman"/>
          <w:sz w:val="22"/>
        </w:rPr>
      </w:pPr>
      <w:r w:rsidRPr="00C1474D">
        <w:rPr>
          <w:rFonts w:ascii="Times New Roman" w:hAnsi="Times New Roman" w:cs="Times New Roman"/>
          <w:sz w:val="22"/>
        </w:rPr>
        <w:lastRenderedPageBreak/>
        <w:t>XIII. správa ZNB,</w:t>
      </w:r>
    </w:p>
    <w:p w14:paraId="0F740B2E" w14:textId="77777777" w:rsidR="00386434" w:rsidRPr="00C1474D" w:rsidRDefault="006F4F0F" w:rsidP="005D3580">
      <w:pPr>
        <w:numPr>
          <w:ilvl w:val="0"/>
          <w:numId w:val="108"/>
        </w:numPr>
        <w:spacing w:after="71"/>
        <w:ind w:left="426" w:right="2" w:hanging="426"/>
        <w:rPr>
          <w:rFonts w:ascii="Times New Roman" w:hAnsi="Times New Roman" w:cs="Times New Roman"/>
          <w:sz w:val="22"/>
        </w:rPr>
      </w:pPr>
      <w:r w:rsidRPr="00C1474D">
        <w:rPr>
          <w:rFonts w:ascii="Times New Roman" w:hAnsi="Times New Roman" w:cs="Times New Roman"/>
          <w:sz w:val="22"/>
        </w:rPr>
        <w:t>XIV. správa ZNB,</w:t>
      </w:r>
    </w:p>
    <w:p w14:paraId="71DD8C18" w14:textId="77777777" w:rsidR="00386434" w:rsidRPr="00C1474D" w:rsidRDefault="006F4F0F" w:rsidP="005D3580">
      <w:pPr>
        <w:numPr>
          <w:ilvl w:val="0"/>
          <w:numId w:val="108"/>
        </w:numPr>
        <w:spacing w:after="71"/>
        <w:ind w:left="426" w:right="2" w:hanging="426"/>
        <w:rPr>
          <w:rFonts w:ascii="Times New Roman" w:hAnsi="Times New Roman" w:cs="Times New Roman"/>
          <w:sz w:val="22"/>
        </w:rPr>
      </w:pPr>
      <w:r w:rsidRPr="00C1474D">
        <w:rPr>
          <w:rFonts w:ascii="Times New Roman" w:hAnsi="Times New Roman" w:cs="Times New Roman"/>
          <w:sz w:val="22"/>
        </w:rPr>
        <w:t xml:space="preserve">Federálna správa vyšetrovania </w:t>
      </w:r>
      <w:proofErr w:type="spellStart"/>
      <w:r w:rsidRPr="00C1474D">
        <w:rPr>
          <w:rFonts w:ascii="Times New Roman" w:hAnsi="Times New Roman" w:cs="Times New Roman"/>
          <w:sz w:val="22"/>
        </w:rPr>
        <w:t>ŠtB</w:t>
      </w:r>
      <w:proofErr w:type="spellEnd"/>
      <w:r w:rsidRPr="00C1474D">
        <w:rPr>
          <w:rFonts w:ascii="Times New Roman" w:hAnsi="Times New Roman" w:cs="Times New Roman"/>
          <w:sz w:val="22"/>
        </w:rPr>
        <w:t>,</w:t>
      </w:r>
    </w:p>
    <w:p w14:paraId="5B547140" w14:textId="77777777" w:rsidR="00386434" w:rsidRPr="00C1474D" w:rsidRDefault="006F4F0F" w:rsidP="005D3580">
      <w:pPr>
        <w:numPr>
          <w:ilvl w:val="0"/>
          <w:numId w:val="108"/>
        </w:numPr>
        <w:spacing w:after="76"/>
        <w:ind w:left="426" w:right="2" w:hanging="426"/>
        <w:rPr>
          <w:rFonts w:ascii="Times New Roman" w:hAnsi="Times New Roman" w:cs="Times New Roman"/>
          <w:sz w:val="22"/>
        </w:rPr>
      </w:pPr>
      <w:r w:rsidRPr="00C1474D">
        <w:rPr>
          <w:rFonts w:ascii="Times New Roman" w:hAnsi="Times New Roman" w:cs="Times New Roman"/>
          <w:sz w:val="22"/>
        </w:rPr>
        <w:t xml:space="preserve">správy </w:t>
      </w:r>
      <w:proofErr w:type="spellStart"/>
      <w:r w:rsidRPr="00C1474D">
        <w:rPr>
          <w:rFonts w:ascii="Times New Roman" w:hAnsi="Times New Roman" w:cs="Times New Roman"/>
          <w:sz w:val="22"/>
        </w:rPr>
        <w:t>ŠtB</w:t>
      </w:r>
      <w:proofErr w:type="spellEnd"/>
      <w:r w:rsidRPr="00C1474D">
        <w:rPr>
          <w:rFonts w:ascii="Times New Roman" w:hAnsi="Times New Roman" w:cs="Times New Roman"/>
          <w:sz w:val="22"/>
        </w:rPr>
        <w:t xml:space="preserve"> krajských správ ZNB okrem príslušníkov oddelenia </w:t>
      </w:r>
      <w:proofErr w:type="spellStart"/>
      <w:r w:rsidRPr="00C1474D">
        <w:rPr>
          <w:rFonts w:ascii="Times New Roman" w:hAnsi="Times New Roman" w:cs="Times New Roman"/>
          <w:sz w:val="22"/>
        </w:rPr>
        <w:t>doprovodov</w:t>
      </w:r>
      <w:proofErr w:type="spellEnd"/>
      <w:r w:rsidRPr="00C1474D">
        <w:rPr>
          <w:rFonts w:ascii="Times New Roman" w:hAnsi="Times New Roman" w:cs="Times New Roman"/>
          <w:sz w:val="22"/>
        </w:rPr>
        <w:t xml:space="preserve"> československých lietadiel odboru letiskovej kontroly,</w:t>
      </w:r>
    </w:p>
    <w:p w14:paraId="518979E4" w14:textId="77777777" w:rsidR="00386434" w:rsidRPr="00C1474D" w:rsidRDefault="006F4F0F" w:rsidP="005D3580">
      <w:pPr>
        <w:numPr>
          <w:ilvl w:val="0"/>
          <w:numId w:val="108"/>
        </w:numPr>
        <w:ind w:left="426" w:right="2" w:hanging="426"/>
        <w:rPr>
          <w:rFonts w:ascii="Times New Roman" w:hAnsi="Times New Roman" w:cs="Times New Roman"/>
          <w:sz w:val="22"/>
        </w:rPr>
      </w:pPr>
      <w:r w:rsidRPr="00C1474D">
        <w:rPr>
          <w:rFonts w:ascii="Times New Roman" w:hAnsi="Times New Roman" w:cs="Times New Roman"/>
          <w:sz w:val="22"/>
        </w:rPr>
        <w:t xml:space="preserve">Oddelenia </w:t>
      </w:r>
      <w:proofErr w:type="spellStart"/>
      <w:r w:rsidRPr="00C1474D">
        <w:rPr>
          <w:rFonts w:ascii="Times New Roman" w:hAnsi="Times New Roman" w:cs="Times New Roman"/>
          <w:sz w:val="22"/>
        </w:rPr>
        <w:t>ŠtB</w:t>
      </w:r>
      <w:proofErr w:type="spellEnd"/>
      <w:r w:rsidRPr="00C1474D">
        <w:rPr>
          <w:rFonts w:ascii="Times New Roman" w:hAnsi="Times New Roman" w:cs="Times New Roman"/>
          <w:sz w:val="22"/>
        </w:rPr>
        <w:t xml:space="preserve"> okresných správ ZNB okrem príslušníkov oddelenia režimovej ochrany jadrových elektrární.</w:t>
      </w:r>
      <w:r w:rsidRPr="00C1474D">
        <w:rPr>
          <w:rFonts w:ascii="Times New Roman" w:hAnsi="Times New Roman" w:cs="Times New Roman"/>
          <w:sz w:val="22"/>
        </w:rPr>
        <w:br w:type="page"/>
      </w:r>
    </w:p>
    <w:p w14:paraId="22161146" w14:textId="4DD635E0" w:rsidR="00386434" w:rsidRPr="00C1474D" w:rsidRDefault="007D1627" w:rsidP="00C16755">
      <w:pPr>
        <w:spacing w:after="1"/>
        <w:ind w:right="-15" w:firstLine="284"/>
        <w:jc w:val="right"/>
        <w:rPr>
          <w:rFonts w:ascii="Times New Roman" w:hAnsi="Times New Roman" w:cs="Times New Roman"/>
          <w:sz w:val="22"/>
        </w:rPr>
      </w:pPr>
      <w:r>
        <w:rPr>
          <w:rFonts w:ascii="Times New Roman" w:hAnsi="Times New Roman" w:cs="Times New Roman"/>
          <w:sz w:val="22"/>
        </w:rPr>
        <w:lastRenderedPageBreak/>
        <w:t xml:space="preserve">Príloha </w:t>
      </w:r>
      <w:r w:rsidR="006F4F0F" w:rsidRPr="00C1474D">
        <w:rPr>
          <w:rFonts w:ascii="Times New Roman" w:hAnsi="Times New Roman" w:cs="Times New Roman"/>
          <w:sz w:val="22"/>
        </w:rPr>
        <w:t>č. 2</w:t>
      </w:r>
    </w:p>
    <w:p w14:paraId="43A15E0E" w14:textId="77777777" w:rsidR="00386434" w:rsidRPr="00C1474D" w:rsidRDefault="006F4F0F" w:rsidP="00C16755">
      <w:pPr>
        <w:spacing w:after="595"/>
        <w:ind w:right="-15" w:firstLine="284"/>
        <w:jc w:val="right"/>
        <w:rPr>
          <w:rFonts w:ascii="Times New Roman" w:hAnsi="Times New Roman" w:cs="Times New Roman"/>
          <w:sz w:val="22"/>
        </w:rPr>
      </w:pPr>
      <w:r w:rsidRPr="00C1474D">
        <w:rPr>
          <w:rFonts w:ascii="Times New Roman" w:hAnsi="Times New Roman" w:cs="Times New Roman"/>
          <w:sz w:val="22"/>
        </w:rPr>
        <w:t>k zákonu č. 215/2004 Z. z.</w:t>
      </w:r>
    </w:p>
    <w:p w14:paraId="20A21EB2" w14:textId="77777777" w:rsidR="00386434" w:rsidRPr="00C1474D" w:rsidRDefault="006F4F0F" w:rsidP="00C16755">
      <w:pPr>
        <w:spacing w:after="198"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OSOBNÝ DOTAZNÍK OSOBY</w:t>
      </w:r>
    </w:p>
    <w:p w14:paraId="068063D1" w14:textId="77777777" w:rsidR="00386434" w:rsidRPr="00C1474D" w:rsidRDefault="006F4F0F" w:rsidP="00C16755">
      <w:pPr>
        <w:ind w:left="237" w:right="2" w:firstLine="284"/>
        <w:rPr>
          <w:rFonts w:ascii="Times New Roman" w:hAnsi="Times New Roman" w:cs="Times New Roman"/>
          <w:sz w:val="22"/>
        </w:rPr>
      </w:pPr>
      <w:r w:rsidRPr="00C1474D">
        <w:rPr>
          <w:rFonts w:ascii="Times New Roman" w:hAnsi="Times New Roman" w:cs="Times New Roman"/>
          <w:sz w:val="22"/>
        </w:rPr>
        <w:t>Osobný dotazník osoby obsahuje najmä:</w:t>
      </w:r>
    </w:p>
    <w:p w14:paraId="0681F18A" w14:textId="77777777" w:rsidR="00386434" w:rsidRPr="00C1474D" w:rsidRDefault="006F4F0F" w:rsidP="005A44D8">
      <w:pPr>
        <w:numPr>
          <w:ilvl w:val="0"/>
          <w:numId w:val="109"/>
        </w:numPr>
        <w:spacing w:after="71"/>
        <w:ind w:left="426" w:right="2" w:hanging="426"/>
        <w:rPr>
          <w:rFonts w:ascii="Times New Roman" w:hAnsi="Times New Roman" w:cs="Times New Roman"/>
          <w:sz w:val="22"/>
        </w:rPr>
      </w:pPr>
      <w:r w:rsidRPr="00C1474D">
        <w:rPr>
          <w:rFonts w:ascii="Times New Roman" w:hAnsi="Times New Roman" w:cs="Times New Roman"/>
          <w:sz w:val="22"/>
        </w:rPr>
        <w:t>Osobné údaje navrhovanej osoby.</w:t>
      </w:r>
    </w:p>
    <w:p w14:paraId="421BFFD8" w14:textId="77777777" w:rsidR="00386434" w:rsidRPr="00C1474D" w:rsidRDefault="006F4F0F" w:rsidP="005A44D8">
      <w:pPr>
        <w:numPr>
          <w:ilvl w:val="0"/>
          <w:numId w:val="109"/>
        </w:numPr>
        <w:spacing w:after="71"/>
        <w:ind w:left="426" w:right="2" w:hanging="426"/>
        <w:rPr>
          <w:rFonts w:ascii="Times New Roman" w:hAnsi="Times New Roman" w:cs="Times New Roman"/>
          <w:sz w:val="22"/>
        </w:rPr>
      </w:pPr>
      <w:r w:rsidRPr="00C1474D">
        <w:rPr>
          <w:rFonts w:ascii="Times New Roman" w:hAnsi="Times New Roman" w:cs="Times New Roman"/>
          <w:sz w:val="22"/>
        </w:rPr>
        <w:t>Údaje o pobyte.</w:t>
      </w:r>
    </w:p>
    <w:p w14:paraId="4732CA99" w14:textId="77777777" w:rsidR="00386434" w:rsidRPr="00C1474D" w:rsidRDefault="006F4F0F" w:rsidP="005A44D8">
      <w:pPr>
        <w:numPr>
          <w:ilvl w:val="0"/>
          <w:numId w:val="109"/>
        </w:numPr>
        <w:spacing w:after="71"/>
        <w:ind w:left="426" w:right="2" w:hanging="426"/>
        <w:rPr>
          <w:rFonts w:ascii="Times New Roman" w:hAnsi="Times New Roman" w:cs="Times New Roman"/>
          <w:sz w:val="22"/>
        </w:rPr>
      </w:pPr>
      <w:r w:rsidRPr="00C1474D">
        <w:rPr>
          <w:rFonts w:ascii="Times New Roman" w:hAnsi="Times New Roman" w:cs="Times New Roman"/>
          <w:sz w:val="22"/>
        </w:rPr>
        <w:t>Kontaktné údaje.</w:t>
      </w:r>
    </w:p>
    <w:p w14:paraId="02933437" w14:textId="77777777" w:rsidR="00386434" w:rsidRPr="00C1474D" w:rsidRDefault="006F4F0F" w:rsidP="005A44D8">
      <w:pPr>
        <w:numPr>
          <w:ilvl w:val="0"/>
          <w:numId w:val="109"/>
        </w:numPr>
        <w:spacing w:after="71"/>
        <w:ind w:left="426" w:right="2" w:hanging="426"/>
        <w:rPr>
          <w:rFonts w:ascii="Times New Roman" w:hAnsi="Times New Roman" w:cs="Times New Roman"/>
          <w:sz w:val="22"/>
        </w:rPr>
      </w:pPr>
      <w:r w:rsidRPr="00C1474D">
        <w:rPr>
          <w:rFonts w:ascii="Times New Roman" w:hAnsi="Times New Roman" w:cs="Times New Roman"/>
          <w:sz w:val="22"/>
        </w:rPr>
        <w:t>Doklady totožnosti.</w:t>
      </w:r>
    </w:p>
    <w:p w14:paraId="6446D348" w14:textId="77777777" w:rsidR="00386434" w:rsidRPr="00C1474D" w:rsidRDefault="006F4F0F" w:rsidP="005A44D8">
      <w:pPr>
        <w:numPr>
          <w:ilvl w:val="0"/>
          <w:numId w:val="109"/>
        </w:numPr>
        <w:spacing w:after="71"/>
        <w:ind w:left="426" w:right="2" w:hanging="426"/>
        <w:rPr>
          <w:rFonts w:ascii="Times New Roman" w:hAnsi="Times New Roman" w:cs="Times New Roman"/>
          <w:sz w:val="22"/>
        </w:rPr>
      </w:pPr>
      <w:r w:rsidRPr="00C1474D">
        <w:rPr>
          <w:rFonts w:ascii="Times New Roman" w:hAnsi="Times New Roman" w:cs="Times New Roman"/>
          <w:sz w:val="22"/>
        </w:rPr>
        <w:t>Rodinný stav.</w:t>
      </w:r>
    </w:p>
    <w:p w14:paraId="0C245EEF" w14:textId="77777777" w:rsidR="00386434" w:rsidRPr="00C1474D" w:rsidRDefault="006F4F0F" w:rsidP="005A44D8">
      <w:pPr>
        <w:numPr>
          <w:ilvl w:val="0"/>
          <w:numId w:val="109"/>
        </w:numPr>
        <w:spacing w:after="71"/>
        <w:ind w:left="426" w:right="2" w:hanging="426"/>
        <w:rPr>
          <w:rFonts w:ascii="Times New Roman" w:hAnsi="Times New Roman" w:cs="Times New Roman"/>
          <w:sz w:val="22"/>
        </w:rPr>
      </w:pPr>
      <w:r w:rsidRPr="00C1474D">
        <w:rPr>
          <w:rFonts w:ascii="Times New Roman" w:hAnsi="Times New Roman" w:cs="Times New Roman"/>
          <w:sz w:val="22"/>
        </w:rPr>
        <w:t>Vzdelanie a prehľad navštevovaných škôl.</w:t>
      </w:r>
    </w:p>
    <w:p w14:paraId="6A5A9EE9" w14:textId="77777777" w:rsidR="00386434" w:rsidRPr="00C1474D" w:rsidRDefault="006F4F0F" w:rsidP="005A44D8">
      <w:pPr>
        <w:numPr>
          <w:ilvl w:val="0"/>
          <w:numId w:val="109"/>
        </w:numPr>
        <w:spacing w:after="76"/>
        <w:ind w:left="426" w:right="2" w:hanging="426"/>
        <w:rPr>
          <w:rFonts w:ascii="Times New Roman" w:hAnsi="Times New Roman" w:cs="Times New Roman"/>
          <w:sz w:val="22"/>
        </w:rPr>
      </w:pPr>
      <w:r w:rsidRPr="00C1474D">
        <w:rPr>
          <w:rFonts w:ascii="Times New Roman" w:hAnsi="Times New Roman" w:cs="Times New Roman"/>
          <w:sz w:val="22"/>
        </w:rPr>
        <w:t>Súčasné zamestnanie, predchádzajúce zamestnania alebo zaradenie do evidencie uchádzačov o zamestnanie.</w:t>
      </w:r>
    </w:p>
    <w:p w14:paraId="318F314E" w14:textId="77777777" w:rsidR="00386434" w:rsidRPr="00C1474D" w:rsidRDefault="006F4F0F" w:rsidP="005A44D8">
      <w:pPr>
        <w:numPr>
          <w:ilvl w:val="0"/>
          <w:numId w:val="109"/>
        </w:numPr>
        <w:spacing w:after="71"/>
        <w:ind w:left="426" w:right="2" w:hanging="426"/>
        <w:rPr>
          <w:rFonts w:ascii="Times New Roman" w:hAnsi="Times New Roman" w:cs="Times New Roman"/>
          <w:sz w:val="22"/>
        </w:rPr>
      </w:pPr>
      <w:r w:rsidRPr="00C1474D">
        <w:rPr>
          <w:rFonts w:ascii="Times New Roman" w:hAnsi="Times New Roman" w:cs="Times New Roman"/>
          <w:sz w:val="22"/>
        </w:rPr>
        <w:t>Podnikateľská činnosť alebo činnosť vykonávaná samostatne podľa osobitných predpisov.</w:t>
      </w:r>
    </w:p>
    <w:p w14:paraId="5D633CF3" w14:textId="77777777" w:rsidR="00386434" w:rsidRPr="00C1474D" w:rsidRDefault="006F4F0F" w:rsidP="005A44D8">
      <w:pPr>
        <w:numPr>
          <w:ilvl w:val="0"/>
          <w:numId w:val="109"/>
        </w:numPr>
        <w:spacing w:after="76"/>
        <w:ind w:left="426" w:right="2" w:hanging="426"/>
        <w:rPr>
          <w:rFonts w:ascii="Times New Roman" w:hAnsi="Times New Roman" w:cs="Times New Roman"/>
          <w:sz w:val="22"/>
        </w:rPr>
      </w:pPr>
      <w:r w:rsidRPr="00C1474D">
        <w:rPr>
          <w:rFonts w:ascii="Times New Roman" w:hAnsi="Times New Roman" w:cs="Times New Roman"/>
          <w:sz w:val="22"/>
        </w:rPr>
        <w:t>Osobné údaje manžela (manželky), detí, partnera (partnerky) a iných osôb žijúcich v spoločnej domácnosti.</w:t>
      </w:r>
    </w:p>
    <w:p w14:paraId="43261849" w14:textId="77777777" w:rsidR="00386434" w:rsidRPr="00C1474D" w:rsidRDefault="006F4F0F" w:rsidP="005A44D8">
      <w:pPr>
        <w:numPr>
          <w:ilvl w:val="0"/>
          <w:numId w:val="109"/>
        </w:numPr>
        <w:spacing w:after="76"/>
        <w:ind w:left="426" w:right="2" w:hanging="426"/>
        <w:rPr>
          <w:rFonts w:ascii="Times New Roman" w:hAnsi="Times New Roman" w:cs="Times New Roman"/>
          <w:sz w:val="22"/>
        </w:rPr>
      </w:pPr>
      <w:r w:rsidRPr="00C1474D">
        <w:rPr>
          <w:rFonts w:ascii="Times New Roman" w:hAnsi="Times New Roman" w:cs="Times New Roman"/>
          <w:sz w:val="22"/>
        </w:rPr>
        <w:t>Trestné konanie, priestupkové konanie, disciplinárne konanie a iné konanie vedené voči navrhovanej osobe.</w:t>
      </w:r>
    </w:p>
    <w:p w14:paraId="277E727A" w14:textId="77777777" w:rsidR="00386434" w:rsidRPr="00C1474D" w:rsidRDefault="006F4F0F" w:rsidP="005A44D8">
      <w:pPr>
        <w:numPr>
          <w:ilvl w:val="0"/>
          <w:numId w:val="109"/>
        </w:numPr>
        <w:spacing w:after="71"/>
        <w:ind w:left="426" w:right="2" w:hanging="426"/>
        <w:rPr>
          <w:rFonts w:ascii="Times New Roman" w:hAnsi="Times New Roman" w:cs="Times New Roman"/>
          <w:sz w:val="22"/>
        </w:rPr>
      </w:pPr>
      <w:r w:rsidRPr="00C1474D">
        <w:rPr>
          <w:rFonts w:ascii="Times New Roman" w:hAnsi="Times New Roman" w:cs="Times New Roman"/>
          <w:sz w:val="22"/>
        </w:rPr>
        <w:t>Absolvované psychofyziologické overenie pravdovravnosti.</w:t>
      </w:r>
    </w:p>
    <w:p w14:paraId="38FA7083" w14:textId="10195A47" w:rsidR="00386434" w:rsidRPr="00C1474D" w:rsidRDefault="006F4F0F" w:rsidP="005A44D8">
      <w:pPr>
        <w:numPr>
          <w:ilvl w:val="0"/>
          <w:numId w:val="109"/>
        </w:numPr>
        <w:spacing w:after="76"/>
        <w:ind w:left="426" w:right="2" w:hanging="426"/>
        <w:rPr>
          <w:rFonts w:ascii="Times New Roman" w:hAnsi="Times New Roman" w:cs="Times New Roman"/>
          <w:sz w:val="22"/>
        </w:rPr>
      </w:pPr>
      <w:r w:rsidRPr="00C1474D">
        <w:rPr>
          <w:rFonts w:ascii="Times New Roman" w:hAnsi="Times New Roman" w:cs="Times New Roman"/>
          <w:sz w:val="22"/>
        </w:rPr>
        <w:t>Spolupráca</w:t>
      </w:r>
      <w:r w:rsidR="0066414C">
        <w:rPr>
          <w:rFonts w:ascii="Times New Roman" w:hAnsi="Times New Roman" w:cs="Times New Roman"/>
          <w:sz w:val="22"/>
        </w:rPr>
        <w:t xml:space="preserve"> </w:t>
      </w:r>
      <w:r w:rsidRPr="00C1474D">
        <w:rPr>
          <w:rFonts w:ascii="Times New Roman" w:hAnsi="Times New Roman" w:cs="Times New Roman"/>
          <w:sz w:val="22"/>
        </w:rPr>
        <w:tab/>
        <w:t>so</w:t>
      </w:r>
      <w:r w:rsidRPr="00C1474D">
        <w:rPr>
          <w:rFonts w:ascii="Times New Roman" w:hAnsi="Times New Roman" w:cs="Times New Roman"/>
          <w:sz w:val="22"/>
        </w:rPr>
        <w:tab/>
        <w:t>Štátnou</w:t>
      </w:r>
      <w:r w:rsidR="0066414C">
        <w:rPr>
          <w:rFonts w:ascii="Times New Roman" w:hAnsi="Times New Roman" w:cs="Times New Roman"/>
          <w:sz w:val="22"/>
        </w:rPr>
        <w:t xml:space="preserve"> </w:t>
      </w:r>
      <w:r w:rsidRPr="00C1474D">
        <w:rPr>
          <w:rFonts w:ascii="Times New Roman" w:hAnsi="Times New Roman" w:cs="Times New Roman"/>
          <w:sz w:val="22"/>
        </w:rPr>
        <w:tab/>
        <w:t>bezpečnosťou</w:t>
      </w:r>
      <w:r w:rsidRPr="00C1474D">
        <w:rPr>
          <w:rFonts w:ascii="Times New Roman" w:hAnsi="Times New Roman" w:cs="Times New Roman"/>
          <w:sz w:val="22"/>
        </w:rPr>
        <w:tab/>
        <w:t>a spravodajskou</w:t>
      </w:r>
      <w:r w:rsidRPr="00C1474D">
        <w:rPr>
          <w:rFonts w:ascii="Times New Roman" w:hAnsi="Times New Roman" w:cs="Times New Roman"/>
          <w:sz w:val="22"/>
        </w:rPr>
        <w:tab/>
        <w:t>správou</w:t>
      </w:r>
      <w:r w:rsidR="0066414C">
        <w:rPr>
          <w:rFonts w:ascii="Times New Roman" w:hAnsi="Times New Roman" w:cs="Times New Roman"/>
          <w:sz w:val="22"/>
        </w:rPr>
        <w:t xml:space="preserve"> </w:t>
      </w:r>
      <w:r w:rsidRPr="00C1474D">
        <w:rPr>
          <w:rFonts w:ascii="Times New Roman" w:hAnsi="Times New Roman" w:cs="Times New Roman"/>
          <w:sz w:val="22"/>
        </w:rPr>
        <w:t>Generálneho</w:t>
      </w:r>
      <w:r w:rsidR="0066414C">
        <w:rPr>
          <w:rFonts w:ascii="Times New Roman" w:hAnsi="Times New Roman" w:cs="Times New Roman"/>
          <w:sz w:val="22"/>
        </w:rPr>
        <w:t xml:space="preserve"> </w:t>
      </w:r>
      <w:r w:rsidRPr="00C1474D">
        <w:rPr>
          <w:rFonts w:ascii="Times New Roman" w:hAnsi="Times New Roman" w:cs="Times New Roman"/>
          <w:sz w:val="22"/>
        </w:rPr>
        <w:t>štábu Československej ľudovej armády do 31. decembra 1989.</w:t>
      </w:r>
    </w:p>
    <w:p w14:paraId="7ABB2249" w14:textId="77777777" w:rsidR="00386434" w:rsidRPr="00C1474D" w:rsidRDefault="006F4F0F" w:rsidP="005A44D8">
      <w:pPr>
        <w:numPr>
          <w:ilvl w:val="0"/>
          <w:numId w:val="109"/>
        </w:numPr>
        <w:ind w:left="426" w:right="2" w:hanging="426"/>
        <w:rPr>
          <w:rFonts w:ascii="Times New Roman" w:hAnsi="Times New Roman" w:cs="Times New Roman"/>
          <w:sz w:val="22"/>
        </w:rPr>
      </w:pPr>
      <w:r w:rsidRPr="00C1474D">
        <w:rPr>
          <w:rFonts w:ascii="Times New Roman" w:hAnsi="Times New Roman" w:cs="Times New Roman"/>
          <w:sz w:val="22"/>
        </w:rPr>
        <w:t>Vyjadrenie sa k predpokladom na vznik oprávnenia na oboznamovanie sa s utajovanými skutočnosťami podľa § 10 až 14.</w:t>
      </w:r>
    </w:p>
    <w:p w14:paraId="781F3C68" w14:textId="77777777" w:rsidR="00386434" w:rsidRPr="00C1474D" w:rsidRDefault="00386434" w:rsidP="00C16755">
      <w:pPr>
        <w:ind w:firstLine="284"/>
        <w:rPr>
          <w:rFonts w:ascii="Times New Roman" w:hAnsi="Times New Roman" w:cs="Times New Roman"/>
          <w:sz w:val="22"/>
        </w:rPr>
        <w:sectPr w:rsidR="00386434" w:rsidRPr="00C1474D">
          <w:headerReference w:type="even" r:id="rId12"/>
          <w:headerReference w:type="default" r:id="rId13"/>
          <w:headerReference w:type="first" r:id="rId14"/>
          <w:pgSz w:w="11905" w:h="16837"/>
          <w:pgMar w:top="1363" w:right="1105" w:bottom="1229" w:left="1105" w:header="796" w:footer="708" w:gutter="0"/>
          <w:cols w:space="708"/>
        </w:sectPr>
      </w:pPr>
    </w:p>
    <w:p w14:paraId="615D6594" w14:textId="74CA1539" w:rsidR="00386434" w:rsidRPr="00C1474D" w:rsidRDefault="007D1627" w:rsidP="00C16755">
      <w:pPr>
        <w:spacing w:after="1"/>
        <w:ind w:right="-15" w:firstLine="284"/>
        <w:jc w:val="right"/>
        <w:rPr>
          <w:rFonts w:ascii="Times New Roman" w:hAnsi="Times New Roman" w:cs="Times New Roman"/>
          <w:sz w:val="22"/>
        </w:rPr>
      </w:pPr>
      <w:r>
        <w:rPr>
          <w:rFonts w:ascii="Times New Roman" w:hAnsi="Times New Roman" w:cs="Times New Roman"/>
          <w:sz w:val="22"/>
        </w:rPr>
        <w:lastRenderedPageBreak/>
        <w:t xml:space="preserve">Príloha </w:t>
      </w:r>
      <w:r w:rsidR="006F4F0F" w:rsidRPr="00C1474D">
        <w:rPr>
          <w:rFonts w:ascii="Times New Roman" w:hAnsi="Times New Roman" w:cs="Times New Roman"/>
          <w:sz w:val="22"/>
        </w:rPr>
        <w:t>č. 3</w:t>
      </w:r>
    </w:p>
    <w:p w14:paraId="570ECC16" w14:textId="77777777" w:rsidR="00386434" w:rsidRPr="00C1474D" w:rsidRDefault="006F4F0F" w:rsidP="00C16755">
      <w:pPr>
        <w:spacing w:after="595"/>
        <w:ind w:right="-15" w:firstLine="284"/>
        <w:jc w:val="right"/>
        <w:rPr>
          <w:rFonts w:ascii="Times New Roman" w:hAnsi="Times New Roman" w:cs="Times New Roman"/>
          <w:sz w:val="22"/>
        </w:rPr>
      </w:pPr>
      <w:r w:rsidRPr="00C1474D">
        <w:rPr>
          <w:rFonts w:ascii="Times New Roman" w:hAnsi="Times New Roman" w:cs="Times New Roman"/>
          <w:sz w:val="22"/>
        </w:rPr>
        <w:t>k zákonu č. 215/2004 Z. z.</w:t>
      </w:r>
    </w:p>
    <w:p w14:paraId="6DB8425A" w14:textId="77777777" w:rsidR="00386434" w:rsidRPr="00C1474D" w:rsidRDefault="006F4F0F" w:rsidP="00C16755">
      <w:pPr>
        <w:spacing w:after="83"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BEZPEČNOSTNÝ DOTAZNÍK OSOBY</w:t>
      </w:r>
    </w:p>
    <w:p w14:paraId="50D67925" w14:textId="77777777" w:rsidR="00386434" w:rsidRPr="00C1474D" w:rsidRDefault="006F4F0F" w:rsidP="005A44D8">
      <w:pPr>
        <w:numPr>
          <w:ilvl w:val="0"/>
          <w:numId w:val="110"/>
        </w:numPr>
        <w:spacing w:after="186"/>
        <w:ind w:right="2" w:hanging="283"/>
        <w:rPr>
          <w:rFonts w:ascii="Times New Roman" w:hAnsi="Times New Roman" w:cs="Times New Roman"/>
          <w:sz w:val="22"/>
        </w:rPr>
      </w:pPr>
      <w:r w:rsidRPr="00C1474D">
        <w:rPr>
          <w:rFonts w:ascii="Times New Roman" w:hAnsi="Times New Roman" w:cs="Times New Roman"/>
          <w:sz w:val="22"/>
        </w:rPr>
        <w:t>VŠEOBECNÁ ČASŤ</w:t>
      </w:r>
    </w:p>
    <w:p w14:paraId="4EF2636C" w14:textId="77777777" w:rsidR="00386434" w:rsidRPr="00C1474D" w:rsidRDefault="006F4F0F" w:rsidP="00C16755">
      <w:pPr>
        <w:ind w:left="520" w:right="2" w:firstLine="284"/>
        <w:rPr>
          <w:rFonts w:ascii="Times New Roman" w:hAnsi="Times New Roman" w:cs="Times New Roman"/>
          <w:sz w:val="22"/>
        </w:rPr>
      </w:pPr>
      <w:r w:rsidRPr="00C1474D">
        <w:rPr>
          <w:rFonts w:ascii="Times New Roman" w:hAnsi="Times New Roman" w:cs="Times New Roman"/>
          <w:sz w:val="22"/>
        </w:rPr>
        <w:t>Bezpečnostný dotazník osoby obsahuje najmä:</w:t>
      </w:r>
    </w:p>
    <w:p w14:paraId="43DCFE0D" w14:textId="77777777" w:rsidR="00386434" w:rsidRPr="00C1474D" w:rsidRDefault="006F4F0F" w:rsidP="005A44D8">
      <w:pPr>
        <w:numPr>
          <w:ilvl w:val="1"/>
          <w:numId w:val="110"/>
        </w:numPr>
        <w:spacing w:after="71"/>
        <w:ind w:left="426" w:right="2" w:hanging="426"/>
        <w:rPr>
          <w:rFonts w:ascii="Times New Roman" w:hAnsi="Times New Roman" w:cs="Times New Roman"/>
          <w:sz w:val="22"/>
        </w:rPr>
      </w:pPr>
      <w:r w:rsidRPr="00C1474D">
        <w:rPr>
          <w:rFonts w:ascii="Times New Roman" w:hAnsi="Times New Roman" w:cs="Times New Roman"/>
          <w:sz w:val="22"/>
        </w:rPr>
        <w:t>Údaje o vojenskej službe.</w:t>
      </w:r>
    </w:p>
    <w:p w14:paraId="100B0E12" w14:textId="77777777" w:rsidR="00386434" w:rsidRPr="00C1474D" w:rsidRDefault="006F4F0F" w:rsidP="005A44D8">
      <w:pPr>
        <w:numPr>
          <w:ilvl w:val="1"/>
          <w:numId w:val="110"/>
        </w:numPr>
        <w:spacing w:after="71"/>
        <w:ind w:left="426" w:right="2" w:hanging="426"/>
        <w:rPr>
          <w:rFonts w:ascii="Times New Roman" w:hAnsi="Times New Roman" w:cs="Times New Roman"/>
          <w:sz w:val="22"/>
        </w:rPr>
      </w:pPr>
      <w:r w:rsidRPr="00C1474D">
        <w:rPr>
          <w:rFonts w:ascii="Times New Roman" w:hAnsi="Times New Roman" w:cs="Times New Roman"/>
          <w:sz w:val="22"/>
        </w:rPr>
        <w:t>Osobné údaje rodičov a súrodencov.</w:t>
      </w:r>
    </w:p>
    <w:p w14:paraId="132777BF" w14:textId="77777777" w:rsidR="00386434" w:rsidRPr="00C1474D" w:rsidRDefault="006F4F0F" w:rsidP="005A44D8">
      <w:pPr>
        <w:numPr>
          <w:ilvl w:val="1"/>
          <w:numId w:val="110"/>
        </w:numPr>
        <w:spacing w:after="76"/>
        <w:ind w:left="426" w:right="2" w:hanging="426"/>
        <w:rPr>
          <w:rFonts w:ascii="Times New Roman" w:hAnsi="Times New Roman" w:cs="Times New Roman"/>
          <w:sz w:val="22"/>
        </w:rPr>
      </w:pPr>
      <w:r w:rsidRPr="00C1474D">
        <w:rPr>
          <w:rFonts w:ascii="Times New Roman" w:hAnsi="Times New Roman" w:cs="Times New Roman"/>
          <w:sz w:val="22"/>
        </w:rPr>
        <w:t>Či je alebo bola závislá od alkoholických nápojov a či užíva alebo užívala omamné látky, psychotropné látky a iné návykové látky.</w:t>
      </w:r>
    </w:p>
    <w:p w14:paraId="6C299E7F" w14:textId="77777777" w:rsidR="00386434" w:rsidRPr="00C1474D" w:rsidRDefault="006F4F0F" w:rsidP="005A44D8">
      <w:pPr>
        <w:numPr>
          <w:ilvl w:val="1"/>
          <w:numId w:val="110"/>
        </w:numPr>
        <w:spacing w:after="71"/>
        <w:ind w:left="426" w:right="2" w:hanging="426"/>
        <w:rPr>
          <w:rFonts w:ascii="Times New Roman" w:hAnsi="Times New Roman" w:cs="Times New Roman"/>
          <w:sz w:val="22"/>
        </w:rPr>
      </w:pPr>
      <w:r w:rsidRPr="00C1474D">
        <w:rPr>
          <w:rFonts w:ascii="Times New Roman" w:hAnsi="Times New Roman" w:cs="Times New Roman"/>
          <w:sz w:val="22"/>
        </w:rPr>
        <w:t>Či je alebo bola závislá na hazardných hrách.</w:t>
      </w:r>
    </w:p>
    <w:p w14:paraId="13B24C40" w14:textId="77777777" w:rsidR="00386434" w:rsidRPr="00C1474D" w:rsidRDefault="006F4F0F" w:rsidP="005A44D8">
      <w:pPr>
        <w:numPr>
          <w:ilvl w:val="1"/>
          <w:numId w:val="110"/>
        </w:numPr>
        <w:spacing w:after="71"/>
        <w:ind w:left="426" w:right="2" w:hanging="426"/>
        <w:rPr>
          <w:rFonts w:ascii="Times New Roman" w:hAnsi="Times New Roman" w:cs="Times New Roman"/>
          <w:sz w:val="22"/>
        </w:rPr>
      </w:pPr>
      <w:r w:rsidRPr="00C1474D">
        <w:rPr>
          <w:rFonts w:ascii="Times New Roman" w:hAnsi="Times New Roman" w:cs="Times New Roman"/>
          <w:sz w:val="22"/>
        </w:rPr>
        <w:t>Psychiatrické vyšetrenia a liečenia.</w:t>
      </w:r>
    </w:p>
    <w:p w14:paraId="3A23EC1F" w14:textId="77777777" w:rsidR="00386434" w:rsidRPr="00C1474D" w:rsidRDefault="006F4F0F" w:rsidP="005A44D8">
      <w:pPr>
        <w:numPr>
          <w:ilvl w:val="1"/>
          <w:numId w:val="110"/>
        </w:numPr>
        <w:spacing w:after="71"/>
        <w:ind w:left="426" w:right="2" w:hanging="426"/>
        <w:rPr>
          <w:rFonts w:ascii="Times New Roman" w:hAnsi="Times New Roman" w:cs="Times New Roman"/>
          <w:sz w:val="22"/>
        </w:rPr>
      </w:pPr>
      <w:r w:rsidRPr="00C1474D">
        <w:rPr>
          <w:rFonts w:ascii="Times New Roman" w:hAnsi="Times New Roman" w:cs="Times New Roman"/>
          <w:sz w:val="22"/>
        </w:rPr>
        <w:t>Majetkové pomery.</w:t>
      </w:r>
    </w:p>
    <w:p w14:paraId="0F2635EF" w14:textId="77777777" w:rsidR="00386434" w:rsidRPr="00C1474D" w:rsidRDefault="006F4F0F" w:rsidP="005A44D8">
      <w:pPr>
        <w:numPr>
          <w:ilvl w:val="1"/>
          <w:numId w:val="110"/>
        </w:numPr>
        <w:spacing w:after="71"/>
        <w:ind w:left="426" w:right="2" w:hanging="426"/>
        <w:rPr>
          <w:rFonts w:ascii="Times New Roman" w:hAnsi="Times New Roman" w:cs="Times New Roman"/>
          <w:sz w:val="22"/>
        </w:rPr>
      </w:pPr>
      <w:r w:rsidRPr="00C1474D">
        <w:rPr>
          <w:rFonts w:ascii="Times New Roman" w:hAnsi="Times New Roman" w:cs="Times New Roman"/>
          <w:sz w:val="22"/>
        </w:rPr>
        <w:t>Nariadené exekučné rozhodnutia.</w:t>
      </w:r>
    </w:p>
    <w:p w14:paraId="47EFCF0A" w14:textId="77777777" w:rsidR="00386434" w:rsidRPr="00C1474D" w:rsidRDefault="006F4F0F" w:rsidP="005A44D8">
      <w:pPr>
        <w:numPr>
          <w:ilvl w:val="1"/>
          <w:numId w:val="110"/>
        </w:numPr>
        <w:spacing w:after="76"/>
        <w:ind w:left="426" w:right="2" w:hanging="426"/>
        <w:rPr>
          <w:rFonts w:ascii="Times New Roman" w:hAnsi="Times New Roman" w:cs="Times New Roman"/>
          <w:sz w:val="22"/>
        </w:rPr>
      </w:pPr>
      <w:r w:rsidRPr="00C1474D">
        <w:rPr>
          <w:rFonts w:ascii="Times New Roman" w:hAnsi="Times New Roman" w:cs="Times New Roman"/>
          <w:sz w:val="22"/>
        </w:rPr>
        <w:t>Právoplatné rozhodnutia orgánov verejnej moci a iných právnických osôb, ktorými bola uložená povinnosť peňažného plnenia.</w:t>
      </w:r>
    </w:p>
    <w:p w14:paraId="55E69BD5" w14:textId="77777777" w:rsidR="00386434" w:rsidRPr="00C1474D" w:rsidRDefault="006F4F0F" w:rsidP="005A44D8">
      <w:pPr>
        <w:numPr>
          <w:ilvl w:val="1"/>
          <w:numId w:val="110"/>
        </w:numPr>
        <w:spacing w:after="71"/>
        <w:ind w:left="426" w:right="2" w:hanging="426"/>
        <w:rPr>
          <w:rFonts w:ascii="Times New Roman" w:hAnsi="Times New Roman" w:cs="Times New Roman"/>
          <w:sz w:val="22"/>
        </w:rPr>
      </w:pPr>
      <w:r w:rsidRPr="00C1474D">
        <w:rPr>
          <w:rFonts w:ascii="Times New Roman" w:hAnsi="Times New Roman" w:cs="Times New Roman"/>
          <w:sz w:val="22"/>
        </w:rPr>
        <w:t>Oboznamovanie sa s utajovanými skutočnosťami.</w:t>
      </w:r>
    </w:p>
    <w:p w14:paraId="0AF5151F" w14:textId="77777777" w:rsidR="00386434" w:rsidRPr="00C1474D" w:rsidRDefault="006F4F0F" w:rsidP="005A44D8">
      <w:pPr>
        <w:numPr>
          <w:ilvl w:val="1"/>
          <w:numId w:val="110"/>
        </w:numPr>
        <w:spacing w:after="76"/>
        <w:ind w:left="426" w:right="2" w:hanging="426"/>
        <w:rPr>
          <w:rFonts w:ascii="Times New Roman" w:hAnsi="Times New Roman" w:cs="Times New Roman"/>
          <w:sz w:val="22"/>
        </w:rPr>
      </w:pPr>
      <w:r w:rsidRPr="00C1474D">
        <w:rPr>
          <w:rFonts w:ascii="Times New Roman" w:hAnsi="Times New Roman" w:cs="Times New Roman"/>
          <w:sz w:val="22"/>
        </w:rPr>
        <w:t>Spolupráca alebo iné kontakty s bývalou alebo súčasnou spravodajskou službou cudzej moci.</w:t>
      </w:r>
    </w:p>
    <w:p w14:paraId="7737F876" w14:textId="77777777" w:rsidR="00386434" w:rsidRPr="00C1474D" w:rsidRDefault="006F4F0F" w:rsidP="005A44D8">
      <w:pPr>
        <w:numPr>
          <w:ilvl w:val="1"/>
          <w:numId w:val="110"/>
        </w:numPr>
        <w:spacing w:after="76"/>
        <w:ind w:left="426" w:right="2" w:hanging="426"/>
        <w:rPr>
          <w:rFonts w:ascii="Times New Roman" w:hAnsi="Times New Roman" w:cs="Times New Roman"/>
          <w:sz w:val="22"/>
        </w:rPr>
      </w:pPr>
      <w:r w:rsidRPr="00C1474D">
        <w:rPr>
          <w:rFonts w:ascii="Times New Roman" w:hAnsi="Times New Roman" w:cs="Times New Roman"/>
          <w:sz w:val="22"/>
        </w:rPr>
        <w:t>Spolupráca alebo iné kontakty s osobami alebo organizáciami, ktorých činnosť je zameraná proti demokratickému spoločenskému poriadku alebo proti záujmom, ktoré sa Slovenská republika zaviazala chrániť podľa medzinárodných zmlúv.</w:t>
      </w:r>
    </w:p>
    <w:p w14:paraId="3943BB88" w14:textId="77777777" w:rsidR="00386434" w:rsidRPr="00C1474D" w:rsidRDefault="006F4F0F" w:rsidP="005A44D8">
      <w:pPr>
        <w:numPr>
          <w:ilvl w:val="1"/>
          <w:numId w:val="110"/>
        </w:numPr>
        <w:spacing w:after="71"/>
        <w:ind w:left="426" w:right="2" w:hanging="426"/>
        <w:rPr>
          <w:rFonts w:ascii="Times New Roman" w:hAnsi="Times New Roman" w:cs="Times New Roman"/>
          <w:sz w:val="22"/>
        </w:rPr>
      </w:pPr>
      <w:r w:rsidRPr="00C1474D">
        <w:rPr>
          <w:rFonts w:ascii="Times New Roman" w:hAnsi="Times New Roman" w:cs="Times New Roman"/>
          <w:sz w:val="22"/>
        </w:rPr>
        <w:t>Čestné vyhlásenie o pravdivosti uvedených údajov.</w:t>
      </w:r>
    </w:p>
    <w:p w14:paraId="767E2333" w14:textId="77777777" w:rsidR="00386434" w:rsidRDefault="006F4F0F" w:rsidP="005A44D8">
      <w:pPr>
        <w:numPr>
          <w:ilvl w:val="1"/>
          <w:numId w:val="110"/>
        </w:numPr>
        <w:spacing w:after="71"/>
        <w:ind w:left="426" w:right="2" w:hanging="426"/>
        <w:rPr>
          <w:rFonts w:ascii="Times New Roman" w:hAnsi="Times New Roman" w:cs="Times New Roman"/>
          <w:sz w:val="22"/>
        </w:rPr>
      </w:pPr>
      <w:r w:rsidRPr="00C1474D">
        <w:rPr>
          <w:rFonts w:ascii="Times New Roman" w:hAnsi="Times New Roman" w:cs="Times New Roman"/>
          <w:sz w:val="22"/>
        </w:rPr>
        <w:t>Súhlas s poskytnutím informácií zo zdravotnej dokumentácie.</w:t>
      </w:r>
    </w:p>
    <w:p w14:paraId="6A905CFA" w14:textId="77777777" w:rsidR="005A44D8" w:rsidRPr="00C1474D" w:rsidRDefault="005A44D8" w:rsidP="0041308E">
      <w:pPr>
        <w:spacing w:after="71"/>
        <w:ind w:left="426" w:right="2" w:firstLine="0"/>
        <w:rPr>
          <w:rFonts w:ascii="Times New Roman" w:hAnsi="Times New Roman" w:cs="Times New Roman"/>
          <w:sz w:val="22"/>
        </w:rPr>
      </w:pPr>
    </w:p>
    <w:p w14:paraId="601950B7" w14:textId="77777777" w:rsidR="00386434" w:rsidRPr="00C1474D" w:rsidRDefault="006F4F0F" w:rsidP="005A44D8">
      <w:pPr>
        <w:numPr>
          <w:ilvl w:val="0"/>
          <w:numId w:val="110"/>
        </w:numPr>
        <w:spacing w:after="71"/>
        <w:ind w:right="2" w:hanging="283"/>
        <w:rPr>
          <w:rFonts w:ascii="Times New Roman" w:hAnsi="Times New Roman" w:cs="Times New Roman"/>
          <w:sz w:val="22"/>
        </w:rPr>
      </w:pPr>
      <w:r w:rsidRPr="00C1474D">
        <w:rPr>
          <w:rFonts w:ascii="Times New Roman" w:hAnsi="Times New Roman" w:cs="Times New Roman"/>
          <w:sz w:val="22"/>
        </w:rPr>
        <w:t>DOPLNKOVÁ ČASŤ VYPLŇOVANÁ LEN PRE STUPEŇ UTAJENIA PRÍSNE TAJNÉ A TAJNÉ</w:t>
      </w:r>
    </w:p>
    <w:p w14:paraId="463A599E" w14:textId="77777777" w:rsidR="00386434" w:rsidRPr="00C1474D" w:rsidRDefault="006F4F0F" w:rsidP="005A44D8">
      <w:pPr>
        <w:numPr>
          <w:ilvl w:val="1"/>
          <w:numId w:val="110"/>
        </w:numPr>
        <w:spacing w:after="76"/>
        <w:ind w:left="426" w:right="2" w:hanging="426"/>
        <w:rPr>
          <w:rFonts w:ascii="Times New Roman" w:hAnsi="Times New Roman" w:cs="Times New Roman"/>
          <w:sz w:val="22"/>
        </w:rPr>
      </w:pPr>
      <w:r w:rsidRPr="00C1474D">
        <w:rPr>
          <w:rFonts w:ascii="Times New Roman" w:hAnsi="Times New Roman" w:cs="Times New Roman"/>
          <w:sz w:val="22"/>
        </w:rPr>
        <w:t>Osobné údaje ďalších rodinných príslušníkov – rodičov manžela (manželky), partnera (partnerky) a súrodencov manžela (manželky).</w:t>
      </w:r>
    </w:p>
    <w:p w14:paraId="478CD3C5" w14:textId="77777777" w:rsidR="00386434" w:rsidRPr="00C1474D" w:rsidRDefault="006F4F0F" w:rsidP="005A44D8">
      <w:pPr>
        <w:numPr>
          <w:ilvl w:val="1"/>
          <w:numId w:val="110"/>
        </w:numPr>
        <w:spacing w:after="76"/>
        <w:ind w:left="426" w:right="2" w:hanging="426"/>
        <w:rPr>
          <w:rFonts w:ascii="Times New Roman" w:hAnsi="Times New Roman" w:cs="Times New Roman"/>
          <w:sz w:val="22"/>
        </w:rPr>
      </w:pPr>
      <w:r w:rsidRPr="00C1474D">
        <w:rPr>
          <w:rFonts w:ascii="Times New Roman" w:hAnsi="Times New Roman" w:cs="Times New Roman"/>
          <w:sz w:val="22"/>
        </w:rPr>
        <w:t>Príslušnosť a vzťahy k združeniam, politickým hnutiam, stranám, cirkvám, náboženským spoločenstvám a domácim a zahraničným organizáciám.</w:t>
      </w:r>
    </w:p>
    <w:p w14:paraId="00A51073" w14:textId="77777777" w:rsidR="00386434" w:rsidRPr="00C1474D" w:rsidRDefault="006F4F0F" w:rsidP="005A44D8">
      <w:pPr>
        <w:numPr>
          <w:ilvl w:val="1"/>
          <w:numId w:val="110"/>
        </w:numPr>
        <w:spacing w:after="76"/>
        <w:ind w:left="426" w:right="2" w:hanging="426"/>
        <w:rPr>
          <w:rFonts w:ascii="Times New Roman" w:hAnsi="Times New Roman" w:cs="Times New Roman"/>
          <w:sz w:val="22"/>
        </w:rPr>
      </w:pPr>
      <w:r w:rsidRPr="00C1474D">
        <w:rPr>
          <w:rFonts w:ascii="Times New Roman" w:hAnsi="Times New Roman" w:cs="Times New Roman"/>
          <w:sz w:val="22"/>
        </w:rPr>
        <w:t>Identifikačné a kontaktné údaje dvoch osôb, ktoré poznajú navrhovanú osobu a môžu sa vyjadriť o údajoch v osobnom a bezpečnostnom dotazníku osoby (nemôžu to byť rodinní príslušníci ani osoby, s ktorými udržujú dôverné vzťahy, napríklad vedú majetkové záležitosti).</w:t>
      </w:r>
    </w:p>
    <w:p w14:paraId="5774C41F" w14:textId="77777777" w:rsidR="00386434" w:rsidRPr="00C1474D" w:rsidRDefault="006F4F0F" w:rsidP="005A44D8">
      <w:pPr>
        <w:numPr>
          <w:ilvl w:val="1"/>
          <w:numId w:val="110"/>
        </w:numPr>
        <w:ind w:left="426" w:right="2" w:hanging="426"/>
        <w:rPr>
          <w:rFonts w:ascii="Times New Roman" w:hAnsi="Times New Roman" w:cs="Times New Roman"/>
          <w:sz w:val="22"/>
        </w:rPr>
      </w:pPr>
      <w:r w:rsidRPr="00C1474D">
        <w:rPr>
          <w:rFonts w:ascii="Times New Roman" w:hAnsi="Times New Roman" w:cs="Times New Roman"/>
          <w:sz w:val="22"/>
        </w:rPr>
        <w:t>Pobyty v zahraničí dlhšie ako 30 dní po dosiahnutí veku 18 rokov.</w:t>
      </w:r>
    </w:p>
    <w:p w14:paraId="4282A087" w14:textId="77777777" w:rsidR="007D1627" w:rsidRDefault="007D1627" w:rsidP="00C16755">
      <w:pPr>
        <w:spacing w:after="1"/>
        <w:ind w:right="-15" w:firstLine="284"/>
        <w:jc w:val="right"/>
        <w:rPr>
          <w:rFonts w:ascii="Times New Roman" w:hAnsi="Times New Roman" w:cs="Times New Roman"/>
          <w:sz w:val="22"/>
        </w:rPr>
      </w:pPr>
    </w:p>
    <w:p w14:paraId="2AC08576" w14:textId="77777777" w:rsidR="007D1627" w:rsidRDefault="007D1627" w:rsidP="00C16755">
      <w:pPr>
        <w:spacing w:after="1"/>
        <w:ind w:right="-15" w:firstLine="284"/>
        <w:jc w:val="right"/>
        <w:rPr>
          <w:rFonts w:ascii="Times New Roman" w:hAnsi="Times New Roman" w:cs="Times New Roman"/>
          <w:sz w:val="22"/>
        </w:rPr>
      </w:pPr>
    </w:p>
    <w:p w14:paraId="2D7E85D5" w14:textId="77777777" w:rsidR="007D1627" w:rsidRDefault="007D1627" w:rsidP="00C16755">
      <w:pPr>
        <w:spacing w:after="1"/>
        <w:ind w:right="-15" w:firstLine="284"/>
        <w:jc w:val="right"/>
        <w:rPr>
          <w:rFonts w:ascii="Times New Roman" w:hAnsi="Times New Roman" w:cs="Times New Roman"/>
          <w:sz w:val="22"/>
        </w:rPr>
      </w:pPr>
    </w:p>
    <w:p w14:paraId="00D6E487" w14:textId="77777777" w:rsidR="007D1627" w:rsidRDefault="007D1627" w:rsidP="00C16755">
      <w:pPr>
        <w:spacing w:after="1"/>
        <w:ind w:right="-15" w:firstLine="284"/>
        <w:jc w:val="right"/>
        <w:rPr>
          <w:rFonts w:ascii="Times New Roman" w:hAnsi="Times New Roman" w:cs="Times New Roman"/>
          <w:sz w:val="22"/>
        </w:rPr>
      </w:pPr>
    </w:p>
    <w:p w14:paraId="008B2D5B" w14:textId="77777777" w:rsidR="007D1627" w:rsidRDefault="007D1627" w:rsidP="00C16755">
      <w:pPr>
        <w:spacing w:after="1"/>
        <w:ind w:right="-15" w:firstLine="284"/>
        <w:jc w:val="right"/>
        <w:rPr>
          <w:rFonts w:ascii="Times New Roman" w:hAnsi="Times New Roman" w:cs="Times New Roman"/>
          <w:sz w:val="22"/>
        </w:rPr>
      </w:pPr>
    </w:p>
    <w:p w14:paraId="1BE20C63" w14:textId="77777777" w:rsidR="007D1627" w:rsidRDefault="007D1627" w:rsidP="00C16755">
      <w:pPr>
        <w:spacing w:after="1"/>
        <w:ind w:right="-15" w:firstLine="284"/>
        <w:jc w:val="right"/>
        <w:rPr>
          <w:rFonts w:ascii="Times New Roman" w:hAnsi="Times New Roman" w:cs="Times New Roman"/>
          <w:sz w:val="22"/>
        </w:rPr>
      </w:pPr>
    </w:p>
    <w:p w14:paraId="10B30A2F" w14:textId="77777777" w:rsidR="005A44D8" w:rsidRDefault="005A44D8" w:rsidP="00C16755">
      <w:pPr>
        <w:spacing w:after="1"/>
        <w:ind w:right="-15" w:firstLine="284"/>
        <w:jc w:val="right"/>
        <w:rPr>
          <w:rFonts w:ascii="Times New Roman" w:hAnsi="Times New Roman" w:cs="Times New Roman"/>
          <w:sz w:val="22"/>
        </w:rPr>
      </w:pPr>
    </w:p>
    <w:p w14:paraId="0FC32AD4" w14:textId="77777777" w:rsidR="005A44D8" w:rsidRDefault="005A44D8" w:rsidP="00C16755">
      <w:pPr>
        <w:spacing w:after="1"/>
        <w:ind w:right="-15" w:firstLine="284"/>
        <w:jc w:val="right"/>
        <w:rPr>
          <w:rFonts w:ascii="Times New Roman" w:hAnsi="Times New Roman" w:cs="Times New Roman"/>
          <w:sz w:val="22"/>
        </w:rPr>
      </w:pPr>
    </w:p>
    <w:p w14:paraId="1CFFEEE8" w14:textId="77777777" w:rsidR="007D1627" w:rsidRDefault="007D1627" w:rsidP="00C16755">
      <w:pPr>
        <w:spacing w:after="1"/>
        <w:ind w:right="-15" w:firstLine="284"/>
        <w:jc w:val="right"/>
        <w:rPr>
          <w:rFonts w:ascii="Times New Roman" w:hAnsi="Times New Roman" w:cs="Times New Roman"/>
          <w:sz w:val="22"/>
        </w:rPr>
      </w:pPr>
    </w:p>
    <w:p w14:paraId="4B1CC5E2" w14:textId="77777777" w:rsidR="007D1627" w:rsidRDefault="007D1627" w:rsidP="00C16755">
      <w:pPr>
        <w:spacing w:after="1"/>
        <w:ind w:right="-15" w:firstLine="284"/>
        <w:jc w:val="right"/>
        <w:rPr>
          <w:rFonts w:ascii="Times New Roman" w:hAnsi="Times New Roman" w:cs="Times New Roman"/>
          <w:sz w:val="22"/>
        </w:rPr>
      </w:pPr>
    </w:p>
    <w:p w14:paraId="1051FDC7" w14:textId="77777777" w:rsidR="007D1627" w:rsidRDefault="007D1627" w:rsidP="00C16755">
      <w:pPr>
        <w:spacing w:after="1"/>
        <w:ind w:right="-15" w:firstLine="284"/>
        <w:jc w:val="right"/>
        <w:rPr>
          <w:rFonts w:ascii="Times New Roman" w:hAnsi="Times New Roman" w:cs="Times New Roman"/>
          <w:sz w:val="22"/>
        </w:rPr>
      </w:pPr>
    </w:p>
    <w:p w14:paraId="3594C9E2" w14:textId="10F489AA" w:rsidR="00386434" w:rsidRPr="00C1474D" w:rsidRDefault="007D1627" w:rsidP="00C16755">
      <w:pPr>
        <w:spacing w:after="1"/>
        <w:ind w:right="-15" w:firstLine="284"/>
        <w:jc w:val="right"/>
        <w:rPr>
          <w:rFonts w:ascii="Times New Roman" w:hAnsi="Times New Roman" w:cs="Times New Roman"/>
          <w:sz w:val="22"/>
        </w:rPr>
      </w:pPr>
      <w:r>
        <w:rPr>
          <w:rFonts w:ascii="Times New Roman" w:hAnsi="Times New Roman" w:cs="Times New Roman"/>
          <w:sz w:val="22"/>
        </w:rPr>
        <w:lastRenderedPageBreak/>
        <w:t xml:space="preserve">Príloha </w:t>
      </w:r>
      <w:r w:rsidR="006F4F0F" w:rsidRPr="00C1474D">
        <w:rPr>
          <w:rFonts w:ascii="Times New Roman" w:hAnsi="Times New Roman" w:cs="Times New Roman"/>
          <w:sz w:val="22"/>
        </w:rPr>
        <w:t>č. 4</w:t>
      </w:r>
    </w:p>
    <w:p w14:paraId="2811A245" w14:textId="77777777" w:rsidR="00386434" w:rsidRPr="00C1474D" w:rsidRDefault="006F4F0F" w:rsidP="00C16755">
      <w:pPr>
        <w:spacing w:after="595"/>
        <w:ind w:right="-15" w:firstLine="284"/>
        <w:jc w:val="right"/>
        <w:rPr>
          <w:rFonts w:ascii="Times New Roman" w:hAnsi="Times New Roman" w:cs="Times New Roman"/>
          <w:sz w:val="22"/>
        </w:rPr>
      </w:pPr>
      <w:r w:rsidRPr="00C1474D">
        <w:rPr>
          <w:rFonts w:ascii="Times New Roman" w:hAnsi="Times New Roman" w:cs="Times New Roman"/>
          <w:sz w:val="22"/>
        </w:rPr>
        <w:t>k zákonu č. 215/2004 Z. z.</w:t>
      </w:r>
    </w:p>
    <w:p w14:paraId="478AE943" w14:textId="77777777" w:rsidR="00386434" w:rsidRPr="00C1474D" w:rsidRDefault="006F4F0F" w:rsidP="00C16755">
      <w:pPr>
        <w:spacing w:after="198" w:line="248" w:lineRule="auto"/>
        <w:ind w:left="100" w:right="90" w:firstLine="284"/>
        <w:jc w:val="center"/>
        <w:rPr>
          <w:rFonts w:ascii="Times New Roman" w:hAnsi="Times New Roman" w:cs="Times New Roman"/>
          <w:sz w:val="22"/>
        </w:rPr>
      </w:pPr>
      <w:r w:rsidRPr="00C1474D">
        <w:rPr>
          <w:rFonts w:ascii="Times New Roman" w:hAnsi="Times New Roman" w:cs="Times New Roman"/>
          <w:sz w:val="22"/>
        </w:rPr>
        <w:t>BEZPEČNOSTNÝ DOTAZNÍK PODNIKATEĽA</w:t>
      </w:r>
    </w:p>
    <w:p w14:paraId="37239205" w14:textId="77777777" w:rsidR="00386434" w:rsidRPr="00C1474D" w:rsidRDefault="006F4F0F" w:rsidP="00C16755">
      <w:pPr>
        <w:ind w:left="237" w:right="2" w:firstLine="284"/>
        <w:rPr>
          <w:rFonts w:ascii="Times New Roman" w:hAnsi="Times New Roman" w:cs="Times New Roman"/>
          <w:sz w:val="22"/>
        </w:rPr>
      </w:pPr>
      <w:r w:rsidRPr="00C1474D">
        <w:rPr>
          <w:rFonts w:ascii="Times New Roman" w:hAnsi="Times New Roman" w:cs="Times New Roman"/>
          <w:sz w:val="22"/>
        </w:rPr>
        <w:t>Bezpečnostný dotazník podnikateľa obsahuje najmä:</w:t>
      </w:r>
    </w:p>
    <w:p w14:paraId="0C4C07E5" w14:textId="1BFA1233" w:rsidR="007D1627" w:rsidRDefault="006F4F0F" w:rsidP="007D1627">
      <w:pPr>
        <w:spacing w:after="0" w:line="334" w:lineRule="auto"/>
        <w:ind w:left="426" w:right="6074" w:hanging="426"/>
        <w:rPr>
          <w:rFonts w:ascii="Times New Roman" w:hAnsi="Times New Roman" w:cs="Times New Roman"/>
          <w:sz w:val="22"/>
        </w:rPr>
      </w:pPr>
      <w:r w:rsidRPr="00C1474D">
        <w:rPr>
          <w:rFonts w:ascii="Times New Roman" w:hAnsi="Times New Roman" w:cs="Times New Roman"/>
          <w:sz w:val="22"/>
        </w:rPr>
        <w:t>1.</w:t>
      </w:r>
      <w:r w:rsidR="007D1627">
        <w:rPr>
          <w:rFonts w:ascii="Times New Roman" w:hAnsi="Times New Roman" w:cs="Times New Roman"/>
          <w:sz w:val="22"/>
        </w:rPr>
        <w:tab/>
      </w:r>
      <w:r w:rsidRPr="00C1474D">
        <w:rPr>
          <w:rFonts w:ascii="Times New Roman" w:hAnsi="Times New Roman" w:cs="Times New Roman"/>
          <w:sz w:val="22"/>
        </w:rPr>
        <w:t xml:space="preserve">Identifikačné údaje podnikateľa. </w:t>
      </w:r>
    </w:p>
    <w:p w14:paraId="6AA5AC1F" w14:textId="0844857D" w:rsidR="00386434" w:rsidRPr="00C1474D" w:rsidRDefault="006F4F0F" w:rsidP="007D1627">
      <w:pPr>
        <w:spacing w:after="0" w:line="334" w:lineRule="auto"/>
        <w:ind w:left="426" w:right="6074" w:hanging="426"/>
        <w:rPr>
          <w:rFonts w:ascii="Times New Roman" w:hAnsi="Times New Roman" w:cs="Times New Roman"/>
          <w:sz w:val="22"/>
        </w:rPr>
      </w:pPr>
      <w:r w:rsidRPr="00C1474D">
        <w:rPr>
          <w:rFonts w:ascii="Times New Roman" w:hAnsi="Times New Roman" w:cs="Times New Roman"/>
          <w:sz w:val="22"/>
        </w:rPr>
        <w:t>2.</w:t>
      </w:r>
      <w:r w:rsidR="007D1627">
        <w:rPr>
          <w:rFonts w:ascii="Times New Roman" w:hAnsi="Times New Roman" w:cs="Times New Roman"/>
          <w:sz w:val="22"/>
        </w:rPr>
        <w:tab/>
      </w:r>
      <w:r w:rsidRPr="00C1474D">
        <w:rPr>
          <w:rFonts w:ascii="Times New Roman" w:hAnsi="Times New Roman" w:cs="Times New Roman"/>
          <w:sz w:val="22"/>
        </w:rPr>
        <w:t>Hospodárske údaje podnikateľa.</w:t>
      </w:r>
    </w:p>
    <w:p w14:paraId="70C90716" w14:textId="77777777" w:rsidR="00386434" w:rsidRPr="00C1474D" w:rsidRDefault="006F4F0F" w:rsidP="007D1627">
      <w:pPr>
        <w:numPr>
          <w:ilvl w:val="0"/>
          <w:numId w:val="111"/>
        </w:numPr>
        <w:spacing w:after="71"/>
        <w:ind w:left="426" w:right="2" w:hanging="426"/>
        <w:rPr>
          <w:rFonts w:ascii="Times New Roman" w:hAnsi="Times New Roman" w:cs="Times New Roman"/>
          <w:sz w:val="22"/>
        </w:rPr>
      </w:pPr>
      <w:r w:rsidRPr="00C1474D">
        <w:rPr>
          <w:rFonts w:ascii="Times New Roman" w:hAnsi="Times New Roman" w:cs="Times New Roman"/>
          <w:sz w:val="22"/>
        </w:rPr>
        <w:t>Majetkové údaje podnikateľa.</w:t>
      </w:r>
    </w:p>
    <w:p w14:paraId="6B21D16C" w14:textId="77777777" w:rsidR="00386434" w:rsidRPr="00C1474D" w:rsidRDefault="006F4F0F" w:rsidP="007D1627">
      <w:pPr>
        <w:numPr>
          <w:ilvl w:val="0"/>
          <w:numId w:val="111"/>
        </w:numPr>
        <w:spacing w:after="71"/>
        <w:ind w:left="426" w:right="2" w:hanging="426"/>
        <w:rPr>
          <w:rFonts w:ascii="Times New Roman" w:hAnsi="Times New Roman" w:cs="Times New Roman"/>
          <w:sz w:val="22"/>
        </w:rPr>
      </w:pPr>
      <w:r w:rsidRPr="00C1474D">
        <w:rPr>
          <w:rFonts w:ascii="Times New Roman" w:hAnsi="Times New Roman" w:cs="Times New Roman"/>
          <w:sz w:val="22"/>
        </w:rPr>
        <w:t>Obchodné vzťahy podnikateľa.</w:t>
      </w:r>
    </w:p>
    <w:p w14:paraId="0B6C14F3" w14:textId="77777777" w:rsidR="00386434" w:rsidRPr="00C1474D" w:rsidRDefault="006F4F0F" w:rsidP="007D1627">
      <w:pPr>
        <w:numPr>
          <w:ilvl w:val="0"/>
          <w:numId w:val="111"/>
        </w:numPr>
        <w:spacing w:after="71"/>
        <w:ind w:left="426" w:right="2" w:hanging="426"/>
        <w:rPr>
          <w:rFonts w:ascii="Times New Roman" w:hAnsi="Times New Roman" w:cs="Times New Roman"/>
          <w:sz w:val="22"/>
        </w:rPr>
      </w:pPr>
      <w:r w:rsidRPr="00C1474D">
        <w:rPr>
          <w:rFonts w:ascii="Times New Roman" w:hAnsi="Times New Roman" w:cs="Times New Roman"/>
          <w:sz w:val="22"/>
        </w:rPr>
        <w:t>Konkurz, vyrovnanie, likvidácia a reštrukturalizácia.</w:t>
      </w:r>
    </w:p>
    <w:p w14:paraId="4C6C535E" w14:textId="77777777" w:rsidR="00386434" w:rsidRPr="00C1474D" w:rsidRDefault="006F4F0F" w:rsidP="007D1627">
      <w:pPr>
        <w:numPr>
          <w:ilvl w:val="0"/>
          <w:numId w:val="111"/>
        </w:numPr>
        <w:spacing w:after="71"/>
        <w:ind w:left="426" w:right="2" w:hanging="426"/>
        <w:rPr>
          <w:rFonts w:ascii="Times New Roman" w:hAnsi="Times New Roman" w:cs="Times New Roman"/>
          <w:sz w:val="22"/>
        </w:rPr>
      </w:pPr>
      <w:r w:rsidRPr="00C1474D">
        <w:rPr>
          <w:rFonts w:ascii="Times New Roman" w:hAnsi="Times New Roman" w:cs="Times New Roman"/>
          <w:sz w:val="22"/>
        </w:rPr>
        <w:t>Identifikačné údaje členov štatutárneho orgánu.</w:t>
      </w:r>
    </w:p>
    <w:p w14:paraId="72C7139D" w14:textId="77777777" w:rsidR="00386434" w:rsidRPr="00C1474D" w:rsidRDefault="006F4F0F" w:rsidP="007D1627">
      <w:pPr>
        <w:numPr>
          <w:ilvl w:val="0"/>
          <w:numId w:val="111"/>
        </w:numPr>
        <w:spacing w:after="76"/>
        <w:ind w:left="426" w:right="2" w:hanging="426"/>
        <w:rPr>
          <w:rFonts w:ascii="Times New Roman" w:hAnsi="Times New Roman" w:cs="Times New Roman"/>
          <w:sz w:val="22"/>
        </w:rPr>
      </w:pPr>
      <w:r w:rsidRPr="00C1474D">
        <w:rPr>
          <w:rFonts w:ascii="Times New Roman" w:hAnsi="Times New Roman" w:cs="Times New Roman"/>
          <w:sz w:val="22"/>
        </w:rPr>
        <w:t>Právnické osoby, v ktorých boli alebo sú členovia štatutárneho orgánu spoločníkmi, konateľmi, členmi dozornej rady alebo členmi predstavenstva.</w:t>
      </w:r>
    </w:p>
    <w:p w14:paraId="5A485F66" w14:textId="77777777" w:rsidR="00386434" w:rsidRPr="00C1474D" w:rsidRDefault="006F4F0F" w:rsidP="007D1627">
      <w:pPr>
        <w:numPr>
          <w:ilvl w:val="0"/>
          <w:numId w:val="111"/>
        </w:numPr>
        <w:spacing w:after="76"/>
        <w:ind w:left="426" w:right="2" w:hanging="426"/>
        <w:rPr>
          <w:rFonts w:ascii="Times New Roman" w:hAnsi="Times New Roman" w:cs="Times New Roman"/>
          <w:sz w:val="22"/>
        </w:rPr>
      </w:pPr>
      <w:r w:rsidRPr="00C1474D">
        <w:rPr>
          <w:rFonts w:ascii="Times New Roman" w:hAnsi="Times New Roman" w:cs="Times New Roman"/>
          <w:sz w:val="22"/>
        </w:rPr>
        <w:t>Identifikačné údaje spoločníkov, komanditistov, komplementárov, členov družstva, členov dozornej rady, prokuristov, členov správnej rady za posledných päť rokov, zakladajúcich členov a identifikačné údaje akcionárov a ich percentuálny podiel na základnom imaní.</w:t>
      </w:r>
    </w:p>
    <w:p w14:paraId="2580C584" w14:textId="77777777" w:rsidR="00386434" w:rsidRPr="00C1474D" w:rsidRDefault="006F4F0F" w:rsidP="007D1627">
      <w:pPr>
        <w:numPr>
          <w:ilvl w:val="0"/>
          <w:numId w:val="111"/>
        </w:numPr>
        <w:ind w:left="426" w:right="2" w:hanging="426"/>
        <w:rPr>
          <w:rFonts w:ascii="Times New Roman" w:hAnsi="Times New Roman" w:cs="Times New Roman"/>
          <w:sz w:val="22"/>
        </w:rPr>
      </w:pPr>
      <w:r w:rsidRPr="00C1474D">
        <w:rPr>
          <w:rFonts w:ascii="Times New Roman" w:hAnsi="Times New Roman" w:cs="Times New Roman"/>
          <w:sz w:val="22"/>
        </w:rPr>
        <w:t>Zoznam súdnych sporov, v ktorých je alebo bol podnikateľ v postavení žalovaného, obvineného alebo obžalovaného.</w:t>
      </w:r>
      <w:r w:rsidRPr="00C1474D">
        <w:rPr>
          <w:rFonts w:ascii="Times New Roman" w:hAnsi="Times New Roman" w:cs="Times New Roman"/>
          <w:sz w:val="22"/>
        </w:rPr>
        <w:br w:type="page"/>
      </w:r>
    </w:p>
    <w:p w14:paraId="58261D49" w14:textId="77777777" w:rsidR="00386434" w:rsidRPr="00C1474D" w:rsidRDefault="006F4F0F" w:rsidP="007D1627">
      <w:pPr>
        <w:spacing w:after="76"/>
        <w:ind w:left="-5" w:right="2" w:firstLine="5"/>
        <w:rPr>
          <w:rFonts w:ascii="Times New Roman" w:hAnsi="Times New Roman" w:cs="Times New Roman"/>
          <w:sz w:val="22"/>
        </w:rPr>
      </w:pPr>
      <w:r w:rsidRPr="00C1474D">
        <w:rPr>
          <w:rFonts w:ascii="Times New Roman" w:hAnsi="Times New Roman" w:cs="Times New Roman"/>
          <w:sz w:val="22"/>
        </w:rPr>
        <w:lastRenderedPageBreak/>
        <w:t>1a) Napríklad § 17 Obchodného zákonníka, § 91 zákona č. 483/2001 Z. z. o bankách a o zmene a doplnení niektorých zákonov v znení neskorších predpisov, § 23, 23a a 23b zákona Slovenskej národnej rady č. 511/1992 Zb. o správe daní a poplatkov a o zmenách v sústave územných finančných orgánov v znení neskorších predpisov.</w:t>
      </w:r>
    </w:p>
    <w:p w14:paraId="493E6C89" w14:textId="77777777" w:rsidR="00386434" w:rsidRPr="00C1474D" w:rsidRDefault="006F4F0F" w:rsidP="007D1627">
      <w:pPr>
        <w:spacing w:after="0"/>
        <w:ind w:left="-5" w:right="2" w:firstLine="5"/>
        <w:rPr>
          <w:rFonts w:ascii="Times New Roman" w:hAnsi="Times New Roman" w:cs="Times New Roman"/>
          <w:sz w:val="22"/>
        </w:rPr>
      </w:pPr>
      <w:r w:rsidRPr="00C1474D">
        <w:rPr>
          <w:rFonts w:ascii="Times New Roman" w:hAnsi="Times New Roman" w:cs="Times New Roman"/>
          <w:sz w:val="22"/>
        </w:rPr>
        <w:t>1b) Napríklad zákon č. 124/1992 Zb. o Vojenskej polícii v znení neskorších predpisov, zákon č. 321/2002 Z. z. o ozbrojených silách Slovenskej republiky v znení neskorších predpisov, zákon</w:t>
      </w:r>
    </w:p>
    <w:p w14:paraId="7AD696A3" w14:textId="77777777" w:rsidR="00386434" w:rsidRPr="00C1474D" w:rsidRDefault="006F4F0F" w:rsidP="007D1627">
      <w:pPr>
        <w:spacing w:after="71"/>
        <w:ind w:left="-5" w:right="2" w:firstLine="5"/>
        <w:rPr>
          <w:rFonts w:ascii="Times New Roman" w:hAnsi="Times New Roman" w:cs="Times New Roman"/>
          <w:sz w:val="22"/>
        </w:rPr>
      </w:pPr>
      <w:r w:rsidRPr="00C1474D">
        <w:rPr>
          <w:rFonts w:ascii="Times New Roman" w:hAnsi="Times New Roman" w:cs="Times New Roman"/>
          <w:sz w:val="22"/>
        </w:rPr>
        <w:t>č. 500/2022 Z. z. o Vojenskom spravodajstve.</w:t>
      </w:r>
    </w:p>
    <w:p w14:paraId="155DE760" w14:textId="77777777" w:rsidR="00386434" w:rsidRPr="00C1474D" w:rsidRDefault="006F4F0F" w:rsidP="007D1627">
      <w:pPr>
        <w:spacing w:after="76"/>
        <w:ind w:left="-5" w:right="2" w:firstLine="5"/>
        <w:rPr>
          <w:rFonts w:ascii="Times New Roman" w:hAnsi="Times New Roman" w:cs="Times New Roman"/>
          <w:sz w:val="22"/>
        </w:rPr>
      </w:pPr>
      <w:r w:rsidRPr="00C1474D">
        <w:rPr>
          <w:rFonts w:ascii="Times New Roman" w:hAnsi="Times New Roman" w:cs="Times New Roman"/>
          <w:sz w:val="22"/>
        </w:rPr>
        <w:t>1c) § 5 písm. c) a § 6 písm. k) zákona č. 367/2024 Z. z. o kritickej infraštruktúre a o zmene a doplnení niektorých zákonov.</w:t>
      </w:r>
    </w:p>
    <w:p w14:paraId="4E82009A" w14:textId="77777777" w:rsidR="00386434" w:rsidRPr="00C1474D" w:rsidRDefault="006F4F0F" w:rsidP="007D1627">
      <w:pPr>
        <w:spacing w:after="76"/>
        <w:ind w:left="-5" w:right="2" w:firstLine="5"/>
        <w:rPr>
          <w:rFonts w:ascii="Times New Roman" w:hAnsi="Times New Roman" w:cs="Times New Roman"/>
          <w:sz w:val="22"/>
        </w:rPr>
      </w:pPr>
      <w:r w:rsidRPr="00C1474D">
        <w:rPr>
          <w:rFonts w:ascii="Times New Roman" w:hAnsi="Times New Roman" w:cs="Times New Roman"/>
          <w:sz w:val="22"/>
        </w:rPr>
        <w:t>1d) § 1 nariadenia vlády Slovenskej republiky č. 216/2004 Z. z., ktorým sa ustanovujú oblasti utajovaných skutočností.</w:t>
      </w:r>
    </w:p>
    <w:p w14:paraId="6C5DECA8" w14:textId="77777777" w:rsidR="00386434" w:rsidRPr="00C1474D" w:rsidRDefault="006F4F0F" w:rsidP="007D1627">
      <w:pPr>
        <w:spacing w:after="76"/>
        <w:ind w:left="-5" w:right="2" w:firstLine="5"/>
        <w:rPr>
          <w:rFonts w:ascii="Times New Roman" w:hAnsi="Times New Roman" w:cs="Times New Roman"/>
          <w:sz w:val="22"/>
        </w:rPr>
      </w:pPr>
      <w:r w:rsidRPr="00C1474D">
        <w:rPr>
          <w:rFonts w:ascii="Times New Roman" w:hAnsi="Times New Roman" w:cs="Times New Roman"/>
          <w:sz w:val="22"/>
        </w:rPr>
        <w:t>1e) § 2 písm. c) zákona č. 367/2024 Z. z. o kritickej infraštruktúre a o zmene a doplnení niektorých zákonov.</w:t>
      </w:r>
    </w:p>
    <w:p w14:paraId="6A4CEBA1" w14:textId="77777777" w:rsidR="00386434" w:rsidRPr="00C1474D" w:rsidRDefault="006F4F0F" w:rsidP="007D1627">
      <w:pPr>
        <w:spacing w:after="76"/>
        <w:ind w:left="-5" w:right="2" w:firstLine="5"/>
        <w:rPr>
          <w:rFonts w:ascii="Times New Roman" w:hAnsi="Times New Roman" w:cs="Times New Roman"/>
          <w:sz w:val="22"/>
        </w:rPr>
      </w:pPr>
      <w:r w:rsidRPr="00C1474D">
        <w:rPr>
          <w:rFonts w:ascii="Times New Roman" w:hAnsi="Times New Roman" w:cs="Times New Roman"/>
          <w:sz w:val="22"/>
        </w:rPr>
        <w:t>1f) Zákon č. 211/2000 Z. z. o slobodnom prístupe k informáciám a o zmene a doplnení niektorých zákonov (zákon o slobode informácií) v znení neskorších predpisov.</w:t>
      </w:r>
    </w:p>
    <w:p w14:paraId="23F87068" w14:textId="77777777" w:rsidR="00386434" w:rsidRPr="00C1474D" w:rsidRDefault="006F4F0F" w:rsidP="007D1627">
      <w:pPr>
        <w:spacing w:after="76"/>
        <w:ind w:left="-5" w:right="2" w:firstLine="5"/>
        <w:rPr>
          <w:rFonts w:ascii="Times New Roman" w:hAnsi="Times New Roman" w:cs="Times New Roman"/>
          <w:sz w:val="22"/>
        </w:rPr>
      </w:pPr>
      <w:r w:rsidRPr="00C1474D">
        <w:rPr>
          <w:rFonts w:ascii="Times New Roman" w:hAnsi="Times New Roman" w:cs="Times New Roman"/>
          <w:sz w:val="22"/>
        </w:rPr>
        <w:t>1g) Napríklad § 134 ods. 1 písm. k) zákona č. 281/2015 Z. z. o štátnej službe profesionálnych vojakov a o zmene a doplnení niektorých zákonov, § 41 až 43 zákona č. 500/2022 Z. z.</w:t>
      </w:r>
    </w:p>
    <w:p w14:paraId="0CFD155C" w14:textId="77777777" w:rsidR="00386434" w:rsidRPr="00C1474D" w:rsidRDefault="006F4F0F" w:rsidP="007D1627">
      <w:pPr>
        <w:numPr>
          <w:ilvl w:val="0"/>
          <w:numId w:val="112"/>
        </w:numPr>
        <w:spacing w:after="71"/>
        <w:ind w:left="0" w:right="2" w:firstLine="5"/>
        <w:rPr>
          <w:rFonts w:ascii="Times New Roman" w:hAnsi="Times New Roman" w:cs="Times New Roman"/>
          <w:sz w:val="22"/>
        </w:rPr>
      </w:pPr>
      <w:r w:rsidRPr="00C1474D">
        <w:rPr>
          <w:rFonts w:ascii="Times New Roman" w:hAnsi="Times New Roman" w:cs="Times New Roman"/>
          <w:sz w:val="22"/>
        </w:rPr>
        <w:t>§ 89 ods. 9 Trestného zákona v znení neskorších predpisov.</w:t>
      </w:r>
    </w:p>
    <w:p w14:paraId="64291A26" w14:textId="77777777" w:rsidR="00386434" w:rsidRPr="00C1474D" w:rsidRDefault="006F4F0F" w:rsidP="007D1627">
      <w:pPr>
        <w:numPr>
          <w:ilvl w:val="0"/>
          <w:numId w:val="112"/>
        </w:numPr>
        <w:spacing w:after="76"/>
        <w:ind w:left="0" w:right="2" w:firstLine="5"/>
        <w:rPr>
          <w:rFonts w:ascii="Times New Roman" w:hAnsi="Times New Roman" w:cs="Times New Roman"/>
          <w:sz w:val="22"/>
        </w:rPr>
      </w:pPr>
      <w:r w:rsidRPr="00C1474D">
        <w:rPr>
          <w:rFonts w:ascii="Times New Roman" w:hAnsi="Times New Roman" w:cs="Times New Roman"/>
          <w:sz w:val="22"/>
        </w:rPr>
        <w:t>Zákon č. 575/2001 Z. z. o organizácii činnosti vlády a organizácii ústrednej štátnej správy v znení neskorších predpisov.</w:t>
      </w:r>
    </w:p>
    <w:p w14:paraId="17DD18B2" w14:textId="77777777" w:rsidR="00386434" w:rsidRPr="00C1474D" w:rsidRDefault="006F4F0F" w:rsidP="007D1627">
      <w:pPr>
        <w:numPr>
          <w:ilvl w:val="0"/>
          <w:numId w:val="112"/>
        </w:numPr>
        <w:spacing w:after="76"/>
        <w:ind w:left="0" w:right="2" w:firstLine="5"/>
        <w:rPr>
          <w:rFonts w:ascii="Times New Roman" w:hAnsi="Times New Roman" w:cs="Times New Roman"/>
          <w:sz w:val="22"/>
        </w:rPr>
      </w:pPr>
      <w:r w:rsidRPr="00C1474D">
        <w:rPr>
          <w:rFonts w:ascii="Times New Roman" w:hAnsi="Times New Roman" w:cs="Times New Roman"/>
          <w:sz w:val="22"/>
        </w:rPr>
        <w:t>Napríklad Trestný zákon v znení neskorších predpisov, Trestný poriadok v znení neskorších predpisov, § 174 ods. 1 a § 203 Civilného sporového poriadku, § 111 a § 126 Správneho súdneho poriadku.</w:t>
      </w:r>
    </w:p>
    <w:p w14:paraId="180925EE" w14:textId="77777777" w:rsidR="00386434" w:rsidRPr="00C1474D" w:rsidRDefault="006F4F0F" w:rsidP="007D1627">
      <w:pPr>
        <w:numPr>
          <w:ilvl w:val="0"/>
          <w:numId w:val="112"/>
        </w:numPr>
        <w:spacing w:after="71"/>
        <w:ind w:left="0" w:right="2" w:firstLine="5"/>
        <w:rPr>
          <w:rFonts w:ascii="Times New Roman" w:hAnsi="Times New Roman" w:cs="Times New Roman"/>
          <w:sz w:val="22"/>
        </w:rPr>
      </w:pPr>
      <w:r w:rsidRPr="00C1474D">
        <w:rPr>
          <w:rFonts w:ascii="Times New Roman" w:hAnsi="Times New Roman" w:cs="Times New Roman"/>
          <w:sz w:val="22"/>
        </w:rPr>
        <w:t>Napríklad § 2 Obchodného zákonníka v znení neskorších predpisov.</w:t>
      </w:r>
    </w:p>
    <w:p w14:paraId="3200D6F5" w14:textId="77777777" w:rsidR="00386434" w:rsidRPr="00C1474D" w:rsidRDefault="006F4F0F" w:rsidP="007D1627">
      <w:pPr>
        <w:numPr>
          <w:ilvl w:val="0"/>
          <w:numId w:val="112"/>
        </w:numPr>
        <w:spacing w:after="71"/>
        <w:ind w:left="0" w:right="2" w:firstLine="5"/>
        <w:rPr>
          <w:rFonts w:ascii="Times New Roman" w:hAnsi="Times New Roman" w:cs="Times New Roman"/>
          <w:sz w:val="22"/>
        </w:rPr>
      </w:pPr>
      <w:r w:rsidRPr="00C1474D">
        <w:rPr>
          <w:rFonts w:ascii="Times New Roman" w:hAnsi="Times New Roman" w:cs="Times New Roman"/>
          <w:sz w:val="22"/>
        </w:rPr>
        <w:t>Zákon č. 395/2002 Z. z. o archívoch a registratúrach a o doplnení niektorých zákonov.</w:t>
      </w:r>
    </w:p>
    <w:p w14:paraId="65433105" w14:textId="77777777" w:rsidR="00386434" w:rsidRPr="00C1474D" w:rsidRDefault="006F4F0F" w:rsidP="007D1627">
      <w:pPr>
        <w:numPr>
          <w:ilvl w:val="0"/>
          <w:numId w:val="112"/>
        </w:numPr>
        <w:spacing w:after="71"/>
        <w:ind w:left="0" w:right="2" w:firstLine="5"/>
        <w:rPr>
          <w:rFonts w:ascii="Times New Roman" w:hAnsi="Times New Roman" w:cs="Times New Roman"/>
          <w:sz w:val="22"/>
        </w:rPr>
      </w:pPr>
      <w:r w:rsidRPr="00C1474D">
        <w:rPr>
          <w:rFonts w:ascii="Times New Roman" w:hAnsi="Times New Roman" w:cs="Times New Roman"/>
          <w:sz w:val="22"/>
        </w:rPr>
        <w:t>§ 41 ods. 2 Trestného zákona.</w:t>
      </w:r>
    </w:p>
    <w:p w14:paraId="5DBC799C" w14:textId="77777777" w:rsidR="00386434" w:rsidRPr="00C1474D" w:rsidRDefault="006F4F0F" w:rsidP="007D1627">
      <w:pPr>
        <w:numPr>
          <w:ilvl w:val="0"/>
          <w:numId w:val="112"/>
        </w:numPr>
        <w:spacing w:after="71"/>
        <w:ind w:left="0" w:right="2" w:firstLine="5"/>
        <w:rPr>
          <w:rFonts w:ascii="Times New Roman" w:hAnsi="Times New Roman" w:cs="Times New Roman"/>
          <w:sz w:val="22"/>
        </w:rPr>
      </w:pPr>
      <w:r w:rsidRPr="00C1474D">
        <w:rPr>
          <w:rFonts w:ascii="Times New Roman" w:hAnsi="Times New Roman" w:cs="Times New Roman"/>
          <w:sz w:val="22"/>
        </w:rPr>
        <w:t>§ 106 Trestného zákona.</w:t>
      </w:r>
    </w:p>
    <w:p w14:paraId="22924BFC" w14:textId="77777777" w:rsidR="00386434" w:rsidRPr="00C1474D" w:rsidRDefault="006F4F0F" w:rsidP="007D1627">
      <w:pPr>
        <w:numPr>
          <w:ilvl w:val="0"/>
          <w:numId w:val="112"/>
        </w:numPr>
        <w:spacing w:after="71"/>
        <w:ind w:left="0" w:right="2" w:firstLine="5"/>
        <w:rPr>
          <w:rFonts w:ascii="Times New Roman" w:hAnsi="Times New Roman" w:cs="Times New Roman"/>
          <w:sz w:val="22"/>
        </w:rPr>
      </w:pPr>
      <w:r w:rsidRPr="00C1474D">
        <w:rPr>
          <w:rFonts w:ascii="Times New Roman" w:hAnsi="Times New Roman" w:cs="Times New Roman"/>
          <w:sz w:val="22"/>
        </w:rPr>
        <w:t>§ 173 Trestného zákona.</w:t>
      </w:r>
    </w:p>
    <w:p w14:paraId="6179D51E" w14:textId="77777777" w:rsidR="00386434" w:rsidRPr="00C1474D" w:rsidRDefault="006F4F0F" w:rsidP="007D1627">
      <w:pPr>
        <w:numPr>
          <w:ilvl w:val="0"/>
          <w:numId w:val="112"/>
        </w:numPr>
        <w:spacing w:after="71"/>
        <w:ind w:left="0" w:right="2" w:firstLine="5"/>
        <w:rPr>
          <w:rFonts w:ascii="Times New Roman" w:hAnsi="Times New Roman" w:cs="Times New Roman"/>
          <w:sz w:val="22"/>
        </w:rPr>
      </w:pPr>
      <w:r w:rsidRPr="00C1474D">
        <w:rPr>
          <w:rFonts w:ascii="Times New Roman" w:hAnsi="Times New Roman" w:cs="Times New Roman"/>
          <w:sz w:val="22"/>
        </w:rPr>
        <w:t>Zákon č. 330/2007 Z. z. o registri trestov a o zmene a doplnení niektorých zákonov.</w:t>
      </w:r>
    </w:p>
    <w:p w14:paraId="19F1C02F" w14:textId="77777777" w:rsidR="00386434" w:rsidRPr="00C1474D" w:rsidRDefault="006F4F0F" w:rsidP="007D1627">
      <w:pPr>
        <w:spacing w:after="76"/>
        <w:ind w:left="0" w:right="2" w:firstLine="5"/>
        <w:rPr>
          <w:rFonts w:ascii="Times New Roman" w:hAnsi="Times New Roman" w:cs="Times New Roman"/>
          <w:sz w:val="22"/>
        </w:rPr>
      </w:pPr>
      <w:r w:rsidRPr="00C1474D">
        <w:rPr>
          <w:rFonts w:ascii="Times New Roman" w:hAnsi="Times New Roman" w:cs="Times New Roman"/>
          <w:sz w:val="22"/>
        </w:rPr>
        <w:t>10a) § 10 ods. 4 zákona č. 330/2007 Z. z. o registri trestov a o zmene a doplnení niektorých zákonov v znení zákona č. 91/2016 Z. z.</w:t>
      </w:r>
    </w:p>
    <w:p w14:paraId="6A668E35" w14:textId="77777777" w:rsidR="00386434" w:rsidRPr="00C1474D" w:rsidRDefault="006F4F0F" w:rsidP="007D1627">
      <w:pPr>
        <w:spacing w:after="76"/>
        <w:ind w:left="0" w:right="2" w:firstLine="5"/>
        <w:rPr>
          <w:rFonts w:ascii="Times New Roman" w:hAnsi="Times New Roman" w:cs="Times New Roman"/>
          <w:sz w:val="22"/>
        </w:rPr>
      </w:pPr>
      <w:r w:rsidRPr="00C1474D">
        <w:rPr>
          <w:rFonts w:ascii="Times New Roman" w:hAnsi="Times New Roman" w:cs="Times New Roman"/>
          <w:sz w:val="22"/>
        </w:rPr>
        <w:t>10b) Zákon Národnej rady Slovenskej republiky č. 46/1993 Z. z. o Slovenskej informačnej službe v znení neskorších predpisov.</w:t>
      </w:r>
    </w:p>
    <w:p w14:paraId="7B6A7DDD" w14:textId="77777777" w:rsidR="00386434" w:rsidRPr="00C1474D" w:rsidRDefault="006F4F0F" w:rsidP="007D1627">
      <w:pPr>
        <w:numPr>
          <w:ilvl w:val="0"/>
          <w:numId w:val="112"/>
        </w:numPr>
        <w:spacing w:after="71"/>
        <w:ind w:left="0" w:right="2" w:firstLine="5"/>
        <w:rPr>
          <w:rFonts w:ascii="Times New Roman" w:hAnsi="Times New Roman" w:cs="Times New Roman"/>
          <w:sz w:val="22"/>
        </w:rPr>
      </w:pPr>
      <w:r w:rsidRPr="00C1474D">
        <w:rPr>
          <w:rFonts w:ascii="Times New Roman" w:hAnsi="Times New Roman" w:cs="Times New Roman"/>
          <w:sz w:val="22"/>
        </w:rPr>
        <w:t>§ 89 ods. 11 Trestného zákona.</w:t>
      </w:r>
    </w:p>
    <w:p w14:paraId="3F6B75BB" w14:textId="77777777" w:rsidR="00386434" w:rsidRPr="00C1474D" w:rsidRDefault="006F4F0F" w:rsidP="007D1627">
      <w:pPr>
        <w:numPr>
          <w:ilvl w:val="0"/>
          <w:numId w:val="112"/>
        </w:numPr>
        <w:spacing w:after="76"/>
        <w:ind w:left="0" w:right="2" w:firstLine="5"/>
        <w:rPr>
          <w:rFonts w:ascii="Times New Roman" w:hAnsi="Times New Roman" w:cs="Times New Roman"/>
          <w:sz w:val="22"/>
        </w:rPr>
      </w:pPr>
      <w:r w:rsidRPr="00C1474D">
        <w:rPr>
          <w:rFonts w:ascii="Times New Roman" w:hAnsi="Times New Roman" w:cs="Times New Roman"/>
          <w:sz w:val="22"/>
        </w:rPr>
        <w:t>Napríklad zákon č. 335/1991 Zb. o súdoch a sudcoch v znení neskorších predpisov, zákon č. 385/2000 Z. z. o sudcoch a prísediacich v znení neskorších predpisov, zákon č. 153/2001 Z. z. o prokuratúre v znení neskorších predpisov, zákon č. 154/2001 Z. z. o prokurátoroch a právnych čakateľoch prokuratúry v znení neskorších predpisov.</w:t>
      </w:r>
    </w:p>
    <w:p w14:paraId="189056E3" w14:textId="77777777" w:rsidR="00386434" w:rsidRPr="00C1474D" w:rsidRDefault="006F4F0F" w:rsidP="007D1627">
      <w:pPr>
        <w:numPr>
          <w:ilvl w:val="0"/>
          <w:numId w:val="112"/>
        </w:numPr>
        <w:spacing w:after="67"/>
        <w:ind w:left="0" w:right="2" w:firstLine="5"/>
        <w:rPr>
          <w:rFonts w:ascii="Times New Roman" w:hAnsi="Times New Roman" w:cs="Times New Roman"/>
          <w:sz w:val="22"/>
        </w:rPr>
      </w:pPr>
      <w:r w:rsidRPr="00C1474D">
        <w:rPr>
          <w:rFonts w:ascii="Times New Roman" w:hAnsi="Times New Roman" w:cs="Times New Roman"/>
          <w:sz w:val="22"/>
        </w:rPr>
        <w:t>§ 7 ods. 5 a § 9 ods. 1 písm. a) zákona č. 428/2002 Z. z. o ochrane osobných údajov. 13a) Ústavný zákon č. 254/2006 Z. z. o zriadení a činnosti výboru Národnej rady Slovenskej republiky na preskúmavanie rozhodnutí Národného bezpečnostného úradu.</w:t>
      </w:r>
    </w:p>
    <w:p w14:paraId="7461EEAB" w14:textId="77777777" w:rsidR="00386434" w:rsidRPr="00C1474D" w:rsidRDefault="006F4F0F" w:rsidP="007D1627">
      <w:pPr>
        <w:numPr>
          <w:ilvl w:val="0"/>
          <w:numId w:val="112"/>
        </w:numPr>
        <w:spacing w:after="76"/>
        <w:ind w:left="0" w:right="2" w:firstLine="5"/>
        <w:rPr>
          <w:rFonts w:ascii="Times New Roman" w:hAnsi="Times New Roman" w:cs="Times New Roman"/>
          <w:sz w:val="22"/>
        </w:rPr>
      </w:pPr>
      <w:r w:rsidRPr="00C1474D">
        <w:rPr>
          <w:rFonts w:ascii="Times New Roman" w:hAnsi="Times New Roman" w:cs="Times New Roman"/>
          <w:sz w:val="22"/>
        </w:rPr>
        <w:t>Zákon č. 122/2013 Z. z. o ochrane osobných údajov a o zmene a doplnení niektorých zákonov v znení zákona č. 84/2014 Z. z.</w:t>
      </w:r>
    </w:p>
    <w:p w14:paraId="6C0E1CC4" w14:textId="77777777" w:rsidR="00386434" w:rsidRPr="00C1474D" w:rsidRDefault="006F4F0F" w:rsidP="007D1627">
      <w:pPr>
        <w:numPr>
          <w:ilvl w:val="0"/>
          <w:numId w:val="112"/>
        </w:numPr>
        <w:spacing w:after="0"/>
        <w:ind w:left="0" w:right="2" w:firstLine="5"/>
        <w:rPr>
          <w:rFonts w:ascii="Times New Roman" w:hAnsi="Times New Roman" w:cs="Times New Roman"/>
          <w:sz w:val="22"/>
        </w:rPr>
      </w:pPr>
      <w:r w:rsidRPr="00C1474D">
        <w:rPr>
          <w:rFonts w:ascii="Times New Roman" w:hAnsi="Times New Roman" w:cs="Times New Roman"/>
          <w:sz w:val="22"/>
        </w:rPr>
        <w:t>Napríklad zákon č. 335/1991 Zb. v znení neskorších predpisov, zákon č. 385/2000</w:t>
      </w:r>
    </w:p>
    <w:p w14:paraId="747274C6" w14:textId="77777777" w:rsidR="00386434" w:rsidRPr="00C1474D" w:rsidRDefault="006F4F0F" w:rsidP="007D1627">
      <w:pPr>
        <w:spacing w:after="71"/>
        <w:ind w:left="-5" w:right="2" w:firstLine="5"/>
        <w:rPr>
          <w:rFonts w:ascii="Times New Roman" w:hAnsi="Times New Roman" w:cs="Times New Roman"/>
          <w:sz w:val="22"/>
        </w:rPr>
      </w:pPr>
      <w:r w:rsidRPr="00C1474D">
        <w:rPr>
          <w:rFonts w:ascii="Times New Roman" w:hAnsi="Times New Roman" w:cs="Times New Roman"/>
          <w:sz w:val="22"/>
        </w:rPr>
        <w:t>Z. z. v znení neskorších predpisov.</w:t>
      </w:r>
    </w:p>
    <w:p w14:paraId="65F6CD95" w14:textId="77777777" w:rsidR="00386434" w:rsidRPr="00C1474D" w:rsidRDefault="006F4F0F" w:rsidP="007D1627">
      <w:pPr>
        <w:numPr>
          <w:ilvl w:val="0"/>
          <w:numId w:val="113"/>
        </w:numPr>
        <w:spacing w:after="71"/>
        <w:ind w:right="2" w:firstLine="5"/>
        <w:rPr>
          <w:rFonts w:ascii="Times New Roman" w:hAnsi="Times New Roman" w:cs="Times New Roman"/>
          <w:sz w:val="22"/>
        </w:rPr>
      </w:pPr>
      <w:r w:rsidRPr="00C1474D">
        <w:rPr>
          <w:rFonts w:ascii="Times New Roman" w:hAnsi="Times New Roman" w:cs="Times New Roman"/>
          <w:sz w:val="22"/>
        </w:rPr>
        <w:t>§ 201 ods. 2 Trestného poriadku.</w:t>
      </w:r>
    </w:p>
    <w:p w14:paraId="4839BE7F" w14:textId="77777777" w:rsidR="00386434" w:rsidRPr="00C1474D" w:rsidRDefault="006F4F0F" w:rsidP="007D1627">
      <w:pPr>
        <w:numPr>
          <w:ilvl w:val="0"/>
          <w:numId w:val="113"/>
        </w:numPr>
        <w:spacing w:after="71"/>
        <w:ind w:right="2" w:hanging="372"/>
        <w:rPr>
          <w:rFonts w:ascii="Times New Roman" w:hAnsi="Times New Roman" w:cs="Times New Roman"/>
          <w:sz w:val="22"/>
        </w:rPr>
      </w:pPr>
      <w:r w:rsidRPr="00C1474D">
        <w:rPr>
          <w:rFonts w:ascii="Times New Roman" w:hAnsi="Times New Roman" w:cs="Times New Roman"/>
          <w:sz w:val="22"/>
        </w:rPr>
        <w:t>Zákon č. 86/2025 Z. z. o ochrane svedka a o zmene a doplnení niektorých zákonov.</w:t>
      </w:r>
    </w:p>
    <w:p w14:paraId="6A4DE128" w14:textId="77777777" w:rsidR="00386434" w:rsidRPr="00C1474D" w:rsidRDefault="006F4F0F" w:rsidP="007D1627">
      <w:pPr>
        <w:ind w:left="-5" w:right="2" w:firstLine="5"/>
        <w:rPr>
          <w:rFonts w:ascii="Times New Roman" w:hAnsi="Times New Roman" w:cs="Times New Roman"/>
          <w:sz w:val="22"/>
        </w:rPr>
      </w:pPr>
      <w:r w:rsidRPr="00C1474D">
        <w:rPr>
          <w:rFonts w:ascii="Times New Roman" w:hAnsi="Times New Roman" w:cs="Times New Roman"/>
          <w:sz w:val="22"/>
        </w:rPr>
        <w:lastRenderedPageBreak/>
        <w:t>17a) § 17 ods. 1 zákona č. 86/2025 Z. z.</w:t>
      </w:r>
    </w:p>
    <w:p w14:paraId="13C19E1E" w14:textId="77777777" w:rsidR="00386434" w:rsidRPr="00C1474D" w:rsidRDefault="006F4F0F" w:rsidP="005A44D8">
      <w:pPr>
        <w:numPr>
          <w:ilvl w:val="0"/>
          <w:numId w:val="113"/>
        </w:numPr>
        <w:spacing w:after="0"/>
        <w:ind w:left="0" w:right="2" w:firstLine="0"/>
        <w:rPr>
          <w:rFonts w:ascii="Times New Roman" w:hAnsi="Times New Roman" w:cs="Times New Roman"/>
          <w:sz w:val="22"/>
        </w:rPr>
      </w:pPr>
      <w:r w:rsidRPr="00C1474D">
        <w:rPr>
          <w:rFonts w:ascii="Times New Roman" w:hAnsi="Times New Roman" w:cs="Times New Roman"/>
          <w:sz w:val="22"/>
        </w:rPr>
        <w:t>§ 11 zákona Národnej rady Slovenskej republiky č. 46/1993 Z. z. o Slovenskej informačnej službe v znení neskorších predpisov.</w:t>
      </w:r>
    </w:p>
    <w:p w14:paraId="05DB9109" w14:textId="77777777" w:rsidR="00386434" w:rsidRPr="00C1474D" w:rsidRDefault="006F4F0F" w:rsidP="005A44D8">
      <w:pPr>
        <w:spacing w:after="0"/>
        <w:ind w:left="0" w:right="2" w:firstLine="0"/>
        <w:rPr>
          <w:rFonts w:ascii="Times New Roman" w:hAnsi="Times New Roman" w:cs="Times New Roman"/>
          <w:sz w:val="22"/>
        </w:rPr>
      </w:pPr>
      <w:r w:rsidRPr="00C1474D">
        <w:rPr>
          <w:rFonts w:ascii="Times New Roman" w:hAnsi="Times New Roman" w:cs="Times New Roman"/>
          <w:sz w:val="22"/>
        </w:rPr>
        <w:t>§ 11 zákona Národnej rady Slovenskej republiky č. 198/1994 Z. z. o Vojenskom spravodajstve. § 41 zákona Národnej rady Slovenskej republiky č. 171/1993 Z. z. o Policajnom zbore v znení neskorších predpisov.</w:t>
      </w:r>
    </w:p>
    <w:p w14:paraId="5357B938" w14:textId="77777777" w:rsidR="00386434" w:rsidRPr="00C1474D" w:rsidRDefault="006F4F0F" w:rsidP="005A44D8">
      <w:pPr>
        <w:spacing w:after="0"/>
        <w:ind w:left="0" w:right="2" w:firstLine="0"/>
        <w:rPr>
          <w:rFonts w:ascii="Times New Roman" w:hAnsi="Times New Roman" w:cs="Times New Roman"/>
          <w:sz w:val="22"/>
        </w:rPr>
      </w:pPr>
      <w:r w:rsidRPr="00C1474D">
        <w:rPr>
          <w:rFonts w:ascii="Times New Roman" w:hAnsi="Times New Roman" w:cs="Times New Roman"/>
          <w:sz w:val="22"/>
        </w:rPr>
        <w:t>§ 25 zákona č. 240/2001 Z. z. o orgánoch štátnej správy v colníctve v znení zákona č. 422/2002</w:t>
      </w:r>
    </w:p>
    <w:p w14:paraId="676986F6" w14:textId="77777777" w:rsidR="00386434" w:rsidRPr="00C1474D" w:rsidRDefault="006F4F0F" w:rsidP="005A44D8">
      <w:pPr>
        <w:spacing w:after="0"/>
        <w:ind w:left="0" w:right="2" w:firstLine="0"/>
        <w:rPr>
          <w:rFonts w:ascii="Times New Roman" w:hAnsi="Times New Roman" w:cs="Times New Roman"/>
          <w:sz w:val="22"/>
        </w:rPr>
      </w:pPr>
      <w:r w:rsidRPr="00C1474D">
        <w:rPr>
          <w:rFonts w:ascii="Times New Roman" w:hAnsi="Times New Roman" w:cs="Times New Roman"/>
          <w:sz w:val="22"/>
        </w:rPr>
        <w:t>Z. z.</w:t>
      </w:r>
    </w:p>
    <w:p w14:paraId="566B819A" w14:textId="77777777" w:rsidR="00386434" w:rsidRPr="00C1474D" w:rsidRDefault="006F4F0F" w:rsidP="005A44D8">
      <w:pPr>
        <w:spacing w:after="0"/>
        <w:ind w:left="0" w:right="2" w:firstLine="0"/>
        <w:rPr>
          <w:rFonts w:ascii="Times New Roman" w:hAnsi="Times New Roman" w:cs="Times New Roman"/>
          <w:sz w:val="22"/>
        </w:rPr>
      </w:pPr>
      <w:r w:rsidRPr="00C1474D">
        <w:rPr>
          <w:rFonts w:ascii="Times New Roman" w:hAnsi="Times New Roman" w:cs="Times New Roman"/>
          <w:sz w:val="22"/>
        </w:rPr>
        <w:t>§ 42 zákona č. 57/1998 Z. z. o Železničnej polícii v znení neskorších predpisov.</w:t>
      </w:r>
    </w:p>
    <w:p w14:paraId="7557E2E9" w14:textId="77777777" w:rsidR="00386434" w:rsidRPr="00C1474D" w:rsidRDefault="006F4F0F" w:rsidP="005A44D8">
      <w:pPr>
        <w:spacing w:after="58" w:line="275" w:lineRule="auto"/>
        <w:ind w:left="0" w:right="-15" w:firstLine="0"/>
        <w:jc w:val="left"/>
        <w:rPr>
          <w:rFonts w:ascii="Times New Roman" w:hAnsi="Times New Roman" w:cs="Times New Roman"/>
          <w:sz w:val="22"/>
        </w:rPr>
      </w:pPr>
      <w:r w:rsidRPr="00C1474D">
        <w:rPr>
          <w:rFonts w:ascii="Times New Roman" w:hAnsi="Times New Roman" w:cs="Times New Roman"/>
          <w:sz w:val="22"/>
        </w:rPr>
        <w:t>§ 27 zákona č. 4/2001 Z. z. o Zbore väzenskej a justičnej stráže v znení zákona č. 422/2002 Z. z. 18a) § 5 ods. 2 zákona č. 69/2018 Z. z. o kybernetickej bezpečnosti a o zmene a doplnení niektorých zákonov.</w:t>
      </w:r>
    </w:p>
    <w:p w14:paraId="47A8E90C" w14:textId="77777777" w:rsidR="00386434" w:rsidRPr="00C1474D" w:rsidRDefault="006F4F0F" w:rsidP="005A44D8">
      <w:pPr>
        <w:numPr>
          <w:ilvl w:val="0"/>
          <w:numId w:val="114"/>
        </w:numPr>
        <w:spacing w:after="71"/>
        <w:ind w:left="0" w:right="2" w:firstLine="0"/>
        <w:rPr>
          <w:rFonts w:ascii="Times New Roman" w:hAnsi="Times New Roman" w:cs="Times New Roman"/>
          <w:sz w:val="22"/>
        </w:rPr>
      </w:pPr>
      <w:r w:rsidRPr="00C1474D">
        <w:rPr>
          <w:rFonts w:ascii="Times New Roman" w:hAnsi="Times New Roman" w:cs="Times New Roman"/>
          <w:sz w:val="22"/>
        </w:rPr>
        <w:t>§ 88b Trestného poriadku.</w:t>
      </w:r>
    </w:p>
    <w:p w14:paraId="36015A7C" w14:textId="77777777" w:rsidR="00386434" w:rsidRPr="00C1474D" w:rsidRDefault="006F4F0F" w:rsidP="005A44D8">
      <w:pPr>
        <w:numPr>
          <w:ilvl w:val="0"/>
          <w:numId w:val="114"/>
        </w:numPr>
        <w:spacing w:after="0"/>
        <w:ind w:left="0" w:right="2" w:firstLine="0"/>
        <w:rPr>
          <w:rFonts w:ascii="Times New Roman" w:hAnsi="Times New Roman" w:cs="Times New Roman"/>
          <w:sz w:val="22"/>
        </w:rPr>
      </w:pPr>
      <w:r w:rsidRPr="00C1474D">
        <w:rPr>
          <w:rFonts w:ascii="Times New Roman" w:hAnsi="Times New Roman" w:cs="Times New Roman"/>
          <w:sz w:val="22"/>
        </w:rPr>
        <w:t>Napríklad § 88, 88a, 88c a 88d Trestného poriadku, § 10 zákona č. 46/1993 Z. z., § 39 č. 171/1993 Z. z., § 10 č.198/1994 Z. z., § 37 zákona č. 57/1998 Z. z., § 26 zákona č. 4/2001</w:t>
      </w:r>
    </w:p>
    <w:p w14:paraId="6CF91AD0" w14:textId="77777777" w:rsidR="00386434" w:rsidRPr="00C1474D" w:rsidRDefault="006F4F0F" w:rsidP="005A44D8">
      <w:pPr>
        <w:spacing w:after="71"/>
        <w:ind w:left="0" w:right="2" w:firstLine="0"/>
        <w:rPr>
          <w:rFonts w:ascii="Times New Roman" w:hAnsi="Times New Roman" w:cs="Times New Roman"/>
          <w:sz w:val="22"/>
        </w:rPr>
      </w:pPr>
      <w:r w:rsidRPr="00C1474D">
        <w:rPr>
          <w:rFonts w:ascii="Times New Roman" w:hAnsi="Times New Roman" w:cs="Times New Roman"/>
          <w:sz w:val="22"/>
        </w:rPr>
        <w:t>Z. z., § 25 zákona č. 240/2001 Z. z.</w:t>
      </w:r>
    </w:p>
    <w:p w14:paraId="2B86A09D" w14:textId="77777777" w:rsidR="00386434" w:rsidRPr="00C1474D" w:rsidRDefault="006F4F0F" w:rsidP="005A44D8">
      <w:pPr>
        <w:numPr>
          <w:ilvl w:val="0"/>
          <w:numId w:val="115"/>
        </w:numPr>
        <w:spacing w:after="76"/>
        <w:ind w:left="0" w:right="2" w:firstLine="0"/>
        <w:rPr>
          <w:rFonts w:ascii="Times New Roman" w:hAnsi="Times New Roman" w:cs="Times New Roman"/>
          <w:sz w:val="22"/>
        </w:rPr>
      </w:pPr>
      <w:r w:rsidRPr="00C1474D">
        <w:rPr>
          <w:rFonts w:ascii="Times New Roman" w:hAnsi="Times New Roman" w:cs="Times New Roman"/>
          <w:sz w:val="22"/>
        </w:rPr>
        <w:t>Čl. 2 ods. 3 nariadenia Európskeho parlamentu a Rady (ES) č. 765/2008 z 9. júla 2008, ktorým sa stanovujú požiadavky akreditácie a dohľadu nad trhom v súvislosti s uvádzaním výrobkov na trh a ktorým sa zrušuje nariadenie (EHS) č. 339/93 (Ú. v. EÚ L 218, 13. 8. 2008).</w:t>
      </w:r>
    </w:p>
    <w:p w14:paraId="66CC7509" w14:textId="77777777" w:rsidR="00386434" w:rsidRPr="00C1474D" w:rsidRDefault="006F4F0F" w:rsidP="005A44D8">
      <w:pPr>
        <w:spacing w:after="71"/>
        <w:ind w:left="0" w:right="2" w:firstLine="0"/>
        <w:rPr>
          <w:rFonts w:ascii="Times New Roman" w:hAnsi="Times New Roman" w:cs="Times New Roman"/>
          <w:sz w:val="22"/>
        </w:rPr>
      </w:pPr>
      <w:r w:rsidRPr="00C1474D">
        <w:rPr>
          <w:rFonts w:ascii="Times New Roman" w:hAnsi="Times New Roman" w:cs="Times New Roman"/>
          <w:sz w:val="22"/>
        </w:rPr>
        <w:t>21a) Čl. 2 ods. 4 nariadenia (ES) č. 765/2008.</w:t>
      </w:r>
    </w:p>
    <w:p w14:paraId="4CB2B77B" w14:textId="77777777" w:rsidR="00386434" w:rsidRPr="00C1474D" w:rsidRDefault="006F4F0F" w:rsidP="005A44D8">
      <w:pPr>
        <w:spacing w:after="71"/>
        <w:ind w:left="0" w:right="2" w:firstLine="0"/>
        <w:rPr>
          <w:rFonts w:ascii="Times New Roman" w:hAnsi="Times New Roman" w:cs="Times New Roman"/>
          <w:sz w:val="22"/>
        </w:rPr>
      </w:pPr>
      <w:r w:rsidRPr="00C1474D">
        <w:rPr>
          <w:rFonts w:ascii="Times New Roman" w:hAnsi="Times New Roman" w:cs="Times New Roman"/>
          <w:sz w:val="22"/>
        </w:rPr>
        <w:t>21b) Čl. 2 ods. 5 nariadenia (ES) č. 765/2008.</w:t>
      </w:r>
    </w:p>
    <w:p w14:paraId="7F35C205" w14:textId="77777777" w:rsidR="00386434" w:rsidRPr="00C1474D" w:rsidRDefault="006F4F0F" w:rsidP="005A44D8">
      <w:pPr>
        <w:spacing w:after="71"/>
        <w:ind w:left="0" w:right="2" w:firstLine="0"/>
        <w:rPr>
          <w:rFonts w:ascii="Times New Roman" w:hAnsi="Times New Roman" w:cs="Times New Roman"/>
          <w:sz w:val="22"/>
        </w:rPr>
      </w:pPr>
      <w:r w:rsidRPr="00C1474D">
        <w:rPr>
          <w:rFonts w:ascii="Times New Roman" w:hAnsi="Times New Roman" w:cs="Times New Roman"/>
          <w:sz w:val="22"/>
        </w:rPr>
        <w:t>21c) Čl. 2 ods. 6 nariadenia (ES) č. 765/2008.</w:t>
      </w:r>
    </w:p>
    <w:p w14:paraId="4C613FF0" w14:textId="77777777" w:rsidR="00386434" w:rsidRPr="00C1474D" w:rsidRDefault="006F4F0F" w:rsidP="005A44D8">
      <w:pPr>
        <w:numPr>
          <w:ilvl w:val="0"/>
          <w:numId w:val="115"/>
        </w:numPr>
        <w:spacing w:after="76"/>
        <w:ind w:left="0" w:right="2" w:firstLine="0"/>
        <w:rPr>
          <w:rFonts w:ascii="Times New Roman" w:hAnsi="Times New Roman" w:cs="Times New Roman"/>
          <w:sz w:val="22"/>
        </w:rPr>
      </w:pPr>
      <w:r w:rsidRPr="00C1474D">
        <w:rPr>
          <w:rFonts w:ascii="Times New Roman" w:hAnsi="Times New Roman" w:cs="Times New Roman"/>
          <w:sz w:val="22"/>
        </w:rPr>
        <w:t>Napríklad zákon č. 264/1999 Z. z., zákon č. 90/1998 Z. z. o stavebných výrobkoch v znení neskorších predpisov.</w:t>
      </w:r>
    </w:p>
    <w:p w14:paraId="49DEB96C" w14:textId="77777777" w:rsidR="00386434" w:rsidRPr="00C1474D" w:rsidRDefault="006F4F0F" w:rsidP="005A44D8">
      <w:pPr>
        <w:numPr>
          <w:ilvl w:val="0"/>
          <w:numId w:val="115"/>
        </w:numPr>
        <w:spacing w:after="76"/>
        <w:ind w:left="0" w:right="2" w:firstLine="0"/>
        <w:rPr>
          <w:rFonts w:ascii="Times New Roman" w:hAnsi="Times New Roman" w:cs="Times New Roman"/>
          <w:sz w:val="22"/>
        </w:rPr>
      </w:pPr>
      <w:r w:rsidRPr="00C1474D">
        <w:rPr>
          <w:rFonts w:ascii="Times New Roman" w:hAnsi="Times New Roman" w:cs="Times New Roman"/>
          <w:sz w:val="22"/>
        </w:rPr>
        <w:t>Napríklad zákon Národnej rady Slovenskej republiky č. 46/1993 Z. z., zákon Národnej rady Slovenskej republiky č. 171/1993 Z. z., zákon Národnej rady Slovenskej republiky č. 198/1994 Z. z., zákon č. 256/1998 Z. z.</w:t>
      </w:r>
    </w:p>
    <w:p w14:paraId="007C38E8" w14:textId="77777777" w:rsidR="00386434" w:rsidRPr="00C1474D" w:rsidRDefault="006F4F0F" w:rsidP="005A44D8">
      <w:pPr>
        <w:spacing w:after="76"/>
        <w:ind w:left="0" w:right="2" w:firstLine="0"/>
        <w:rPr>
          <w:rFonts w:ascii="Times New Roman" w:hAnsi="Times New Roman" w:cs="Times New Roman"/>
          <w:sz w:val="22"/>
        </w:rPr>
      </w:pPr>
      <w:r w:rsidRPr="00C1474D">
        <w:rPr>
          <w:rFonts w:ascii="Times New Roman" w:hAnsi="Times New Roman" w:cs="Times New Roman"/>
          <w:sz w:val="22"/>
        </w:rPr>
        <w:t>23a) § 11 ods. 1 zákona č. 321/2002 Z. z. o ozbrojených silách Slovenskej republiky v znení neskorších predpisov.</w:t>
      </w:r>
    </w:p>
    <w:p w14:paraId="389FD980" w14:textId="5CCAD2B9" w:rsidR="00386434" w:rsidRPr="00C1474D" w:rsidRDefault="006F4F0F" w:rsidP="005A44D8">
      <w:pPr>
        <w:numPr>
          <w:ilvl w:val="0"/>
          <w:numId w:val="115"/>
        </w:numPr>
        <w:spacing w:after="76"/>
        <w:ind w:left="0" w:right="2" w:firstLine="0"/>
        <w:rPr>
          <w:rFonts w:ascii="Times New Roman" w:hAnsi="Times New Roman" w:cs="Times New Roman"/>
          <w:sz w:val="22"/>
        </w:rPr>
      </w:pPr>
      <w:r w:rsidRPr="00C1474D">
        <w:rPr>
          <w:rFonts w:ascii="Times New Roman" w:hAnsi="Times New Roman" w:cs="Times New Roman"/>
          <w:sz w:val="22"/>
        </w:rPr>
        <w:t>§ 4</w:t>
      </w:r>
      <w:r w:rsidRPr="00C1474D">
        <w:rPr>
          <w:rFonts w:ascii="Times New Roman" w:hAnsi="Times New Roman" w:cs="Times New Roman"/>
          <w:sz w:val="22"/>
        </w:rPr>
        <w:tab/>
        <w:t>ods. 4</w:t>
      </w:r>
      <w:r w:rsidRPr="00C1474D">
        <w:rPr>
          <w:rFonts w:ascii="Times New Roman" w:hAnsi="Times New Roman" w:cs="Times New Roman"/>
          <w:sz w:val="22"/>
        </w:rPr>
        <w:tab/>
        <w:t>zákona</w:t>
      </w:r>
      <w:r w:rsidRPr="00C1474D">
        <w:rPr>
          <w:rFonts w:ascii="Times New Roman" w:hAnsi="Times New Roman" w:cs="Times New Roman"/>
          <w:sz w:val="22"/>
        </w:rPr>
        <w:tab/>
        <w:t>Národnej</w:t>
      </w:r>
      <w:r w:rsidRPr="00C1474D">
        <w:rPr>
          <w:rFonts w:ascii="Times New Roman" w:hAnsi="Times New Roman" w:cs="Times New Roman"/>
          <w:sz w:val="22"/>
        </w:rPr>
        <w:tab/>
        <w:t>rady</w:t>
      </w:r>
      <w:r w:rsidRPr="00C1474D">
        <w:rPr>
          <w:rFonts w:ascii="Times New Roman" w:hAnsi="Times New Roman" w:cs="Times New Roman"/>
          <w:sz w:val="22"/>
        </w:rPr>
        <w:tab/>
        <w:t>Slovenskej</w:t>
      </w:r>
      <w:r w:rsidRPr="00C1474D">
        <w:rPr>
          <w:rFonts w:ascii="Times New Roman" w:hAnsi="Times New Roman" w:cs="Times New Roman"/>
          <w:sz w:val="22"/>
        </w:rPr>
        <w:tab/>
        <w:t>republiky</w:t>
      </w:r>
      <w:r w:rsidRPr="00C1474D">
        <w:rPr>
          <w:rFonts w:ascii="Times New Roman" w:hAnsi="Times New Roman" w:cs="Times New Roman"/>
          <w:sz w:val="22"/>
        </w:rPr>
        <w:tab/>
        <w:t>č. 215/1995</w:t>
      </w:r>
      <w:r w:rsidRPr="00C1474D">
        <w:rPr>
          <w:rFonts w:ascii="Times New Roman" w:hAnsi="Times New Roman" w:cs="Times New Roman"/>
          <w:sz w:val="22"/>
        </w:rPr>
        <w:tab/>
        <w:t>Z. z. o geodézii a kartografii.</w:t>
      </w:r>
      <w:r w:rsidR="0068729C" w:rsidRPr="00C1474D">
        <w:rPr>
          <w:rFonts w:ascii="Times New Roman" w:hAnsi="Times New Roman" w:cs="Times New Roman"/>
          <w:sz w:val="22"/>
        </w:rPr>
        <w:t xml:space="preserve"> </w:t>
      </w:r>
    </w:p>
    <w:p w14:paraId="6767C656" w14:textId="77777777" w:rsidR="00386434" w:rsidRPr="00C1474D" w:rsidRDefault="006F4F0F" w:rsidP="005A44D8">
      <w:pPr>
        <w:numPr>
          <w:ilvl w:val="0"/>
          <w:numId w:val="115"/>
        </w:numPr>
        <w:spacing w:after="76"/>
        <w:ind w:left="0" w:right="2" w:firstLine="0"/>
        <w:rPr>
          <w:rFonts w:ascii="Times New Roman" w:hAnsi="Times New Roman" w:cs="Times New Roman"/>
          <w:sz w:val="22"/>
        </w:rPr>
      </w:pPr>
      <w:r w:rsidRPr="00C1474D">
        <w:rPr>
          <w:rFonts w:ascii="Times New Roman" w:hAnsi="Times New Roman" w:cs="Times New Roman"/>
          <w:sz w:val="22"/>
        </w:rPr>
        <w:t>§ 1 ods. 3 zákona č. 143/1998 Z. z. o civilnom letectve a o zmene a doplnení niektorých zákonov v znení neskorších predpisov.</w:t>
      </w:r>
    </w:p>
    <w:p w14:paraId="1330B773" w14:textId="77777777" w:rsidR="00386434" w:rsidRPr="00C1474D" w:rsidRDefault="006F4F0F" w:rsidP="005A44D8">
      <w:pPr>
        <w:numPr>
          <w:ilvl w:val="0"/>
          <w:numId w:val="115"/>
        </w:numPr>
        <w:spacing w:after="71"/>
        <w:ind w:left="0" w:right="2" w:firstLine="0"/>
        <w:rPr>
          <w:rFonts w:ascii="Times New Roman" w:hAnsi="Times New Roman" w:cs="Times New Roman"/>
          <w:sz w:val="22"/>
        </w:rPr>
      </w:pPr>
      <w:r w:rsidRPr="00C1474D">
        <w:rPr>
          <w:rFonts w:ascii="Times New Roman" w:hAnsi="Times New Roman" w:cs="Times New Roman"/>
          <w:sz w:val="22"/>
        </w:rPr>
        <w:t>Napríklad Zmluva o otvorenom nebi (oznámenie č. 374/2002 Z. z.).</w:t>
      </w:r>
    </w:p>
    <w:p w14:paraId="4EFA60F6" w14:textId="77777777" w:rsidR="00386434" w:rsidRPr="00C1474D" w:rsidRDefault="006F4F0F" w:rsidP="005A44D8">
      <w:pPr>
        <w:numPr>
          <w:ilvl w:val="0"/>
          <w:numId w:val="115"/>
        </w:numPr>
        <w:spacing w:after="76"/>
        <w:ind w:left="0" w:right="2" w:firstLine="0"/>
        <w:rPr>
          <w:rFonts w:ascii="Times New Roman" w:hAnsi="Times New Roman" w:cs="Times New Roman"/>
          <w:sz w:val="22"/>
        </w:rPr>
      </w:pPr>
      <w:r w:rsidRPr="00C1474D">
        <w:rPr>
          <w:rFonts w:ascii="Times New Roman" w:hAnsi="Times New Roman" w:cs="Times New Roman"/>
          <w:sz w:val="22"/>
        </w:rPr>
        <w:t>§ 11 vyhlášky Ministerstva obrany Slovenskej republiky č.177/1996 Z. z. o vykonávaní geodetických a kartografických činností pre potreby obrany štátu.</w:t>
      </w:r>
    </w:p>
    <w:p w14:paraId="7666A152" w14:textId="77777777" w:rsidR="00386434" w:rsidRPr="00C1474D" w:rsidRDefault="006F4F0F" w:rsidP="005A44D8">
      <w:pPr>
        <w:numPr>
          <w:ilvl w:val="0"/>
          <w:numId w:val="115"/>
        </w:numPr>
        <w:spacing w:after="71"/>
        <w:ind w:left="0" w:right="2" w:firstLine="0"/>
        <w:rPr>
          <w:rFonts w:ascii="Times New Roman" w:hAnsi="Times New Roman" w:cs="Times New Roman"/>
          <w:sz w:val="22"/>
        </w:rPr>
      </w:pPr>
      <w:r w:rsidRPr="00C1474D">
        <w:rPr>
          <w:rFonts w:ascii="Times New Roman" w:hAnsi="Times New Roman" w:cs="Times New Roman"/>
          <w:sz w:val="22"/>
        </w:rPr>
        <w:t>§ 61 zákona č. 71/1967 Zb. o správnom konaní (správny poriadok).</w:t>
      </w:r>
    </w:p>
    <w:p w14:paraId="5A47AC77" w14:textId="77777777" w:rsidR="00386434" w:rsidRPr="00C1474D" w:rsidRDefault="006F4F0F" w:rsidP="005A44D8">
      <w:pPr>
        <w:spacing w:after="0"/>
        <w:ind w:left="0" w:right="2" w:firstLine="0"/>
        <w:rPr>
          <w:rFonts w:ascii="Times New Roman" w:hAnsi="Times New Roman" w:cs="Times New Roman"/>
          <w:sz w:val="22"/>
        </w:rPr>
      </w:pPr>
      <w:r w:rsidRPr="00C1474D">
        <w:rPr>
          <w:rFonts w:ascii="Times New Roman" w:hAnsi="Times New Roman" w:cs="Times New Roman"/>
          <w:sz w:val="22"/>
        </w:rPr>
        <w:t>28a) § 24 ods. 3 písm. c) a § 24a písm. c) zákona č. 395/2002 Z. z. v znení zákona č. 364/2020</w:t>
      </w:r>
    </w:p>
    <w:p w14:paraId="0AB03DCE" w14:textId="77777777" w:rsidR="00386434" w:rsidRPr="00C1474D" w:rsidRDefault="006F4F0F" w:rsidP="005A44D8">
      <w:pPr>
        <w:spacing w:after="71"/>
        <w:ind w:left="0" w:right="2" w:firstLine="0"/>
        <w:rPr>
          <w:rFonts w:ascii="Times New Roman" w:hAnsi="Times New Roman" w:cs="Times New Roman"/>
          <w:sz w:val="22"/>
        </w:rPr>
      </w:pPr>
      <w:r w:rsidRPr="00C1474D">
        <w:rPr>
          <w:rFonts w:ascii="Times New Roman" w:hAnsi="Times New Roman" w:cs="Times New Roman"/>
          <w:sz w:val="22"/>
        </w:rPr>
        <w:t>Z. z.</w:t>
      </w:r>
    </w:p>
    <w:p w14:paraId="263FC2E2" w14:textId="77777777" w:rsidR="00386434" w:rsidRPr="00C1474D" w:rsidRDefault="006F4F0F" w:rsidP="005A44D8">
      <w:pPr>
        <w:spacing w:after="76"/>
        <w:ind w:left="0" w:right="2" w:firstLine="0"/>
        <w:rPr>
          <w:rFonts w:ascii="Times New Roman" w:hAnsi="Times New Roman" w:cs="Times New Roman"/>
          <w:sz w:val="22"/>
        </w:rPr>
      </w:pPr>
      <w:r w:rsidRPr="00C1474D">
        <w:rPr>
          <w:rFonts w:ascii="Times New Roman" w:hAnsi="Times New Roman" w:cs="Times New Roman"/>
          <w:sz w:val="22"/>
        </w:rPr>
        <w:t>28b) § 5 ods. 7 zákona č. 385/2000 Z. z. o sudcoch a prísediacich a o zmene a doplnení niektorých zákonov v znení zákona č. 195/2014 Z. z.</w:t>
      </w:r>
    </w:p>
    <w:p w14:paraId="772410AB" w14:textId="77777777" w:rsidR="00386434" w:rsidRPr="00C1474D" w:rsidRDefault="006F4F0F" w:rsidP="005A44D8">
      <w:pPr>
        <w:spacing w:after="76"/>
        <w:ind w:left="0" w:right="2" w:firstLine="0"/>
        <w:rPr>
          <w:rFonts w:ascii="Times New Roman" w:hAnsi="Times New Roman" w:cs="Times New Roman"/>
          <w:sz w:val="22"/>
        </w:rPr>
      </w:pPr>
      <w:r w:rsidRPr="00C1474D">
        <w:rPr>
          <w:rFonts w:ascii="Times New Roman" w:hAnsi="Times New Roman" w:cs="Times New Roman"/>
          <w:sz w:val="22"/>
        </w:rPr>
        <w:t xml:space="preserve">28c) § 6 ods. 2 písm. e) zákona č. 351/2011 Z. z. o elektronických komunikáciách v znení zákona č. 247/2015 Z. z. </w:t>
      </w:r>
    </w:p>
    <w:p w14:paraId="2D10E351" w14:textId="6EB03A4C" w:rsidR="00494EA0" w:rsidRPr="00C1474D" w:rsidRDefault="00494EA0" w:rsidP="005A44D8">
      <w:pPr>
        <w:spacing w:after="76"/>
        <w:ind w:left="0" w:right="2" w:firstLine="0"/>
        <w:rPr>
          <w:rFonts w:ascii="Times New Roman" w:hAnsi="Times New Roman" w:cs="Times New Roman"/>
          <w:color w:val="FF0000"/>
          <w:sz w:val="22"/>
        </w:rPr>
      </w:pPr>
      <w:r w:rsidRPr="00C1474D">
        <w:rPr>
          <w:rFonts w:ascii="Times New Roman" w:hAnsi="Times New Roman" w:cs="Times New Roman"/>
          <w:color w:val="FF0000"/>
          <w:sz w:val="22"/>
        </w:rPr>
        <w:t>28aa)</w:t>
      </w:r>
      <w:r w:rsidRPr="00C1474D">
        <w:rPr>
          <w:rFonts w:ascii="Times New Roman" w:hAnsi="Times New Roman" w:cs="Times New Roman"/>
          <w:color w:val="FF0000"/>
          <w:sz w:val="22"/>
          <w:vertAlign w:val="superscript"/>
        </w:rPr>
        <w:t xml:space="preserve"> </w:t>
      </w:r>
      <w:r w:rsidRPr="00C1474D">
        <w:rPr>
          <w:rFonts w:ascii="Times New Roman" w:hAnsi="Times New Roman" w:cs="Times New Roman"/>
          <w:color w:val="FF0000"/>
          <w:sz w:val="22"/>
        </w:rPr>
        <w:t>Napríklad zákon č. 541/2004 Z. z. o mierovom využívaní jadrovej energie (atómový zákon) a o zmene a doplnení niektorých zákonov v znení neskorších predpisov.</w:t>
      </w:r>
    </w:p>
    <w:p w14:paraId="3DA075A5" w14:textId="77777777" w:rsidR="00386434" w:rsidRPr="00C1474D" w:rsidRDefault="006F4F0F" w:rsidP="005A44D8">
      <w:pPr>
        <w:numPr>
          <w:ilvl w:val="0"/>
          <w:numId w:val="116"/>
        </w:numPr>
        <w:spacing w:after="76"/>
        <w:ind w:left="0" w:right="2" w:firstLine="0"/>
        <w:rPr>
          <w:rFonts w:ascii="Times New Roman" w:hAnsi="Times New Roman" w:cs="Times New Roman"/>
          <w:sz w:val="22"/>
        </w:rPr>
      </w:pPr>
      <w:r w:rsidRPr="00C1474D">
        <w:rPr>
          <w:rFonts w:ascii="Times New Roman" w:hAnsi="Times New Roman" w:cs="Times New Roman"/>
          <w:sz w:val="22"/>
        </w:rPr>
        <w:t>Zákon č. 73/1998 Z. z. o štátnej službe príslušníkov Policajného zboru, Slovenskej informačnej služby, Zboru väzenskej a justičnej stráže Slovenskej republiky a Železničnej polície v znení neskorších predpisov.</w:t>
      </w:r>
    </w:p>
    <w:p w14:paraId="4FCE08CB" w14:textId="77777777" w:rsidR="00386434" w:rsidRPr="00C1474D" w:rsidRDefault="006F4F0F" w:rsidP="005A44D8">
      <w:pPr>
        <w:numPr>
          <w:ilvl w:val="0"/>
          <w:numId w:val="116"/>
        </w:numPr>
        <w:spacing w:after="71"/>
        <w:ind w:left="0" w:right="2" w:firstLine="0"/>
        <w:rPr>
          <w:rFonts w:ascii="Times New Roman" w:hAnsi="Times New Roman" w:cs="Times New Roman"/>
          <w:sz w:val="22"/>
        </w:rPr>
      </w:pPr>
      <w:r w:rsidRPr="00C1474D">
        <w:rPr>
          <w:rFonts w:ascii="Times New Roman" w:hAnsi="Times New Roman" w:cs="Times New Roman"/>
          <w:sz w:val="22"/>
        </w:rPr>
        <w:t>Zákonník práce v znení neskorších predpisov.</w:t>
      </w:r>
    </w:p>
    <w:p w14:paraId="2E342306" w14:textId="77777777" w:rsidR="00386434" w:rsidRPr="00C1474D" w:rsidRDefault="006F4F0F" w:rsidP="005A44D8">
      <w:pPr>
        <w:spacing w:after="76"/>
        <w:ind w:left="0" w:right="2" w:firstLine="0"/>
        <w:rPr>
          <w:rFonts w:ascii="Times New Roman" w:hAnsi="Times New Roman" w:cs="Times New Roman"/>
          <w:sz w:val="22"/>
        </w:rPr>
      </w:pPr>
      <w:r w:rsidRPr="00C1474D">
        <w:rPr>
          <w:rFonts w:ascii="Times New Roman" w:hAnsi="Times New Roman" w:cs="Times New Roman"/>
          <w:sz w:val="22"/>
        </w:rPr>
        <w:lastRenderedPageBreak/>
        <w:t>30a) § 2 zákona Národnej rady Slovenskej republiky č. 120/1993 Z. z. o platových pomeroch niektorých ústavných činiteľov Slovenskej republiky v znení neskorších predpisov.</w:t>
      </w:r>
    </w:p>
    <w:p w14:paraId="21305767" w14:textId="77777777" w:rsidR="00386434" w:rsidRPr="00C1474D" w:rsidRDefault="006F4F0F" w:rsidP="005A44D8">
      <w:pPr>
        <w:numPr>
          <w:ilvl w:val="0"/>
          <w:numId w:val="116"/>
        </w:numPr>
        <w:ind w:left="0" w:right="2" w:firstLine="0"/>
        <w:rPr>
          <w:rFonts w:ascii="Times New Roman" w:hAnsi="Times New Roman" w:cs="Times New Roman"/>
          <w:sz w:val="22"/>
        </w:rPr>
      </w:pPr>
      <w:r w:rsidRPr="00C1474D">
        <w:rPr>
          <w:rFonts w:ascii="Times New Roman" w:hAnsi="Times New Roman" w:cs="Times New Roman"/>
          <w:sz w:val="22"/>
        </w:rPr>
        <w:t>Zákon Národnej rady Slovenskej republiky č. 350/1996 Z. z. o rokovacom poriadku Národnej rady Slovenskej republiky v znení neskorších predpisov.</w:t>
      </w:r>
    </w:p>
    <w:p w14:paraId="5695C310" w14:textId="77777777" w:rsidR="00386434" w:rsidRPr="00C1474D" w:rsidRDefault="006F4F0F" w:rsidP="005A44D8">
      <w:pPr>
        <w:numPr>
          <w:ilvl w:val="0"/>
          <w:numId w:val="116"/>
        </w:numPr>
        <w:spacing w:after="76"/>
        <w:ind w:left="0" w:right="2" w:firstLine="0"/>
        <w:rPr>
          <w:rFonts w:ascii="Times New Roman" w:hAnsi="Times New Roman" w:cs="Times New Roman"/>
          <w:sz w:val="22"/>
        </w:rPr>
      </w:pPr>
      <w:r w:rsidRPr="00C1474D">
        <w:rPr>
          <w:rFonts w:ascii="Times New Roman" w:hAnsi="Times New Roman" w:cs="Times New Roman"/>
          <w:sz w:val="22"/>
        </w:rPr>
        <w:t>Zákon č. 166/2003 Z. z. o ochrane súkromia pred neoprávneným použitím informačno-technických prostriedkov a o zmene a doplnení niektorých zákonov (zákon o ochrane pred odpočúvaním).</w:t>
      </w:r>
    </w:p>
    <w:p w14:paraId="4A6922F0" w14:textId="77777777" w:rsidR="00386434" w:rsidRPr="00C1474D" w:rsidRDefault="006F4F0F" w:rsidP="005A44D8">
      <w:pPr>
        <w:numPr>
          <w:ilvl w:val="0"/>
          <w:numId w:val="116"/>
        </w:numPr>
        <w:spacing w:after="67"/>
        <w:ind w:left="0" w:right="2" w:firstLine="0"/>
        <w:rPr>
          <w:rFonts w:ascii="Times New Roman" w:hAnsi="Times New Roman" w:cs="Times New Roman"/>
          <w:sz w:val="22"/>
        </w:rPr>
      </w:pPr>
      <w:r w:rsidRPr="00C1474D">
        <w:rPr>
          <w:rFonts w:ascii="Times New Roman" w:hAnsi="Times New Roman" w:cs="Times New Roman"/>
          <w:sz w:val="22"/>
        </w:rPr>
        <w:t>Zákon Národnej rady Slovenskej republiky č. 171/1993 Z. z. v znení neskorších predpisov. 34) Zákon Národnej rady Slovenskej republiky č. 10/1996 Z. z. o kontrole v štátnej správe v znení neskorších predpisov.</w:t>
      </w:r>
    </w:p>
    <w:p w14:paraId="3E6E4121" w14:textId="77777777" w:rsidR="00386434" w:rsidRPr="00C1474D" w:rsidRDefault="006F4F0F" w:rsidP="005A44D8">
      <w:pPr>
        <w:spacing w:after="0"/>
        <w:ind w:left="0" w:right="2" w:firstLine="0"/>
        <w:rPr>
          <w:rFonts w:ascii="Times New Roman" w:hAnsi="Times New Roman" w:cs="Times New Roman"/>
          <w:sz w:val="22"/>
        </w:rPr>
      </w:pPr>
      <w:r w:rsidRPr="00C1474D">
        <w:rPr>
          <w:rFonts w:ascii="Times New Roman" w:hAnsi="Times New Roman" w:cs="Times New Roman"/>
          <w:sz w:val="22"/>
        </w:rPr>
        <w:t>35) Zákon Slovenskej národnej rady č. 372/1990 Zb. o priestupkoch v znení neskorších predpisov.</w:t>
      </w:r>
    </w:p>
    <w:tbl>
      <w:tblPr>
        <w:tblStyle w:val="TableGrid"/>
        <w:tblW w:w="9694" w:type="dxa"/>
        <w:tblInd w:w="0" w:type="dxa"/>
        <w:tblLook w:val="04A0" w:firstRow="1" w:lastRow="0" w:firstColumn="1" w:lastColumn="0" w:noHBand="0" w:noVBand="1"/>
      </w:tblPr>
      <w:tblGrid>
        <w:gridCol w:w="8998"/>
        <w:gridCol w:w="696"/>
      </w:tblGrid>
      <w:tr w:rsidR="00386434" w:rsidRPr="00C1474D" w14:paraId="1B4D6E45" w14:textId="77777777">
        <w:trPr>
          <w:trHeight w:val="886"/>
        </w:trPr>
        <w:tc>
          <w:tcPr>
            <w:tcW w:w="8998" w:type="dxa"/>
            <w:tcBorders>
              <w:top w:val="nil"/>
              <w:left w:val="nil"/>
              <w:bottom w:val="nil"/>
              <w:right w:val="nil"/>
            </w:tcBorders>
          </w:tcPr>
          <w:p w14:paraId="26C57711" w14:textId="77777777" w:rsidR="00386434" w:rsidRPr="00C1474D" w:rsidRDefault="006F4F0F" w:rsidP="005A44D8">
            <w:pPr>
              <w:numPr>
                <w:ilvl w:val="0"/>
                <w:numId w:val="117"/>
              </w:numPr>
              <w:spacing w:after="100" w:line="236" w:lineRule="auto"/>
              <w:ind w:firstLine="0"/>
              <w:jc w:val="left"/>
              <w:rPr>
                <w:rFonts w:ascii="Times New Roman" w:hAnsi="Times New Roman" w:cs="Times New Roman"/>
                <w:sz w:val="22"/>
              </w:rPr>
            </w:pPr>
            <w:r w:rsidRPr="00C1474D">
              <w:rPr>
                <w:rFonts w:ascii="Times New Roman" w:hAnsi="Times New Roman" w:cs="Times New Roman"/>
                <w:sz w:val="22"/>
              </w:rPr>
              <w:t>Napríklad Občiansky zákonník v znení neskorších predpisov, Zákonník práce neskorších predpisov.</w:t>
            </w:r>
          </w:p>
          <w:p w14:paraId="0075861F" w14:textId="77777777" w:rsidR="00386434" w:rsidRPr="00C1474D" w:rsidRDefault="006F4F0F" w:rsidP="005A44D8">
            <w:pPr>
              <w:numPr>
                <w:ilvl w:val="0"/>
                <w:numId w:val="117"/>
              </w:numPr>
              <w:spacing w:after="0" w:line="259" w:lineRule="auto"/>
              <w:ind w:firstLine="0"/>
              <w:jc w:val="left"/>
              <w:rPr>
                <w:rFonts w:ascii="Times New Roman" w:hAnsi="Times New Roman" w:cs="Times New Roman"/>
                <w:sz w:val="22"/>
              </w:rPr>
            </w:pPr>
            <w:r w:rsidRPr="00C1474D">
              <w:rPr>
                <w:rFonts w:ascii="Times New Roman" w:hAnsi="Times New Roman" w:cs="Times New Roman"/>
                <w:sz w:val="22"/>
              </w:rPr>
              <w:t>Zákon č. 71/1967 Zb. v znení neskorších predpisov.</w:t>
            </w:r>
          </w:p>
        </w:tc>
        <w:tc>
          <w:tcPr>
            <w:tcW w:w="696" w:type="dxa"/>
            <w:tcBorders>
              <w:top w:val="nil"/>
              <w:left w:val="nil"/>
              <w:bottom w:val="nil"/>
              <w:right w:val="nil"/>
            </w:tcBorders>
          </w:tcPr>
          <w:p w14:paraId="37A6F68E" w14:textId="77777777" w:rsidR="00386434" w:rsidRPr="00C1474D" w:rsidRDefault="006F4F0F" w:rsidP="005A44D8">
            <w:pPr>
              <w:spacing w:after="0" w:line="259" w:lineRule="auto"/>
              <w:ind w:left="0" w:firstLine="0"/>
              <w:rPr>
                <w:rFonts w:ascii="Times New Roman" w:hAnsi="Times New Roman" w:cs="Times New Roman"/>
                <w:sz w:val="22"/>
              </w:rPr>
            </w:pPr>
            <w:r w:rsidRPr="00C1474D">
              <w:rPr>
                <w:rFonts w:ascii="Times New Roman" w:hAnsi="Times New Roman" w:cs="Times New Roman"/>
                <w:sz w:val="22"/>
              </w:rPr>
              <w:t>v znení</w:t>
            </w:r>
          </w:p>
        </w:tc>
      </w:tr>
      <w:tr w:rsidR="00386434" w:rsidRPr="00C1474D" w14:paraId="01E66B92" w14:textId="77777777">
        <w:trPr>
          <w:trHeight w:val="580"/>
        </w:trPr>
        <w:tc>
          <w:tcPr>
            <w:tcW w:w="8998" w:type="dxa"/>
            <w:tcBorders>
              <w:top w:val="nil"/>
              <w:left w:val="nil"/>
              <w:bottom w:val="nil"/>
              <w:right w:val="nil"/>
            </w:tcBorders>
          </w:tcPr>
          <w:p w14:paraId="048C135A" w14:textId="77777777" w:rsidR="00386434" w:rsidRPr="00C1474D" w:rsidRDefault="006F4F0F" w:rsidP="005A44D8">
            <w:pPr>
              <w:spacing w:after="0" w:line="259" w:lineRule="auto"/>
              <w:ind w:left="0" w:right="35" w:firstLine="0"/>
              <w:jc w:val="left"/>
              <w:rPr>
                <w:rFonts w:ascii="Times New Roman" w:hAnsi="Times New Roman" w:cs="Times New Roman"/>
                <w:sz w:val="22"/>
              </w:rPr>
            </w:pPr>
            <w:r w:rsidRPr="00C1474D">
              <w:rPr>
                <w:rFonts w:ascii="Times New Roman" w:hAnsi="Times New Roman" w:cs="Times New Roman"/>
                <w:sz w:val="22"/>
              </w:rPr>
              <w:t>38)</w:t>
            </w:r>
            <w:r w:rsidRPr="00C1474D">
              <w:rPr>
                <w:rFonts w:ascii="Times New Roman" w:hAnsi="Times New Roman" w:cs="Times New Roman"/>
                <w:sz w:val="22"/>
              </w:rPr>
              <w:tab/>
              <w:t>§ 29l</w:t>
            </w:r>
            <w:r w:rsidRPr="00C1474D">
              <w:rPr>
                <w:rFonts w:ascii="Times New Roman" w:hAnsi="Times New Roman" w:cs="Times New Roman"/>
                <w:sz w:val="22"/>
              </w:rPr>
              <w:tab/>
              <w:t>zákona</w:t>
            </w:r>
            <w:r w:rsidRPr="00C1474D">
              <w:rPr>
                <w:rFonts w:ascii="Times New Roman" w:hAnsi="Times New Roman" w:cs="Times New Roman"/>
                <w:sz w:val="22"/>
              </w:rPr>
              <w:tab/>
              <w:t>Národnej</w:t>
            </w:r>
            <w:r w:rsidRPr="00C1474D">
              <w:rPr>
                <w:rFonts w:ascii="Times New Roman" w:hAnsi="Times New Roman" w:cs="Times New Roman"/>
                <w:sz w:val="22"/>
              </w:rPr>
              <w:tab/>
              <w:t>rady</w:t>
            </w:r>
            <w:r w:rsidRPr="00C1474D">
              <w:rPr>
                <w:rFonts w:ascii="Times New Roman" w:hAnsi="Times New Roman" w:cs="Times New Roman"/>
                <w:sz w:val="22"/>
              </w:rPr>
              <w:tab/>
              <w:t>Slovenskej</w:t>
            </w:r>
            <w:r w:rsidRPr="00C1474D">
              <w:rPr>
                <w:rFonts w:ascii="Times New Roman" w:hAnsi="Times New Roman" w:cs="Times New Roman"/>
                <w:sz w:val="22"/>
              </w:rPr>
              <w:tab/>
              <w:t>republiky</w:t>
            </w:r>
            <w:r w:rsidRPr="00C1474D">
              <w:rPr>
                <w:rFonts w:ascii="Times New Roman" w:hAnsi="Times New Roman" w:cs="Times New Roman"/>
                <w:sz w:val="22"/>
              </w:rPr>
              <w:tab/>
              <w:t>č. 120/1993</w:t>
            </w:r>
            <w:r w:rsidRPr="00C1474D">
              <w:rPr>
                <w:rFonts w:ascii="Times New Roman" w:hAnsi="Times New Roman" w:cs="Times New Roman"/>
                <w:sz w:val="22"/>
              </w:rPr>
              <w:tab/>
              <w:t xml:space="preserve">Z. z. v znení č. 362/2014 Z. z. </w:t>
            </w:r>
          </w:p>
        </w:tc>
        <w:tc>
          <w:tcPr>
            <w:tcW w:w="696" w:type="dxa"/>
            <w:tcBorders>
              <w:top w:val="nil"/>
              <w:left w:val="nil"/>
              <w:bottom w:val="nil"/>
              <w:right w:val="nil"/>
            </w:tcBorders>
          </w:tcPr>
          <w:p w14:paraId="0CCF25B6" w14:textId="77777777" w:rsidR="00386434" w:rsidRPr="00C1474D" w:rsidRDefault="006F4F0F" w:rsidP="005A44D8">
            <w:pPr>
              <w:spacing w:after="0" w:line="259" w:lineRule="auto"/>
              <w:ind w:left="0" w:firstLine="0"/>
              <w:rPr>
                <w:rFonts w:ascii="Times New Roman" w:hAnsi="Times New Roman" w:cs="Times New Roman"/>
                <w:sz w:val="22"/>
              </w:rPr>
            </w:pPr>
            <w:r w:rsidRPr="00C1474D">
              <w:rPr>
                <w:rFonts w:ascii="Times New Roman" w:hAnsi="Times New Roman" w:cs="Times New Roman"/>
                <w:sz w:val="22"/>
              </w:rPr>
              <w:t>zákona</w:t>
            </w:r>
          </w:p>
        </w:tc>
      </w:tr>
      <w:tr w:rsidR="00386434" w:rsidRPr="00C1474D" w14:paraId="091C3A49" w14:textId="77777777">
        <w:trPr>
          <w:trHeight w:val="580"/>
        </w:trPr>
        <w:tc>
          <w:tcPr>
            <w:tcW w:w="8998" w:type="dxa"/>
            <w:tcBorders>
              <w:top w:val="nil"/>
              <w:left w:val="nil"/>
              <w:bottom w:val="nil"/>
              <w:right w:val="nil"/>
            </w:tcBorders>
          </w:tcPr>
          <w:p w14:paraId="7FB97935" w14:textId="16882385" w:rsidR="00386434" w:rsidRPr="00C1474D" w:rsidRDefault="006F4F0F" w:rsidP="005A44D8">
            <w:pPr>
              <w:spacing w:after="0" w:line="259" w:lineRule="auto"/>
              <w:ind w:left="0" w:right="27" w:firstLine="0"/>
              <w:jc w:val="left"/>
              <w:rPr>
                <w:rFonts w:ascii="Times New Roman" w:hAnsi="Times New Roman" w:cs="Times New Roman"/>
                <w:sz w:val="22"/>
              </w:rPr>
            </w:pPr>
            <w:r w:rsidRPr="00C1474D">
              <w:rPr>
                <w:rFonts w:ascii="Times New Roman" w:hAnsi="Times New Roman" w:cs="Times New Roman"/>
                <w:sz w:val="22"/>
              </w:rPr>
              <w:t>39) § 29n zákona Národnej rady Slovenskej republiky č. 120/1993 Z. z. v znení č. 338/2015 Z. z.</w:t>
            </w:r>
          </w:p>
        </w:tc>
        <w:tc>
          <w:tcPr>
            <w:tcW w:w="696" w:type="dxa"/>
            <w:tcBorders>
              <w:top w:val="nil"/>
              <w:left w:val="nil"/>
              <w:bottom w:val="nil"/>
              <w:right w:val="nil"/>
            </w:tcBorders>
          </w:tcPr>
          <w:p w14:paraId="096BD6CD" w14:textId="77777777" w:rsidR="00386434" w:rsidRPr="00C1474D" w:rsidRDefault="006F4F0F" w:rsidP="005A44D8">
            <w:pPr>
              <w:spacing w:after="0" w:line="259" w:lineRule="auto"/>
              <w:ind w:left="0" w:firstLine="0"/>
              <w:rPr>
                <w:rFonts w:ascii="Times New Roman" w:hAnsi="Times New Roman" w:cs="Times New Roman"/>
                <w:sz w:val="22"/>
              </w:rPr>
            </w:pPr>
            <w:r w:rsidRPr="00C1474D">
              <w:rPr>
                <w:rFonts w:ascii="Times New Roman" w:hAnsi="Times New Roman" w:cs="Times New Roman"/>
                <w:sz w:val="22"/>
              </w:rPr>
              <w:t>zákona</w:t>
            </w:r>
          </w:p>
        </w:tc>
      </w:tr>
      <w:tr w:rsidR="00386434" w:rsidRPr="00C1474D" w14:paraId="4AC5318D" w14:textId="77777777">
        <w:trPr>
          <w:trHeight w:val="580"/>
        </w:trPr>
        <w:tc>
          <w:tcPr>
            <w:tcW w:w="8998" w:type="dxa"/>
            <w:tcBorders>
              <w:top w:val="nil"/>
              <w:left w:val="nil"/>
              <w:bottom w:val="nil"/>
              <w:right w:val="nil"/>
            </w:tcBorders>
          </w:tcPr>
          <w:p w14:paraId="1AF4C4C2" w14:textId="77777777" w:rsidR="00386434" w:rsidRPr="00C1474D" w:rsidRDefault="006F4F0F" w:rsidP="005A44D8">
            <w:pPr>
              <w:spacing w:after="0" w:line="259" w:lineRule="auto"/>
              <w:ind w:left="0" w:right="29" w:firstLine="0"/>
              <w:jc w:val="left"/>
              <w:rPr>
                <w:rFonts w:ascii="Times New Roman" w:hAnsi="Times New Roman" w:cs="Times New Roman"/>
                <w:sz w:val="22"/>
              </w:rPr>
            </w:pPr>
            <w:r w:rsidRPr="00C1474D">
              <w:rPr>
                <w:rFonts w:ascii="Times New Roman" w:hAnsi="Times New Roman" w:cs="Times New Roman"/>
                <w:sz w:val="22"/>
              </w:rPr>
              <w:t xml:space="preserve">40) § 29o zákona Národnej rady Slovenskej republiky č. 120/1993 Z. z. v znení č. 340/2016 Z. z. </w:t>
            </w:r>
          </w:p>
        </w:tc>
        <w:tc>
          <w:tcPr>
            <w:tcW w:w="696" w:type="dxa"/>
            <w:tcBorders>
              <w:top w:val="nil"/>
              <w:left w:val="nil"/>
              <w:bottom w:val="nil"/>
              <w:right w:val="nil"/>
            </w:tcBorders>
          </w:tcPr>
          <w:p w14:paraId="3B2D0FD5" w14:textId="77777777" w:rsidR="00386434" w:rsidRPr="00C1474D" w:rsidRDefault="006F4F0F" w:rsidP="005A44D8">
            <w:pPr>
              <w:spacing w:after="0" w:line="259" w:lineRule="auto"/>
              <w:ind w:left="0" w:firstLine="0"/>
              <w:rPr>
                <w:rFonts w:ascii="Times New Roman" w:hAnsi="Times New Roman" w:cs="Times New Roman"/>
                <w:sz w:val="22"/>
              </w:rPr>
            </w:pPr>
            <w:r w:rsidRPr="00C1474D">
              <w:rPr>
                <w:rFonts w:ascii="Times New Roman" w:hAnsi="Times New Roman" w:cs="Times New Roman"/>
                <w:sz w:val="22"/>
              </w:rPr>
              <w:t>zákona</w:t>
            </w:r>
          </w:p>
        </w:tc>
      </w:tr>
      <w:tr w:rsidR="00386434" w:rsidRPr="00C1474D" w14:paraId="309332A6" w14:textId="77777777">
        <w:trPr>
          <w:trHeight w:val="546"/>
        </w:trPr>
        <w:tc>
          <w:tcPr>
            <w:tcW w:w="8998" w:type="dxa"/>
            <w:tcBorders>
              <w:top w:val="nil"/>
              <w:left w:val="nil"/>
              <w:bottom w:val="nil"/>
              <w:right w:val="nil"/>
            </w:tcBorders>
          </w:tcPr>
          <w:p w14:paraId="0A0AB987" w14:textId="77777777" w:rsidR="00386434" w:rsidRPr="00C1474D" w:rsidRDefault="006F4F0F" w:rsidP="005A44D8">
            <w:pPr>
              <w:spacing w:after="0" w:line="259" w:lineRule="auto"/>
              <w:ind w:left="0" w:right="28" w:firstLine="0"/>
              <w:jc w:val="left"/>
              <w:rPr>
                <w:rFonts w:ascii="Times New Roman" w:hAnsi="Times New Roman" w:cs="Times New Roman"/>
                <w:sz w:val="22"/>
              </w:rPr>
            </w:pPr>
            <w:r w:rsidRPr="00C1474D">
              <w:rPr>
                <w:rFonts w:ascii="Times New Roman" w:hAnsi="Times New Roman" w:cs="Times New Roman"/>
                <w:sz w:val="22"/>
              </w:rPr>
              <w:t>41) § 29p zákona Národnej rady Slovenskej republiky č. 120/1993 Z. z. v znení č. 334/2017 Z. z.</w:t>
            </w:r>
          </w:p>
        </w:tc>
        <w:tc>
          <w:tcPr>
            <w:tcW w:w="696" w:type="dxa"/>
            <w:tcBorders>
              <w:top w:val="nil"/>
              <w:left w:val="nil"/>
              <w:bottom w:val="nil"/>
              <w:right w:val="nil"/>
            </w:tcBorders>
          </w:tcPr>
          <w:p w14:paraId="587C3893" w14:textId="77777777" w:rsidR="00386434" w:rsidRPr="00C1474D" w:rsidRDefault="006F4F0F" w:rsidP="005A44D8">
            <w:pPr>
              <w:spacing w:after="0" w:line="259" w:lineRule="auto"/>
              <w:ind w:left="0" w:firstLine="0"/>
              <w:rPr>
                <w:rFonts w:ascii="Times New Roman" w:hAnsi="Times New Roman" w:cs="Times New Roman"/>
                <w:sz w:val="22"/>
              </w:rPr>
            </w:pPr>
            <w:r w:rsidRPr="00C1474D">
              <w:rPr>
                <w:rFonts w:ascii="Times New Roman" w:hAnsi="Times New Roman" w:cs="Times New Roman"/>
                <w:sz w:val="22"/>
              </w:rPr>
              <w:t>zákona</w:t>
            </w:r>
          </w:p>
        </w:tc>
      </w:tr>
    </w:tbl>
    <w:p w14:paraId="1A0ADC94" w14:textId="77777777" w:rsidR="00386434" w:rsidRPr="00C1474D" w:rsidRDefault="006F4F0F" w:rsidP="005A44D8">
      <w:pPr>
        <w:ind w:left="0" w:firstLine="0"/>
        <w:rPr>
          <w:rFonts w:ascii="Times New Roman" w:hAnsi="Times New Roman" w:cs="Times New Roman"/>
          <w:sz w:val="22"/>
        </w:rPr>
      </w:pPr>
      <w:r w:rsidRPr="00C1474D">
        <w:rPr>
          <w:rFonts w:ascii="Times New Roman" w:hAnsi="Times New Roman" w:cs="Times New Roman"/>
          <w:sz w:val="22"/>
        </w:rPr>
        <w:br w:type="page"/>
      </w:r>
    </w:p>
    <w:p w14:paraId="2DBCDE2D" w14:textId="77777777" w:rsidR="00386434" w:rsidRPr="00C1474D" w:rsidRDefault="006F4F0F" w:rsidP="00C16755">
      <w:pPr>
        <w:tabs>
          <w:tab w:val="right" w:pos="9694"/>
        </w:tabs>
        <w:spacing w:after="12519"/>
        <w:ind w:left="-15" w:firstLine="284"/>
        <w:jc w:val="left"/>
        <w:rPr>
          <w:rFonts w:ascii="Times New Roman" w:hAnsi="Times New Roman" w:cs="Times New Roman"/>
          <w:sz w:val="22"/>
        </w:rPr>
      </w:pPr>
      <w:r w:rsidRPr="00C1474D">
        <w:rPr>
          <w:rFonts w:ascii="Times New Roman" w:hAnsi="Times New Roman" w:cs="Times New Roman"/>
          <w:sz w:val="22"/>
        </w:rPr>
        <w:lastRenderedPageBreak/>
        <w:t>Strana 55</w:t>
      </w:r>
      <w:r w:rsidRPr="00C1474D">
        <w:rPr>
          <w:rFonts w:ascii="Times New Roman" w:hAnsi="Times New Roman" w:cs="Times New Roman"/>
          <w:sz w:val="22"/>
        </w:rPr>
        <w:tab/>
        <w:t>215/2004 Z. z.</w:t>
      </w:r>
    </w:p>
    <w:p w14:paraId="41A437F8" w14:textId="77777777" w:rsidR="00386434" w:rsidRPr="005A44D8" w:rsidRDefault="006F4F0F" w:rsidP="00C16755">
      <w:pPr>
        <w:spacing w:after="405" w:line="259" w:lineRule="auto"/>
        <w:ind w:left="0" w:firstLine="284"/>
        <w:jc w:val="left"/>
        <w:rPr>
          <w:rFonts w:ascii="Times New Roman" w:hAnsi="Times New Roman" w:cs="Times New Roman"/>
          <w:sz w:val="22"/>
        </w:rPr>
      </w:pPr>
      <w:r w:rsidRPr="005A44D8">
        <w:rPr>
          <w:rFonts w:ascii="Times New Roman" w:hAnsi="Times New Roman" w:cs="Times New Roman"/>
          <w:noProof/>
          <w:sz w:val="22"/>
        </w:rPr>
        <mc:AlternateContent>
          <mc:Choice Requires="wpg">
            <w:drawing>
              <wp:inline distT="0" distB="0" distL="0" distR="0" wp14:anchorId="5D8506B9" wp14:editId="535FDF64">
                <wp:extent cx="6155614" cy="14389"/>
                <wp:effectExtent l="0" t="0" r="0" b="0"/>
                <wp:docPr id="139943" name="Group 139943"/>
                <wp:cNvGraphicFramePr/>
                <a:graphic xmlns:a="http://schemas.openxmlformats.org/drawingml/2006/main">
                  <a:graphicData uri="http://schemas.microsoft.com/office/word/2010/wordprocessingGroup">
                    <wpg:wgp>
                      <wpg:cNvGrpSpPr/>
                      <wpg:grpSpPr>
                        <a:xfrm>
                          <a:off x="0" y="0"/>
                          <a:ext cx="6155614" cy="14389"/>
                          <a:chOff x="0" y="0"/>
                          <a:chExt cx="6155614" cy="14389"/>
                        </a:xfrm>
                      </wpg:grpSpPr>
                      <wps:wsp>
                        <wps:cNvPr id="18068" name="Shape 18068"/>
                        <wps:cNvSpPr/>
                        <wps:spPr>
                          <a:xfrm>
                            <a:off x="0" y="0"/>
                            <a:ext cx="6155614" cy="0"/>
                          </a:xfrm>
                          <a:custGeom>
                            <a:avLst/>
                            <a:gdLst/>
                            <a:ahLst/>
                            <a:cxnLst/>
                            <a:rect l="0" t="0" r="0" b="0"/>
                            <a:pathLst>
                              <a:path w="6155614">
                                <a:moveTo>
                                  <a:pt x="0" y="0"/>
                                </a:moveTo>
                                <a:lnTo>
                                  <a:pt x="6155614" y="0"/>
                                </a:lnTo>
                              </a:path>
                            </a:pathLst>
                          </a:custGeom>
                          <a:ln w="14389"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9943" style="width:484.694pt;height:1.133pt;mso-position-horizontal-relative:char;mso-position-vertical-relative:line" coordsize="61556,143">
                <v:shape id="Shape 18068" style="position:absolute;width:61556;height:0;left:0;top:0;" coordsize="6155614,0" path="m0,0l6155614,0">
                  <v:stroke weight="1.133pt" endcap="flat" joinstyle="miter" miterlimit="10" on="true" color="#000000"/>
                  <v:fill on="false" color="#000000" opacity="0"/>
                </v:shape>
              </v:group>
            </w:pict>
          </mc:Fallback>
        </mc:AlternateContent>
      </w:r>
    </w:p>
    <w:p w14:paraId="5403F3D8" w14:textId="77777777" w:rsidR="00386434" w:rsidRPr="005A44D8" w:rsidRDefault="006F4F0F" w:rsidP="00C16755">
      <w:pPr>
        <w:spacing w:after="3" w:line="236" w:lineRule="auto"/>
        <w:ind w:firstLine="284"/>
        <w:jc w:val="center"/>
        <w:rPr>
          <w:rFonts w:ascii="Times New Roman" w:hAnsi="Times New Roman" w:cs="Times New Roman"/>
          <w:sz w:val="22"/>
        </w:rPr>
      </w:pPr>
      <w:r w:rsidRPr="005A44D8">
        <w:rPr>
          <w:rFonts w:ascii="Times New Roman" w:hAnsi="Times New Roman" w:cs="Times New Roman"/>
          <w:sz w:val="22"/>
        </w:rPr>
        <w:t>Vydavateľ Zbierky zákonov Slovenskej republiky, správca obsahu a prevádzkovateľ právneho a informačného portálu Slov-Lex dostupného na webovom sídle www.slov-lex.sk je</w:t>
      </w:r>
    </w:p>
    <w:p w14:paraId="36AE7BA3" w14:textId="77777777" w:rsidR="00386434" w:rsidRPr="005A44D8" w:rsidRDefault="006F4F0F" w:rsidP="00C16755">
      <w:pPr>
        <w:spacing w:after="3" w:line="236" w:lineRule="auto"/>
        <w:ind w:left="1049" w:right="1039" w:firstLine="284"/>
        <w:jc w:val="center"/>
        <w:rPr>
          <w:rFonts w:ascii="Times New Roman" w:hAnsi="Times New Roman" w:cs="Times New Roman"/>
          <w:sz w:val="22"/>
        </w:rPr>
      </w:pPr>
      <w:r w:rsidRPr="005A44D8">
        <w:rPr>
          <w:rFonts w:ascii="Times New Roman" w:hAnsi="Times New Roman" w:cs="Times New Roman"/>
          <w:sz w:val="22"/>
        </w:rPr>
        <w:lastRenderedPageBreak/>
        <w:t>Ministerstvo spravodlivosti Slovenskej republiky, Račianska 71, 813 11 Bratislava, tel.: +421 2 888 91 864, +421 2 888 91 865, e-mail: helpdesk@slov-lex.sk.</w:t>
      </w:r>
    </w:p>
    <w:sectPr w:rsidR="00386434" w:rsidRPr="005A44D8">
      <w:headerReference w:type="even" r:id="rId15"/>
      <w:headerReference w:type="default" r:id="rId16"/>
      <w:headerReference w:type="first" r:id="rId17"/>
      <w:pgSz w:w="11905" w:h="16837"/>
      <w:pgMar w:top="800" w:right="1105" w:bottom="1132" w:left="1105" w:header="796"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7637D" w14:textId="77777777" w:rsidR="00520FCC" w:rsidRDefault="00520FCC">
      <w:pPr>
        <w:spacing w:after="0" w:line="240" w:lineRule="auto"/>
      </w:pPr>
      <w:r>
        <w:separator/>
      </w:r>
    </w:p>
  </w:endnote>
  <w:endnote w:type="continuationSeparator" w:id="0">
    <w:p w14:paraId="2A83F508" w14:textId="77777777" w:rsidR="00520FCC" w:rsidRDefault="00520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6A10C" w14:textId="77777777" w:rsidR="00520FCC" w:rsidRDefault="00520FCC">
      <w:pPr>
        <w:spacing w:after="0" w:line="240" w:lineRule="auto"/>
      </w:pPr>
      <w:r>
        <w:separator/>
      </w:r>
    </w:p>
  </w:footnote>
  <w:footnote w:type="continuationSeparator" w:id="0">
    <w:p w14:paraId="328F42FC" w14:textId="77777777" w:rsidR="00520FCC" w:rsidRDefault="00520F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3AF12" w14:textId="77777777" w:rsidR="00520FCC" w:rsidRDefault="00520FCC">
    <w:pPr>
      <w:tabs>
        <w:tab w:val="center" w:pos="4819"/>
        <w:tab w:val="right" w:pos="9694"/>
      </w:tabs>
      <w:spacing w:after="0" w:line="259" w:lineRule="auto"/>
      <w:ind w:left="0" w:firstLine="0"/>
      <w:jc w:val="left"/>
    </w:pPr>
    <w:r>
      <w:rPr>
        <w:noProof/>
        <w:sz w:val="22"/>
      </w:rPr>
      <mc:AlternateContent>
        <mc:Choice Requires="wpg">
          <w:drawing>
            <wp:anchor distT="0" distB="0" distL="114300" distR="114300" simplePos="0" relativeHeight="251660288" behindDoc="0" locked="0" layoutInCell="1" allowOverlap="1" wp14:anchorId="77C8C449" wp14:editId="6C1F0EC4">
              <wp:simplePos x="0" y="0"/>
              <wp:positionH relativeFrom="page">
                <wp:posOffset>701954</wp:posOffset>
              </wp:positionH>
              <wp:positionV relativeFrom="page">
                <wp:posOffset>730745</wp:posOffset>
              </wp:positionV>
              <wp:extent cx="6155614" cy="14389"/>
              <wp:effectExtent l="0" t="0" r="0" b="0"/>
              <wp:wrapSquare wrapText="bothSides"/>
              <wp:docPr id="141643" name="Group 141643"/>
              <wp:cNvGraphicFramePr/>
              <a:graphic xmlns:a="http://schemas.openxmlformats.org/drawingml/2006/main">
                <a:graphicData uri="http://schemas.microsoft.com/office/word/2010/wordprocessingGroup">
                  <wpg:wgp>
                    <wpg:cNvGrpSpPr/>
                    <wpg:grpSpPr>
                      <a:xfrm>
                        <a:off x="0" y="0"/>
                        <a:ext cx="6155614" cy="14389"/>
                        <a:chOff x="0" y="0"/>
                        <a:chExt cx="6155614" cy="14389"/>
                      </a:xfrm>
                    </wpg:grpSpPr>
                    <wps:wsp>
                      <wps:cNvPr id="141644" name="Shape 141644"/>
                      <wps:cNvSpPr/>
                      <wps:spPr>
                        <a:xfrm>
                          <a:off x="0" y="0"/>
                          <a:ext cx="6155614" cy="0"/>
                        </a:xfrm>
                        <a:custGeom>
                          <a:avLst/>
                          <a:gdLst/>
                          <a:ahLst/>
                          <a:cxnLst/>
                          <a:rect l="0" t="0" r="0" b="0"/>
                          <a:pathLst>
                            <a:path w="6155614">
                              <a:moveTo>
                                <a:pt x="0" y="0"/>
                              </a:moveTo>
                              <a:lnTo>
                                <a:pt x="6155614" y="0"/>
                              </a:lnTo>
                            </a:path>
                          </a:pathLst>
                        </a:custGeom>
                        <a:ln w="14389"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1643" style="width:484.694pt;height:1.133pt;position:absolute;mso-position-horizontal-relative:page;mso-position-horizontal:absolute;margin-left:55.272pt;mso-position-vertical-relative:page;margin-top:57.539pt;" coordsize="61556,143">
              <v:shape id="Shape 141644" style="position:absolute;width:61556;height:0;left:0;top:0;" coordsize="6155614,0" path="m0,0l6155614,0">
                <v:stroke weight="1.133pt" endcap="flat" joinstyle="miter" miterlimit="10" on="true" color="#000000"/>
                <v:fill on="false" color="#000000" opacity="0"/>
              </v:shape>
              <w10:wrap type="square"/>
            </v:group>
          </w:pict>
        </mc:Fallback>
      </mc:AlternateContent>
    </w:r>
    <w:r>
      <w:t xml:space="preserve">Strana </w:t>
    </w:r>
    <w:r>
      <w:fldChar w:fldCharType="begin"/>
    </w:r>
    <w:r>
      <w:instrText xml:space="preserve"> PAGE   \* MERGEFORMAT </w:instrText>
    </w:r>
    <w:r>
      <w:fldChar w:fldCharType="separate"/>
    </w:r>
    <w:r w:rsidR="00EC2880">
      <w:rPr>
        <w:noProof/>
      </w:rPr>
      <w:t>40</w:t>
    </w:r>
    <w:r>
      <w:fldChar w:fldCharType="end"/>
    </w:r>
    <w:r>
      <w:tab/>
      <w:t>Zbierka zákonov Slovenskej republiky</w:t>
    </w:r>
    <w:r>
      <w:tab/>
      <w:t>215/2004 Z. 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CAEA6" w14:textId="77777777" w:rsidR="00520FCC" w:rsidRDefault="00520FCC">
    <w:pPr>
      <w:tabs>
        <w:tab w:val="center" w:pos="4819"/>
        <w:tab w:val="right" w:pos="9694"/>
      </w:tabs>
      <w:spacing w:after="0" w:line="259" w:lineRule="auto"/>
      <w:ind w:left="0" w:firstLine="0"/>
      <w:jc w:val="left"/>
    </w:pPr>
    <w:r>
      <w:rPr>
        <w:noProof/>
        <w:sz w:val="22"/>
      </w:rPr>
      <mc:AlternateContent>
        <mc:Choice Requires="wpg">
          <w:drawing>
            <wp:anchor distT="0" distB="0" distL="114300" distR="114300" simplePos="0" relativeHeight="251661312" behindDoc="0" locked="0" layoutInCell="1" allowOverlap="1" wp14:anchorId="7E8664EB" wp14:editId="04DA84FC">
              <wp:simplePos x="0" y="0"/>
              <wp:positionH relativeFrom="page">
                <wp:posOffset>701954</wp:posOffset>
              </wp:positionH>
              <wp:positionV relativeFrom="page">
                <wp:posOffset>730745</wp:posOffset>
              </wp:positionV>
              <wp:extent cx="6155614" cy="14389"/>
              <wp:effectExtent l="0" t="0" r="0" b="0"/>
              <wp:wrapSquare wrapText="bothSides"/>
              <wp:docPr id="141621" name="Group 141621"/>
              <wp:cNvGraphicFramePr/>
              <a:graphic xmlns:a="http://schemas.openxmlformats.org/drawingml/2006/main">
                <a:graphicData uri="http://schemas.microsoft.com/office/word/2010/wordprocessingGroup">
                  <wpg:wgp>
                    <wpg:cNvGrpSpPr/>
                    <wpg:grpSpPr>
                      <a:xfrm>
                        <a:off x="0" y="0"/>
                        <a:ext cx="6155614" cy="14389"/>
                        <a:chOff x="0" y="0"/>
                        <a:chExt cx="6155614" cy="14389"/>
                      </a:xfrm>
                    </wpg:grpSpPr>
                    <wps:wsp>
                      <wps:cNvPr id="141622" name="Shape 141622"/>
                      <wps:cNvSpPr/>
                      <wps:spPr>
                        <a:xfrm>
                          <a:off x="0" y="0"/>
                          <a:ext cx="6155614" cy="0"/>
                        </a:xfrm>
                        <a:custGeom>
                          <a:avLst/>
                          <a:gdLst/>
                          <a:ahLst/>
                          <a:cxnLst/>
                          <a:rect l="0" t="0" r="0" b="0"/>
                          <a:pathLst>
                            <a:path w="6155614">
                              <a:moveTo>
                                <a:pt x="0" y="0"/>
                              </a:moveTo>
                              <a:lnTo>
                                <a:pt x="6155614" y="0"/>
                              </a:lnTo>
                            </a:path>
                          </a:pathLst>
                        </a:custGeom>
                        <a:ln w="14389"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1621" style="width:484.694pt;height:1.133pt;position:absolute;mso-position-horizontal-relative:page;mso-position-horizontal:absolute;margin-left:55.272pt;mso-position-vertical-relative:page;margin-top:57.539pt;" coordsize="61556,143">
              <v:shape id="Shape 141622" style="position:absolute;width:61556;height:0;left:0;top:0;" coordsize="6155614,0" path="m0,0l6155614,0">
                <v:stroke weight="1.133pt" endcap="flat" joinstyle="miter" miterlimit="10" on="true" color="#000000"/>
                <v:fill on="false" color="#000000" opacity="0"/>
              </v:shape>
              <w10:wrap type="square"/>
            </v:group>
          </w:pict>
        </mc:Fallback>
      </mc:AlternateContent>
    </w:r>
    <w:r>
      <w:t>215/2004 Z. z.</w:t>
    </w:r>
    <w:r>
      <w:tab/>
      <w:t>Zbierka zákonov Slovenskej republiky</w:t>
    </w:r>
    <w:r>
      <w:tab/>
      <w:t xml:space="preserve">Strana </w:t>
    </w:r>
    <w:r>
      <w:fldChar w:fldCharType="begin"/>
    </w:r>
    <w:r>
      <w:instrText xml:space="preserve"> PAGE   \* MERGEFORMAT </w:instrText>
    </w:r>
    <w:r>
      <w:fldChar w:fldCharType="separate"/>
    </w:r>
    <w:r w:rsidR="00EC2880">
      <w:rPr>
        <w:noProof/>
      </w:rPr>
      <w:t>39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5B499" w14:textId="77777777" w:rsidR="00520FCC" w:rsidRDefault="00520FCC">
    <w:pPr>
      <w:tabs>
        <w:tab w:val="center" w:pos="4819"/>
        <w:tab w:val="right" w:pos="9694"/>
      </w:tabs>
      <w:spacing w:after="0" w:line="259" w:lineRule="auto"/>
      <w:ind w:left="0" w:firstLine="0"/>
      <w:jc w:val="left"/>
    </w:pPr>
    <w:r>
      <w:rPr>
        <w:noProof/>
        <w:sz w:val="22"/>
      </w:rPr>
      <mc:AlternateContent>
        <mc:Choice Requires="wpg">
          <w:drawing>
            <wp:anchor distT="0" distB="0" distL="114300" distR="114300" simplePos="0" relativeHeight="251662336" behindDoc="0" locked="0" layoutInCell="1" allowOverlap="1" wp14:anchorId="4E2C6387" wp14:editId="17F323C9">
              <wp:simplePos x="0" y="0"/>
              <wp:positionH relativeFrom="page">
                <wp:posOffset>701954</wp:posOffset>
              </wp:positionH>
              <wp:positionV relativeFrom="page">
                <wp:posOffset>730745</wp:posOffset>
              </wp:positionV>
              <wp:extent cx="6155614" cy="14389"/>
              <wp:effectExtent l="0" t="0" r="0" b="0"/>
              <wp:wrapSquare wrapText="bothSides"/>
              <wp:docPr id="141599" name="Group 141599"/>
              <wp:cNvGraphicFramePr/>
              <a:graphic xmlns:a="http://schemas.openxmlformats.org/drawingml/2006/main">
                <a:graphicData uri="http://schemas.microsoft.com/office/word/2010/wordprocessingGroup">
                  <wpg:wgp>
                    <wpg:cNvGrpSpPr/>
                    <wpg:grpSpPr>
                      <a:xfrm>
                        <a:off x="0" y="0"/>
                        <a:ext cx="6155614" cy="14389"/>
                        <a:chOff x="0" y="0"/>
                        <a:chExt cx="6155614" cy="14389"/>
                      </a:xfrm>
                    </wpg:grpSpPr>
                    <wps:wsp>
                      <wps:cNvPr id="141600" name="Shape 141600"/>
                      <wps:cNvSpPr/>
                      <wps:spPr>
                        <a:xfrm>
                          <a:off x="0" y="0"/>
                          <a:ext cx="6155614" cy="0"/>
                        </a:xfrm>
                        <a:custGeom>
                          <a:avLst/>
                          <a:gdLst/>
                          <a:ahLst/>
                          <a:cxnLst/>
                          <a:rect l="0" t="0" r="0" b="0"/>
                          <a:pathLst>
                            <a:path w="6155614">
                              <a:moveTo>
                                <a:pt x="0" y="0"/>
                              </a:moveTo>
                              <a:lnTo>
                                <a:pt x="6155614" y="0"/>
                              </a:lnTo>
                            </a:path>
                          </a:pathLst>
                        </a:custGeom>
                        <a:ln w="14389"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1599" style="width:484.694pt;height:1.133pt;position:absolute;mso-position-horizontal-relative:page;mso-position-horizontal:absolute;margin-left:55.272pt;mso-position-vertical-relative:page;margin-top:57.539pt;" coordsize="61556,143">
              <v:shape id="Shape 141600" style="position:absolute;width:61556;height:0;left:0;top:0;" coordsize="6155614,0" path="m0,0l6155614,0">
                <v:stroke weight="1.133pt" endcap="flat" joinstyle="miter" miterlimit="10" on="true" color="#000000"/>
                <v:fill on="false" color="#000000" opacity="0"/>
              </v:shape>
              <w10:wrap type="square"/>
            </v:group>
          </w:pict>
        </mc:Fallback>
      </mc:AlternateContent>
    </w:r>
    <w:r>
      <w:t>215/2004 Z. z.</w:t>
    </w:r>
    <w:r>
      <w:tab/>
      <w:t>Zbierka zákonov Slovenskej republiky</w:t>
    </w:r>
    <w:r>
      <w:tab/>
      <w:t xml:space="preserve">Strana </w:t>
    </w:r>
    <w:r>
      <w:fldChar w:fldCharType="begin"/>
    </w:r>
    <w:r>
      <w:instrText xml:space="preserve"> PAGE   \* MERGEFORMAT </w:instrText>
    </w:r>
    <w:r>
      <w:fldChar w:fldCharType="separate"/>
    </w:r>
    <w:r>
      <w:t>11</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9CCD" w14:textId="77777777" w:rsidR="00520FCC" w:rsidRDefault="00520FCC">
    <w:pPr>
      <w:tabs>
        <w:tab w:val="center" w:pos="4819"/>
        <w:tab w:val="right" w:pos="9694"/>
      </w:tabs>
      <w:spacing w:after="0" w:line="259" w:lineRule="auto"/>
      <w:ind w:left="0" w:firstLine="0"/>
      <w:jc w:val="left"/>
    </w:pPr>
    <w:r>
      <w:rPr>
        <w:noProof/>
        <w:sz w:val="22"/>
      </w:rPr>
      <mc:AlternateContent>
        <mc:Choice Requires="wpg">
          <w:drawing>
            <wp:anchor distT="0" distB="0" distL="114300" distR="114300" simplePos="0" relativeHeight="251663360" behindDoc="0" locked="0" layoutInCell="1" allowOverlap="1" wp14:anchorId="65B0A584" wp14:editId="44CAAE71">
              <wp:simplePos x="0" y="0"/>
              <wp:positionH relativeFrom="page">
                <wp:posOffset>701954</wp:posOffset>
              </wp:positionH>
              <wp:positionV relativeFrom="page">
                <wp:posOffset>730745</wp:posOffset>
              </wp:positionV>
              <wp:extent cx="6155614" cy="14389"/>
              <wp:effectExtent l="0" t="0" r="0" b="0"/>
              <wp:wrapSquare wrapText="bothSides"/>
              <wp:docPr id="141716" name="Group 141716"/>
              <wp:cNvGraphicFramePr/>
              <a:graphic xmlns:a="http://schemas.openxmlformats.org/drawingml/2006/main">
                <a:graphicData uri="http://schemas.microsoft.com/office/word/2010/wordprocessingGroup">
                  <wpg:wgp>
                    <wpg:cNvGrpSpPr/>
                    <wpg:grpSpPr>
                      <a:xfrm>
                        <a:off x="0" y="0"/>
                        <a:ext cx="6155614" cy="14389"/>
                        <a:chOff x="0" y="0"/>
                        <a:chExt cx="6155614" cy="14389"/>
                      </a:xfrm>
                    </wpg:grpSpPr>
                    <wps:wsp>
                      <wps:cNvPr id="141717" name="Shape 141717"/>
                      <wps:cNvSpPr/>
                      <wps:spPr>
                        <a:xfrm>
                          <a:off x="0" y="0"/>
                          <a:ext cx="6155614" cy="0"/>
                        </a:xfrm>
                        <a:custGeom>
                          <a:avLst/>
                          <a:gdLst/>
                          <a:ahLst/>
                          <a:cxnLst/>
                          <a:rect l="0" t="0" r="0" b="0"/>
                          <a:pathLst>
                            <a:path w="6155614">
                              <a:moveTo>
                                <a:pt x="0" y="0"/>
                              </a:moveTo>
                              <a:lnTo>
                                <a:pt x="6155614" y="0"/>
                              </a:lnTo>
                            </a:path>
                          </a:pathLst>
                        </a:custGeom>
                        <a:ln w="14389"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1716" style="width:484.694pt;height:1.133pt;position:absolute;mso-position-horizontal-relative:page;mso-position-horizontal:absolute;margin-left:55.272pt;mso-position-vertical-relative:page;margin-top:57.539pt;" coordsize="61556,143">
              <v:shape id="Shape 141717" style="position:absolute;width:61556;height:0;left:0;top:0;" coordsize="6155614,0" path="m0,0l6155614,0">
                <v:stroke weight="1.133pt" endcap="flat" joinstyle="miter" miterlimit="10" on="true" color="#000000"/>
                <v:fill on="false" color="#000000" opacity="0"/>
              </v:shape>
              <w10:wrap type="square"/>
            </v:group>
          </w:pict>
        </mc:Fallback>
      </mc:AlternateContent>
    </w:r>
    <w:r>
      <w:t xml:space="preserve">Strana </w:t>
    </w:r>
    <w:r>
      <w:fldChar w:fldCharType="begin"/>
    </w:r>
    <w:r>
      <w:instrText xml:space="preserve"> PAGE   \* MERGEFORMAT </w:instrText>
    </w:r>
    <w:r>
      <w:fldChar w:fldCharType="separate"/>
    </w:r>
    <w:r w:rsidR="00EC2880">
      <w:rPr>
        <w:noProof/>
      </w:rPr>
      <w:t>46</w:t>
    </w:r>
    <w:r>
      <w:fldChar w:fldCharType="end"/>
    </w:r>
    <w:r>
      <w:tab/>
      <w:t>Zbierka zákonov Slovenskej republiky</w:t>
    </w:r>
    <w:r>
      <w:tab/>
      <w:t>215/2004 Z. z.</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BF994" w14:textId="77777777" w:rsidR="00520FCC" w:rsidRDefault="00520FCC">
    <w:pPr>
      <w:tabs>
        <w:tab w:val="center" w:pos="4819"/>
        <w:tab w:val="right" w:pos="9694"/>
      </w:tabs>
      <w:spacing w:after="313" w:line="259" w:lineRule="auto"/>
      <w:ind w:left="0" w:firstLine="0"/>
      <w:jc w:val="left"/>
    </w:pPr>
    <w:r>
      <w:rPr>
        <w:noProof/>
        <w:sz w:val="22"/>
      </w:rPr>
      <mc:AlternateContent>
        <mc:Choice Requires="wpg">
          <w:drawing>
            <wp:anchor distT="0" distB="0" distL="114300" distR="114300" simplePos="0" relativeHeight="251664384" behindDoc="0" locked="0" layoutInCell="1" allowOverlap="1" wp14:anchorId="2E92F7B3" wp14:editId="57354EEA">
              <wp:simplePos x="0" y="0"/>
              <wp:positionH relativeFrom="page">
                <wp:posOffset>701954</wp:posOffset>
              </wp:positionH>
              <wp:positionV relativeFrom="page">
                <wp:posOffset>730745</wp:posOffset>
              </wp:positionV>
              <wp:extent cx="6155614" cy="14389"/>
              <wp:effectExtent l="0" t="0" r="0" b="0"/>
              <wp:wrapSquare wrapText="bothSides"/>
              <wp:docPr id="141691" name="Group 141691"/>
              <wp:cNvGraphicFramePr/>
              <a:graphic xmlns:a="http://schemas.openxmlformats.org/drawingml/2006/main">
                <a:graphicData uri="http://schemas.microsoft.com/office/word/2010/wordprocessingGroup">
                  <wpg:wgp>
                    <wpg:cNvGrpSpPr/>
                    <wpg:grpSpPr>
                      <a:xfrm>
                        <a:off x="0" y="0"/>
                        <a:ext cx="6155614" cy="14389"/>
                        <a:chOff x="0" y="0"/>
                        <a:chExt cx="6155614" cy="14389"/>
                      </a:xfrm>
                    </wpg:grpSpPr>
                    <wps:wsp>
                      <wps:cNvPr id="141692" name="Shape 141692"/>
                      <wps:cNvSpPr/>
                      <wps:spPr>
                        <a:xfrm>
                          <a:off x="0" y="0"/>
                          <a:ext cx="6155614" cy="0"/>
                        </a:xfrm>
                        <a:custGeom>
                          <a:avLst/>
                          <a:gdLst/>
                          <a:ahLst/>
                          <a:cxnLst/>
                          <a:rect l="0" t="0" r="0" b="0"/>
                          <a:pathLst>
                            <a:path w="6155614">
                              <a:moveTo>
                                <a:pt x="0" y="0"/>
                              </a:moveTo>
                              <a:lnTo>
                                <a:pt x="6155614" y="0"/>
                              </a:lnTo>
                            </a:path>
                          </a:pathLst>
                        </a:custGeom>
                        <a:ln w="14389"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1691" style="width:484.694pt;height:1.133pt;position:absolute;mso-position-horizontal-relative:page;mso-position-horizontal:absolute;margin-left:55.272pt;mso-position-vertical-relative:page;margin-top:57.539pt;" coordsize="61556,143">
              <v:shape id="Shape 141692" style="position:absolute;width:61556;height:0;left:0;top:0;" coordsize="6155614,0" path="m0,0l6155614,0">
                <v:stroke weight="1.133pt" endcap="flat" joinstyle="miter" miterlimit="10" on="true" color="#000000"/>
                <v:fill on="false" color="#000000" opacity="0"/>
              </v:shape>
              <w10:wrap type="square"/>
            </v:group>
          </w:pict>
        </mc:Fallback>
      </mc:AlternateContent>
    </w:r>
    <w:r>
      <w:t>215/2004 Z. z.</w:t>
    </w:r>
    <w:r>
      <w:tab/>
      <w:t>Zbierka zákonov Slovenskej republiky</w:t>
    </w:r>
    <w:r>
      <w:tab/>
      <w:t xml:space="preserve">Strana </w:t>
    </w:r>
    <w:r>
      <w:fldChar w:fldCharType="begin"/>
    </w:r>
    <w:r>
      <w:instrText xml:space="preserve"> PAGE   \* MERGEFORMAT </w:instrText>
    </w:r>
    <w:r>
      <w:fldChar w:fldCharType="separate"/>
    </w:r>
    <w:r w:rsidR="00EC2880">
      <w:rPr>
        <w:noProof/>
      </w:rPr>
      <w:t>47</w:t>
    </w:r>
    <w:r>
      <w:fldChar w:fldCharType="end"/>
    </w:r>
  </w:p>
  <w:p w14:paraId="0C5266BB" w14:textId="77777777" w:rsidR="00520FCC" w:rsidRDefault="00520FCC">
    <w:pPr>
      <w:spacing w:after="0" w:line="259" w:lineRule="auto"/>
      <w:ind w:left="0" w:right="451" w:firstLine="0"/>
      <w:jc w:val="right"/>
    </w:pPr>
    <w:r>
      <w:t>Príloha</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B0980" w14:textId="77777777" w:rsidR="00520FCC" w:rsidRDefault="00520FCC">
    <w:pPr>
      <w:tabs>
        <w:tab w:val="center" w:pos="4819"/>
        <w:tab w:val="right" w:pos="9694"/>
      </w:tabs>
      <w:spacing w:after="313" w:line="259" w:lineRule="auto"/>
      <w:ind w:left="0" w:firstLine="0"/>
      <w:jc w:val="left"/>
    </w:pPr>
    <w:r>
      <w:rPr>
        <w:noProof/>
        <w:sz w:val="22"/>
      </w:rPr>
      <mc:AlternateContent>
        <mc:Choice Requires="wpg">
          <w:drawing>
            <wp:anchor distT="0" distB="0" distL="114300" distR="114300" simplePos="0" relativeHeight="251665408" behindDoc="0" locked="0" layoutInCell="1" allowOverlap="1" wp14:anchorId="33214C63" wp14:editId="1F7C4297">
              <wp:simplePos x="0" y="0"/>
              <wp:positionH relativeFrom="page">
                <wp:posOffset>701954</wp:posOffset>
              </wp:positionH>
              <wp:positionV relativeFrom="page">
                <wp:posOffset>730745</wp:posOffset>
              </wp:positionV>
              <wp:extent cx="6155614" cy="14389"/>
              <wp:effectExtent l="0" t="0" r="0" b="0"/>
              <wp:wrapSquare wrapText="bothSides"/>
              <wp:docPr id="141666" name="Group 141666"/>
              <wp:cNvGraphicFramePr/>
              <a:graphic xmlns:a="http://schemas.openxmlformats.org/drawingml/2006/main">
                <a:graphicData uri="http://schemas.microsoft.com/office/word/2010/wordprocessingGroup">
                  <wpg:wgp>
                    <wpg:cNvGrpSpPr/>
                    <wpg:grpSpPr>
                      <a:xfrm>
                        <a:off x="0" y="0"/>
                        <a:ext cx="6155614" cy="14389"/>
                        <a:chOff x="0" y="0"/>
                        <a:chExt cx="6155614" cy="14389"/>
                      </a:xfrm>
                    </wpg:grpSpPr>
                    <wps:wsp>
                      <wps:cNvPr id="141667" name="Shape 141667"/>
                      <wps:cNvSpPr/>
                      <wps:spPr>
                        <a:xfrm>
                          <a:off x="0" y="0"/>
                          <a:ext cx="6155614" cy="0"/>
                        </a:xfrm>
                        <a:custGeom>
                          <a:avLst/>
                          <a:gdLst/>
                          <a:ahLst/>
                          <a:cxnLst/>
                          <a:rect l="0" t="0" r="0" b="0"/>
                          <a:pathLst>
                            <a:path w="6155614">
                              <a:moveTo>
                                <a:pt x="0" y="0"/>
                              </a:moveTo>
                              <a:lnTo>
                                <a:pt x="6155614" y="0"/>
                              </a:lnTo>
                            </a:path>
                          </a:pathLst>
                        </a:custGeom>
                        <a:ln w="14389"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1666" style="width:484.694pt;height:1.133pt;position:absolute;mso-position-horizontal-relative:page;mso-position-horizontal:absolute;margin-left:55.272pt;mso-position-vertical-relative:page;margin-top:57.539pt;" coordsize="61556,143">
              <v:shape id="Shape 141667" style="position:absolute;width:61556;height:0;left:0;top:0;" coordsize="6155614,0" path="m0,0l6155614,0">
                <v:stroke weight="1.133pt" endcap="flat" joinstyle="miter" miterlimit="10" on="true" color="#000000"/>
                <v:fill on="false" color="#000000" opacity="0"/>
              </v:shape>
              <w10:wrap type="square"/>
            </v:group>
          </w:pict>
        </mc:Fallback>
      </mc:AlternateContent>
    </w:r>
    <w:r>
      <w:t>215/2004 Z. z.</w:t>
    </w:r>
    <w:r>
      <w:tab/>
      <w:t>Zbierka zákonov Slovenskej republiky</w:t>
    </w:r>
    <w:r>
      <w:tab/>
      <w:t xml:space="preserve">Strana </w:t>
    </w:r>
    <w:r>
      <w:fldChar w:fldCharType="begin"/>
    </w:r>
    <w:r>
      <w:instrText xml:space="preserve"> PAGE   \* MERGEFORMAT </w:instrText>
    </w:r>
    <w:r>
      <w:fldChar w:fldCharType="separate"/>
    </w:r>
    <w:r>
      <w:t>47</w:t>
    </w:r>
    <w:r>
      <w:fldChar w:fldCharType="end"/>
    </w:r>
  </w:p>
  <w:p w14:paraId="39D8476C" w14:textId="77777777" w:rsidR="00520FCC" w:rsidRDefault="00520FCC">
    <w:pPr>
      <w:spacing w:after="0" w:line="259" w:lineRule="auto"/>
      <w:ind w:left="0" w:right="451" w:firstLine="0"/>
      <w:jc w:val="right"/>
    </w:pPr>
    <w:r>
      <w:t>Príloha</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42108" w14:textId="77777777" w:rsidR="00520FCC" w:rsidRDefault="00520FCC">
    <w:pPr>
      <w:tabs>
        <w:tab w:val="center" w:pos="4819"/>
        <w:tab w:val="right" w:pos="9694"/>
      </w:tabs>
      <w:spacing w:after="0" w:line="259" w:lineRule="auto"/>
      <w:ind w:left="0" w:firstLine="0"/>
      <w:jc w:val="left"/>
    </w:pPr>
    <w:r>
      <w:rPr>
        <w:noProof/>
        <w:sz w:val="22"/>
      </w:rPr>
      <mc:AlternateContent>
        <mc:Choice Requires="wpg">
          <w:drawing>
            <wp:anchor distT="0" distB="0" distL="114300" distR="114300" simplePos="0" relativeHeight="251669504" behindDoc="0" locked="0" layoutInCell="1" allowOverlap="1" wp14:anchorId="2F8CE0B4" wp14:editId="4A953507">
              <wp:simplePos x="0" y="0"/>
              <wp:positionH relativeFrom="page">
                <wp:posOffset>701954</wp:posOffset>
              </wp:positionH>
              <wp:positionV relativeFrom="page">
                <wp:posOffset>730745</wp:posOffset>
              </wp:positionV>
              <wp:extent cx="6155614" cy="14389"/>
              <wp:effectExtent l="0" t="0" r="0" b="0"/>
              <wp:wrapSquare wrapText="bothSides"/>
              <wp:docPr id="141848" name="Group 141848"/>
              <wp:cNvGraphicFramePr/>
              <a:graphic xmlns:a="http://schemas.openxmlformats.org/drawingml/2006/main">
                <a:graphicData uri="http://schemas.microsoft.com/office/word/2010/wordprocessingGroup">
                  <wpg:wgp>
                    <wpg:cNvGrpSpPr/>
                    <wpg:grpSpPr>
                      <a:xfrm>
                        <a:off x="0" y="0"/>
                        <a:ext cx="6155614" cy="14389"/>
                        <a:chOff x="0" y="0"/>
                        <a:chExt cx="6155614" cy="14389"/>
                      </a:xfrm>
                    </wpg:grpSpPr>
                    <wps:wsp>
                      <wps:cNvPr id="141849" name="Shape 141849"/>
                      <wps:cNvSpPr/>
                      <wps:spPr>
                        <a:xfrm>
                          <a:off x="0" y="0"/>
                          <a:ext cx="6155614" cy="0"/>
                        </a:xfrm>
                        <a:custGeom>
                          <a:avLst/>
                          <a:gdLst/>
                          <a:ahLst/>
                          <a:cxnLst/>
                          <a:rect l="0" t="0" r="0" b="0"/>
                          <a:pathLst>
                            <a:path w="6155614">
                              <a:moveTo>
                                <a:pt x="0" y="0"/>
                              </a:moveTo>
                              <a:lnTo>
                                <a:pt x="6155614" y="0"/>
                              </a:lnTo>
                            </a:path>
                          </a:pathLst>
                        </a:custGeom>
                        <a:ln w="14389"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1848" style="width:484.694pt;height:1.133pt;position:absolute;mso-position-horizontal-relative:page;mso-position-horizontal:absolute;margin-left:55.272pt;mso-position-vertical-relative:page;margin-top:57.539pt;" coordsize="61556,143">
              <v:shape id="Shape 141849" style="position:absolute;width:61556;height:0;left:0;top:0;" coordsize="6155614,0" path="m0,0l6155614,0">
                <v:stroke weight="1.133pt" endcap="flat" joinstyle="miter" miterlimit="10" on="true" color="#000000"/>
                <v:fill on="false" color="#000000" opacity="0"/>
              </v:shape>
              <w10:wrap type="square"/>
            </v:group>
          </w:pict>
        </mc:Fallback>
      </mc:AlternateContent>
    </w:r>
    <w:r>
      <w:t xml:space="preserve">Strana </w:t>
    </w:r>
    <w:r>
      <w:fldChar w:fldCharType="begin"/>
    </w:r>
    <w:r>
      <w:instrText xml:space="preserve"> PAGE   \* MERGEFORMAT </w:instrText>
    </w:r>
    <w:r>
      <w:fldChar w:fldCharType="separate"/>
    </w:r>
    <w:r w:rsidR="0058641D">
      <w:rPr>
        <w:noProof/>
      </w:rPr>
      <w:t>52</w:t>
    </w:r>
    <w:r>
      <w:fldChar w:fldCharType="end"/>
    </w:r>
    <w:r>
      <w:tab/>
      <w:t>Zbierka zákonov Slovenskej republiky</w:t>
    </w:r>
    <w:r>
      <w:tab/>
      <w:t>215/2004 Z. z.</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5F789" w14:textId="77777777" w:rsidR="00520FCC" w:rsidRDefault="00520FCC">
    <w:pPr>
      <w:spacing w:after="0" w:line="259" w:lineRule="auto"/>
      <w:ind w:left="0" w:right="57" w:firstLine="0"/>
      <w:jc w:val="center"/>
    </w:pPr>
    <w:r>
      <w:rPr>
        <w:noProof/>
        <w:sz w:val="22"/>
      </w:rPr>
      <mc:AlternateContent>
        <mc:Choice Requires="wpg">
          <w:drawing>
            <wp:anchor distT="0" distB="0" distL="114300" distR="114300" simplePos="0" relativeHeight="251670528" behindDoc="0" locked="0" layoutInCell="1" allowOverlap="1" wp14:anchorId="59202D00" wp14:editId="426B4293">
              <wp:simplePos x="0" y="0"/>
              <wp:positionH relativeFrom="page">
                <wp:posOffset>701954</wp:posOffset>
              </wp:positionH>
              <wp:positionV relativeFrom="page">
                <wp:posOffset>730745</wp:posOffset>
              </wp:positionV>
              <wp:extent cx="6155614" cy="14389"/>
              <wp:effectExtent l="0" t="0" r="0" b="0"/>
              <wp:wrapSquare wrapText="bothSides"/>
              <wp:docPr id="141826" name="Group 141826"/>
              <wp:cNvGraphicFramePr/>
              <a:graphic xmlns:a="http://schemas.openxmlformats.org/drawingml/2006/main">
                <a:graphicData uri="http://schemas.microsoft.com/office/word/2010/wordprocessingGroup">
                  <wpg:wgp>
                    <wpg:cNvGrpSpPr/>
                    <wpg:grpSpPr>
                      <a:xfrm>
                        <a:off x="0" y="0"/>
                        <a:ext cx="6155614" cy="14389"/>
                        <a:chOff x="0" y="0"/>
                        <a:chExt cx="6155614" cy="14389"/>
                      </a:xfrm>
                    </wpg:grpSpPr>
                    <wps:wsp>
                      <wps:cNvPr id="141827" name="Shape 141827"/>
                      <wps:cNvSpPr/>
                      <wps:spPr>
                        <a:xfrm>
                          <a:off x="0" y="0"/>
                          <a:ext cx="6155614" cy="0"/>
                        </a:xfrm>
                        <a:custGeom>
                          <a:avLst/>
                          <a:gdLst/>
                          <a:ahLst/>
                          <a:cxnLst/>
                          <a:rect l="0" t="0" r="0" b="0"/>
                          <a:pathLst>
                            <a:path w="6155614">
                              <a:moveTo>
                                <a:pt x="0" y="0"/>
                              </a:moveTo>
                              <a:lnTo>
                                <a:pt x="6155614" y="0"/>
                              </a:lnTo>
                            </a:path>
                          </a:pathLst>
                        </a:custGeom>
                        <a:ln w="14389"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1826" style="width:484.694pt;height:1.133pt;position:absolute;mso-position-horizontal-relative:page;mso-position-horizontal:absolute;margin-left:55.272pt;mso-position-vertical-relative:page;margin-top:57.539pt;" coordsize="61556,143">
              <v:shape id="Shape 141827" style="position:absolute;width:61556;height:0;left:0;top:0;" coordsize="6155614,0" path="m0,0l6155614,0">
                <v:stroke weight="1.133pt" endcap="flat" joinstyle="miter" miterlimit="10" on="true" color="#000000"/>
                <v:fill on="false" color="#000000" opacity="0"/>
              </v:shape>
              <w10:wrap type="square"/>
            </v:group>
          </w:pict>
        </mc:Fallback>
      </mc:AlternateContent>
    </w:r>
    <w:r>
      <w:t>Zbierka zákonov Slovenskej republiky</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B084" w14:textId="77777777" w:rsidR="00520FCC" w:rsidRDefault="00520FCC">
    <w:pPr>
      <w:tabs>
        <w:tab w:val="center" w:pos="4819"/>
        <w:tab w:val="right" w:pos="9694"/>
      </w:tabs>
      <w:spacing w:after="0" w:line="259" w:lineRule="auto"/>
      <w:ind w:left="0" w:firstLine="0"/>
      <w:jc w:val="left"/>
    </w:pPr>
    <w:r>
      <w:rPr>
        <w:noProof/>
        <w:sz w:val="22"/>
      </w:rPr>
      <mc:AlternateContent>
        <mc:Choice Requires="wpg">
          <w:drawing>
            <wp:anchor distT="0" distB="0" distL="114300" distR="114300" simplePos="0" relativeHeight="251671552" behindDoc="0" locked="0" layoutInCell="1" allowOverlap="1" wp14:anchorId="27E5D89F" wp14:editId="37B40FB9">
              <wp:simplePos x="0" y="0"/>
              <wp:positionH relativeFrom="page">
                <wp:posOffset>701954</wp:posOffset>
              </wp:positionH>
              <wp:positionV relativeFrom="page">
                <wp:posOffset>730745</wp:posOffset>
              </wp:positionV>
              <wp:extent cx="6155614" cy="14389"/>
              <wp:effectExtent l="0" t="0" r="0" b="0"/>
              <wp:wrapSquare wrapText="bothSides"/>
              <wp:docPr id="141812" name="Group 141812"/>
              <wp:cNvGraphicFramePr/>
              <a:graphic xmlns:a="http://schemas.openxmlformats.org/drawingml/2006/main">
                <a:graphicData uri="http://schemas.microsoft.com/office/word/2010/wordprocessingGroup">
                  <wpg:wgp>
                    <wpg:cNvGrpSpPr/>
                    <wpg:grpSpPr>
                      <a:xfrm>
                        <a:off x="0" y="0"/>
                        <a:ext cx="6155614" cy="14389"/>
                        <a:chOff x="0" y="0"/>
                        <a:chExt cx="6155614" cy="14389"/>
                      </a:xfrm>
                    </wpg:grpSpPr>
                    <wps:wsp>
                      <wps:cNvPr id="141813" name="Shape 141813"/>
                      <wps:cNvSpPr/>
                      <wps:spPr>
                        <a:xfrm>
                          <a:off x="0" y="0"/>
                          <a:ext cx="6155614" cy="0"/>
                        </a:xfrm>
                        <a:custGeom>
                          <a:avLst/>
                          <a:gdLst/>
                          <a:ahLst/>
                          <a:cxnLst/>
                          <a:rect l="0" t="0" r="0" b="0"/>
                          <a:pathLst>
                            <a:path w="6155614">
                              <a:moveTo>
                                <a:pt x="0" y="0"/>
                              </a:moveTo>
                              <a:lnTo>
                                <a:pt x="6155614" y="0"/>
                              </a:lnTo>
                            </a:path>
                          </a:pathLst>
                        </a:custGeom>
                        <a:ln w="14389"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1812" style="width:484.694pt;height:1.133pt;position:absolute;mso-position-horizontal-relative:page;mso-position-horizontal:absolute;margin-left:55.272pt;mso-position-vertical-relative:page;margin-top:57.539pt;" coordsize="61556,143">
              <v:shape id="Shape 141813" style="position:absolute;width:61556;height:0;left:0;top:0;" coordsize="6155614,0" path="m0,0l6155614,0">
                <v:stroke weight="1.133pt" endcap="flat" joinstyle="miter" miterlimit="10" on="true" color="#000000"/>
                <v:fill on="false" color="#000000" opacity="0"/>
              </v:shape>
              <w10:wrap type="square"/>
            </v:group>
          </w:pict>
        </mc:Fallback>
      </mc:AlternateContent>
    </w:r>
    <w:r>
      <w:t>215/2004 Z. z.</w:t>
    </w:r>
    <w:r>
      <w:tab/>
      <w:t>Zbierka zákonov Slovenskej republiky</w:t>
    </w:r>
    <w:r>
      <w:tab/>
      <w:t xml:space="preserve">Strana </w:t>
    </w:r>
    <w:r>
      <w:fldChar w:fldCharType="begin"/>
    </w:r>
    <w:r>
      <w:instrText xml:space="preserve"> PAGE   \* MERGEFORMAT </w:instrText>
    </w:r>
    <w:r>
      <w:fldChar w:fldCharType="separate"/>
    </w:r>
    <w:r w:rsidR="0058641D">
      <w:rPr>
        <w:noProof/>
      </w:rPr>
      <w:t>51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388"/>
    <w:multiLevelType w:val="hybridMultilevel"/>
    <w:tmpl w:val="B4EA1948"/>
    <w:lvl w:ilvl="0" w:tplc="F83235B8">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CDE59F2">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3AEA9F04">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3046BD8">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33EDD2C">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CDA2AA8">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85CD6E4">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15291C4">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79A3114">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4165F78"/>
    <w:multiLevelType w:val="hybridMultilevel"/>
    <w:tmpl w:val="3E4AF602"/>
    <w:lvl w:ilvl="0" w:tplc="E90ABF4A">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6E10BC00">
      <w:start w:val="3"/>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11B6CEC8">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9DC2584">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12CD06E">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9F41168">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272E5D0">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BF28082">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84C59BA">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5361D02"/>
    <w:multiLevelType w:val="hybridMultilevel"/>
    <w:tmpl w:val="A6E66A74"/>
    <w:lvl w:ilvl="0" w:tplc="5996496A">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4E0ED38">
      <w:start w:val="1"/>
      <w:numFmt w:val="decimal"/>
      <w:lvlText w:val="(%2)"/>
      <w:lvlJc w:val="left"/>
      <w:pPr>
        <w:ind w:left="53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7B6C5BFE">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13EDCC8">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756BD7E">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A02286A">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C9C1C64">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92EF042">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128F6EE">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5FC546B"/>
    <w:multiLevelType w:val="hybridMultilevel"/>
    <w:tmpl w:val="C316D33A"/>
    <w:lvl w:ilvl="0" w:tplc="F698DA34">
      <w:start w:val="1"/>
      <w:numFmt w:val="decimal"/>
      <w:lvlText w:val="%1."/>
      <w:lvlJc w:val="left"/>
      <w:pPr>
        <w:ind w:left="39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B7582C0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08AB63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DF4626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C36D4A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A44EEF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7428F7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C18AE6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684EA0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7C5338E"/>
    <w:multiLevelType w:val="hybridMultilevel"/>
    <w:tmpl w:val="FA58BB76"/>
    <w:lvl w:ilvl="0" w:tplc="5498DBDE">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4770001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9D8F10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2FED3E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780F1D6">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A3A7132">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1B6230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A22999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70AE19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8375300"/>
    <w:multiLevelType w:val="hybridMultilevel"/>
    <w:tmpl w:val="E4BA3674"/>
    <w:lvl w:ilvl="0" w:tplc="DBA03054">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9006E03A">
      <w:start w:val="1"/>
      <w:numFmt w:val="decimal"/>
      <w:lvlText w:val="%2."/>
      <w:lvlJc w:val="left"/>
      <w:pPr>
        <w:ind w:left="68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3420F6D4">
      <w:start w:val="1"/>
      <w:numFmt w:val="lowerRoman"/>
      <w:lvlText w:val="%3"/>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ECAD8A6">
      <w:start w:val="1"/>
      <w:numFmt w:val="decimal"/>
      <w:lvlText w:val="%4"/>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EC817D2">
      <w:start w:val="1"/>
      <w:numFmt w:val="lowerLetter"/>
      <w:lvlText w:val="%5"/>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E3E9B2C">
      <w:start w:val="1"/>
      <w:numFmt w:val="lowerRoman"/>
      <w:lvlText w:val="%6"/>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CECC910">
      <w:start w:val="1"/>
      <w:numFmt w:val="decimal"/>
      <w:lvlText w:val="%7"/>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932968C">
      <w:start w:val="1"/>
      <w:numFmt w:val="lowerLetter"/>
      <w:lvlText w:val="%8"/>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AEE7F9A">
      <w:start w:val="1"/>
      <w:numFmt w:val="lowerRoman"/>
      <w:lvlText w:val="%9"/>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8E901A9"/>
    <w:multiLevelType w:val="hybridMultilevel"/>
    <w:tmpl w:val="09E620E6"/>
    <w:lvl w:ilvl="0" w:tplc="FA7AB7A0">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75240C0">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9CEEE7B0">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C32F222">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A2C1AA4">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E767032">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DA07BB0">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3CAFA88">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914B3E2">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9065FA8"/>
    <w:multiLevelType w:val="hybridMultilevel"/>
    <w:tmpl w:val="EAAEBF2C"/>
    <w:lvl w:ilvl="0" w:tplc="7BA02640">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4098589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E9A01C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11AB78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264BCC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4F2C63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9AAD85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11CE2B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B18F67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97A4CF8"/>
    <w:multiLevelType w:val="hybridMultilevel"/>
    <w:tmpl w:val="92ECDEB2"/>
    <w:lvl w:ilvl="0" w:tplc="0958B536">
      <w:start w:val="1"/>
      <w:numFmt w:val="decimal"/>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A0569F4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6B4FA5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3E688C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26E7FA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01620B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35CB59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368F8F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CA0180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99556F8"/>
    <w:multiLevelType w:val="hybridMultilevel"/>
    <w:tmpl w:val="A198B146"/>
    <w:lvl w:ilvl="0" w:tplc="4B5461CA">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560A1D06">
      <w:start w:val="2"/>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CF64B378">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FF63258">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26F27E">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A06BEB0">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3883BCC">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E44AAA2">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D6E532C">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0AA05FA7"/>
    <w:multiLevelType w:val="hybridMultilevel"/>
    <w:tmpl w:val="176CF5BE"/>
    <w:lvl w:ilvl="0" w:tplc="2B2218EE">
      <w:start w:val="1"/>
      <w:numFmt w:val="decimal"/>
      <w:lvlText w:val="(%1)"/>
      <w:lvlJc w:val="left"/>
      <w:pPr>
        <w:ind w:left="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A360271C">
      <w:start w:val="1"/>
      <w:numFmt w:val="lowerLetter"/>
      <w:lvlText w:val="%2"/>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B0C722E">
      <w:start w:val="1"/>
      <w:numFmt w:val="lowerRoman"/>
      <w:lvlText w:val="%3"/>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244E2C2">
      <w:start w:val="1"/>
      <w:numFmt w:val="decimal"/>
      <w:lvlText w:val="%4"/>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026CDBE">
      <w:start w:val="1"/>
      <w:numFmt w:val="lowerLetter"/>
      <w:lvlText w:val="%5"/>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2B44A4E">
      <w:start w:val="1"/>
      <w:numFmt w:val="lowerRoman"/>
      <w:lvlText w:val="%6"/>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8244654">
      <w:start w:val="1"/>
      <w:numFmt w:val="decimal"/>
      <w:lvlText w:val="%7"/>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440DD50">
      <w:start w:val="1"/>
      <w:numFmt w:val="lowerLetter"/>
      <w:lvlText w:val="%8"/>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D76AF04">
      <w:start w:val="1"/>
      <w:numFmt w:val="lowerRoman"/>
      <w:lvlText w:val="%9"/>
      <w:lvlJc w:val="left"/>
      <w:pPr>
        <w:ind w:left="63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B6C5295"/>
    <w:multiLevelType w:val="hybridMultilevel"/>
    <w:tmpl w:val="0324C742"/>
    <w:lvl w:ilvl="0" w:tplc="AF444CEE">
      <w:start w:val="1"/>
      <w:numFmt w:val="decimal"/>
      <w:lvlText w:val="(%1)"/>
      <w:lvlJc w:val="left"/>
      <w:pPr>
        <w:ind w:left="10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190C6778">
      <w:start w:val="1"/>
      <w:numFmt w:val="lowerLetter"/>
      <w:lvlText w:val="%2"/>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9ECC56A">
      <w:start w:val="1"/>
      <w:numFmt w:val="lowerRoman"/>
      <w:lvlText w:val="%3"/>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54E324E">
      <w:start w:val="1"/>
      <w:numFmt w:val="decimal"/>
      <w:lvlText w:val="%4"/>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4624C4A">
      <w:start w:val="1"/>
      <w:numFmt w:val="lowerLetter"/>
      <w:lvlText w:val="%5"/>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BDEE166">
      <w:start w:val="1"/>
      <w:numFmt w:val="lowerRoman"/>
      <w:lvlText w:val="%6"/>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2EC821A">
      <w:start w:val="1"/>
      <w:numFmt w:val="decimal"/>
      <w:lvlText w:val="%7"/>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2006802">
      <w:start w:val="1"/>
      <w:numFmt w:val="lowerLetter"/>
      <w:lvlText w:val="%8"/>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E3C5E2C">
      <w:start w:val="1"/>
      <w:numFmt w:val="lowerRoman"/>
      <w:lvlText w:val="%9"/>
      <w:lvlJc w:val="left"/>
      <w:pPr>
        <w:ind w:left="63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0DD8538F"/>
    <w:multiLevelType w:val="hybridMultilevel"/>
    <w:tmpl w:val="9104BC12"/>
    <w:lvl w:ilvl="0" w:tplc="F1B2FE94">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0872C4">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BA6C34A6">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D4A456A">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2F2A8B4">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60C8C20">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74E3A24">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2021FF4">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EEA5706">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E003F23"/>
    <w:multiLevelType w:val="hybridMultilevel"/>
    <w:tmpl w:val="C3E48148"/>
    <w:lvl w:ilvl="0" w:tplc="2B687CE4">
      <w:start w:val="36"/>
      <w:numFmt w:val="decimal"/>
      <w:lvlText w:val="%1)"/>
      <w:lvlJc w:val="left"/>
      <w:pPr>
        <w:ind w:left="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C185B4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4B2990A">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440F9E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74A895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B0A9CD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F02D15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B2488C0">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93C949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107642E5"/>
    <w:multiLevelType w:val="hybridMultilevel"/>
    <w:tmpl w:val="C1B6FFCA"/>
    <w:lvl w:ilvl="0" w:tplc="78303942">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268C2A8">
      <w:start w:val="1"/>
      <w:numFmt w:val="decimal"/>
      <w:lvlText w:val="%2."/>
      <w:lvlJc w:val="left"/>
      <w:pPr>
        <w:ind w:left="56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C55631CE">
      <w:start w:val="1"/>
      <w:numFmt w:val="lowerRoman"/>
      <w:lvlText w:val="%3"/>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8F0FF94">
      <w:start w:val="1"/>
      <w:numFmt w:val="decimal"/>
      <w:lvlText w:val="%4"/>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4A29BDE">
      <w:start w:val="1"/>
      <w:numFmt w:val="lowerLetter"/>
      <w:lvlText w:val="%5"/>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29E9A18">
      <w:start w:val="1"/>
      <w:numFmt w:val="lowerRoman"/>
      <w:lvlText w:val="%6"/>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A6834BA">
      <w:start w:val="1"/>
      <w:numFmt w:val="decimal"/>
      <w:lvlText w:val="%7"/>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12B514">
      <w:start w:val="1"/>
      <w:numFmt w:val="lowerLetter"/>
      <w:lvlText w:val="%8"/>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B3A32F0">
      <w:start w:val="1"/>
      <w:numFmt w:val="lowerRoman"/>
      <w:lvlText w:val="%9"/>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110E70D0"/>
    <w:multiLevelType w:val="hybridMultilevel"/>
    <w:tmpl w:val="660A2BA2"/>
    <w:lvl w:ilvl="0" w:tplc="0AF84924">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5E7AF928">
      <w:start w:val="3"/>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2C729872">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9CCD34A">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0BC9C42">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4F29DCA">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DC6F78A">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E564D3C">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4C815F6">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11230F22"/>
    <w:multiLevelType w:val="hybridMultilevel"/>
    <w:tmpl w:val="098215A0"/>
    <w:lvl w:ilvl="0" w:tplc="17C671DA">
      <w:start w:val="6"/>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571E876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316747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920289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361FE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9A0B702">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F48589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C0C5CA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726CA6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34C70F0"/>
    <w:multiLevelType w:val="hybridMultilevel"/>
    <w:tmpl w:val="CD8AE656"/>
    <w:lvl w:ilvl="0" w:tplc="ECCCE898">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0046F30">
      <w:start w:val="3"/>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F4C86158">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EE2FD7C">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AC6988C">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DE0AA44">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CB4E7A6">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2E594E">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B104988">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3653828"/>
    <w:multiLevelType w:val="hybridMultilevel"/>
    <w:tmpl w:val="D86C31A8"/>
    <w:lvl w:ilvl="0" w:tplc="C610CB34">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F949180">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08E82234">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30C0624">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87EBE10">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B28F9B8">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978D078">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70AEE6">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FAEBE96">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3974AF1"/>
    <w:multiLevelType w:val="hybridMultilevel"/>
    <w:tmpl w:val="2BB0860E"/>
    <w:lvl w:ilvl="0" w:tplc="5E16D702">
      <w:start w:val="36"/>
      <w:numFmt w:val="decimal"/>
      <w:lvlText w:val="%1."/>
      <w:lvlJc w:val="left"/>
      <w:pPr>
        <w:ind w:left="39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7940156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12ACF1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C74125C">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1B8217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01CF92E">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6B2DEA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D7043A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974835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13C65853"/>
    <w:multiLevelType w:val="hybridMultilevel"/>
    <w:tmpl w:val="68CA9C16"/>
    <w:lvl w:ilvl="0" w:tplc="9A2C2354">
      <w:start w:val="16"/>
      <w:numFmt w:val="decimal"/>
      <w:lvlText w:val="%1)"/>
      <w:lvlJc w:val="left"/>
      <w:pPr>
        <w:ind w:left="372"/>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D6924C1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1CE327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E02872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A6E334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A3C6FB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CB6A6C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5F2569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AEEB31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143D214C"/>
    <w:multiLevelType w:val="hybridMultilevel"/>
    <w:tmpl w:val="6E04FDBC"/>
    <w:lvl w:ilvl="0" w:tplc="E0C23814">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2910C6B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B0492D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2D2928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39054E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8C2FB9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3305282">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F3C2F3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4145C1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14677A73"/>
    <w:multiLevelType w:val="hybridMultilevel"/>
    <w:tmpl w:val="A1BA0E88"/>
    <w:lvl w:ilvl="0" w:tplc="BD8C5292">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7FD207B0">
      <w:start w:val="2"/>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1534DE48">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F5448B2">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75030B0">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D3A3DC6">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3C6941E">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EEE52D2">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564700A">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162C3819"/>
    <w:multiLevelType w:val="hybridMultilevel"/>
    <w:tmpl w:val="129AF54E"/>
    <w:lvl w:ilvl="0" w:tplc="96BC371E">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57CF3F0">
      <w:start w:val="1"/>
      <w:numFmt w:val="decimal"/>
      <w:lvlText w:val="(%2)"/>
      <w:lvlJc w:val="left"/>
      <w:pPr>
        <w:ind w:left="10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79925C96">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3E021EA">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C1C0D68">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3C86ECA">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BEC0A76">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93CE20A">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624FB66">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16B126FA"/>
    <w:multiLevelType w:val="hybridMultilevel"/>
    <w:tmpl w:val="BCB2A6BE"/>
    <w:lvl w:ilvl="0" w:tplc="5D84F62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60A11CE">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3228A8CC">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9E46A22">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4C0EF2C">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C3414AA">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C6C8696">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A083EDA">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6CEC1C6">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8F06187"/>
    <w:multiLevelType w:val="hybridMultilevel"/>
    <w:tmpl w:val="EE8E542A"/>
    <w:lvl w:ilvl="0" w:tplc="235CC980">
      <w:start w:val="2"/>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842C3B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47EC79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7F87AC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848E7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2E8F28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99470F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012B1F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D508C6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1A8D44CB"/>
    <w:multiLevelType w:val="hybridMultilevel"/>
    <w:tmpl w:val="3508BEC0"/>
    <w:lvl w:ilvl="0" w:tplc="80466394">
      <w:start w:val="1"/>
      <w:numFmt w:val="decimal"/>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B32D40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AEF00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A20D15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E88D19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A184DF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15E001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8E85F0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E74C10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AB677C7"/>
    <w:multiLevelType w:val="hybridMultilevel"/>
    <w:tmpl w:val="72F0FD28"/>
    <w:lvl w:ilvl="0" w:tplc="8E608158">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189EACF6">
      <w:start w:val="3"/>
      <w:numFmt w:val="decimal"/>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17AC036">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A563EFE">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9E43B3A">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DEE1900">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07CD284">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59A69A4">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16C2AA0">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1C302466"/>
    <w:multiLevelType w:val="hybridMultilevel"/>
    <w:tmpl w:val="25DCAF74"/>
    <w:lvl w:ilvl="0" w:tplc="7660E2B8">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950A2DA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4BC1436">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2281CA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702F1B6">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4AA5C7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B488AC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91C802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C209A8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1CC90F17"/>
    <w:multiLevelType w:val="hybridMultilevel"/>
    <w:tmpl w:val="52F4C9B6"/>
    <w:lvl w:ilvl="0" w:tplc="C9AC89C2">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8D183B9A">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4DAEE6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1D2BC7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E668A6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4C255F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D462C12">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E216E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F7C848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1E9F6BB7"/>
    <w:multiLevelType w:val="hybridMultilevel"/>
    <w:tmpl w:val="ECD442E2"/>
    <w:lvl w:ilvl="0" w:tplc="B832F50E">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FC2991A">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915E2EA6">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52AD072">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BCC5502">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278AD04">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1C64D14">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8D42838">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956B334">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EAF459B"/>
    <w:multiLevelType w:val="hybridMultilevel"/>
    <w:tmpl w:val="770EC818"/>
    <w:lvl w:ilvl="0" w:tplc="29167AF4">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954BAA0">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EC2C0E10">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8EA5FB4">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C18399E">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C16B6B6">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B6C682E">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AB221B0">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35C8D64">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21D51C57"/>
    <w:multiLevelType w:val="hybridMultilevel"/>
    <w:tmpl w:val="87845D7C"/>
    <w:lvl w:ilvl="0" w:tplc="E33AB4AA">
      <w:start w:val="2"/>
      <w:numFmt w:val="decimal"/>
      <w:lvlText w:val="%1)"/>
      <w:lvlJc w:val="left"/>
      <w:pPr>
        <w:ind w:left="50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940E3FB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A90549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CF8207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A1CC30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3B60FC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ECC01E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DEC5E9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992812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22CA6637"/>
    <w:multiLevelType w:val="hybridMultilevel"/>
    <w:tmpl w:val="E7A415E8"/>
    <w:lvl w:ilvl="0" w:tplc="2D0C79E4">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A62AAFA">
      <w:start w:val="1"/>
      <w:numFmt w:val="decimal"/>
      <w:lvlText w:val="(%2)"/>
      <w:lvlJc w:val="left"/>
      <w:pPr>
        <w:ind w:left="10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9DA8D302">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A72AAB0">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622253E">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09E554A">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3F231A4">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0440E98">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AC86C64">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239E1E96"/>
    <w:multiLevelType w:val="hybridMultilevel"/>
    <w:tmpl w:val="297CC34C"/>
    <w:lvl w:ilvl="0" w:tplc="BEA0BBCA">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628715A">
      <w:start w:val="1"/>
      <w:numFmt w:val="decimal"/>
      <w:lvlText w:val="(%2)"/>
      <w:lvlJc w:val="left"/>
      <w:pPr>
        <w:ind w:left="10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DB9ECD70">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DCEE1C2">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3BCC4EA">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AFEA694">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C644DE0">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624B110">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8766984">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24EA562E"/>
    <w:multiLevelType w:val="hybridMultilevel"/>
    <w:tmpl w:val="3224DB96"/>
    <w:lvl w:ilvl="0" w:tplc="F92A5AA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4B48594">
      <w:start w:val="1"/>
      <w:numFmt w:val="decimal"/>
      <w:lvlText w:val="(%2)"/>
      <w:lvlJc w:val="left"/>
      <w:pPr>
        <w:ind w:left="73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2A78A28A">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B22FF70">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2E26210">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59698F8">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8DE8710">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FBE61AE">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53A0D86">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25433A3E"/>
    <w:multiLevelType w:val="hybridMultilevel"/>
    <w:tmpl w:val="8EFCCBB4"/>
    <w:lvl w:ilvl="0" w:tplc="77EAE57C">
      <w:start w:val="1"/>
      <w:numFmt w:val="decimal"/>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7BBEBE2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67AAF7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E363DF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3982416">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2D0C94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63C4DF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398081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CDC373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717466C"/>
    <w:multiLevelType w:val="hybridMultilevel"/>
    <w:tmpl w:val="A41678D2"/>
    <w:lvl w:ilvl="0" w:tplc="F4AAC14E">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6584F3E">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5FD4D33E">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6B8E184">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692C376">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98AAE34">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13A70E8">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CD0D9C6">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040F23E">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277270EF"/>
    <w:multiLevelType w:val="hybridMultilevel"/>
    <w:tmpl w:val="511C0818"/>
    <w:lvl w:ilvl="0" w:tplc="A8A4248C">
      <w:start w:val="5"/>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C98E4E4">
      <w:start w:val="2"/>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FF1EA650">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17AD912">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A242646">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F3E5A62">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588AE2A">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7582982">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B02CDB0">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27BC0B56"/>
    <w:multiLevelType w:val="hybridMultilevel"/>
    <w:tmpl w:val="1B6C68AC"/>
    <w:lvl w:ilvl="0" w:tplc="ECE820E0">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7B76DF7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C5CE29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BB0769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592ACB6">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5CA38B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D9EAEE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ED0E65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C0847B0">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28C00238"/>
    <w:multiLevelType w:val="hybridMultilevel"/>
    <w:tmpl w:val="E1AAF52A"/>
    <w:lvl w:ilvl="0" w:tplc="D31A37A2">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2BCA43A">
      <w:start w:val="3"/>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91084258">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37245C0">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8CE3922">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5E63AD4">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21A740A">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2DE0060">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60C0E66">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29031B7F"/>
    <w:multiLevelType w:val="hybridMultilevel"/>
    <w:tmpl w:val="CA162E08"/>
    <w:lvl w:ilvl="0" w:tplc="741237DC">
      <w:start w:val="1"/>
      <w:numFmt w:val="lowerLetter"/>
      <w:lvlText w:val="%1)"/>
      <w:lvlJc w:val="left"/>
      <w:pPr>
        <w:ind w:left="34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5952202E">
      <w:start w:val="1"/>
      <w:numFmt w:val="decimal"/>
      <w:lvlText w:val="%2."/>
      <w:lvlJc w:val="left"/>
      <w:pPr>
        <w:ind w:left="624"/>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B04013DE">
      <w:start w:val="1"/>
      <w:numFmt w:val="lowerRoman"/>
      <w:lvlText w:val="%3"/>
      <w:lvlJc w:val="left"/>
      <w:pPr>
        <w:ind w:left="14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347438">
      <w:start w:val="1"/>
      <w:numFmt w:val="decimal"/>
      <w:lvlText w:val="%4"/>
      <w:lvlJc w:val="left"/>
      <w:pPr>
        <w:ind w:left="2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CC88EA">
      <w:start w:val="1"/>
      <w:numFmt w:val="lowerLetter"/>
      <w:lvlText w:val="%5"/>
      <w:lvlJc w:val="left"/>
      <w:pPr>
        <w:ind w:left="2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CA8E308">
      <w:start w:val="1"/>
      <w:numFmt w:val="lowerRoman"/>
      <w:lvlText w:val="%6"/>
      <w:lvlJc w:val="left"/>
      <w:pPr>
        <w:ind w:left="35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B90DA1A">
      <w:start w:val="1"/>
      <w:numFmt w:val="decimal"/>
      <w:lvlText w:val="%7"/>
      <w:lvlJc w:val="left"/>
      <w:pPr>
        <w:ind w:left="43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8AA8DEC">
      <w:start w:val="1"/>
      <w:numFmt w:val="lowerLetter"/>
      <w:lvlText w:val="%8"/>
      <w:lvlJc w:val="left"/>
      <w:pPr>
        <w:ind w:left="50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B801C6">
      <w:start w:val="1"/>
      <w:numFmt w:val="lowerRoman"/>
      <w:lvlText w:val="%9"/>
      <w:lvlJc w:val="left"/>
      <w:pPr>
        <w:ind w:left="57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290B383F"/>
    <w:multiLevelType w:val="hybridMultilevel"/>
    <w:tmpl w:val="70E45AD8"/>
    <w:lvl w:ilvl="0" w:tplc="F788C94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75E5A7E">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BADC0284">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9F8BC8C">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51C5D76">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DFA975E">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67E4E44">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7E89982">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646636E">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292D5278"/>
    <w:multiLevelType w:val="hybridMultilevel"/>
    <w:tmpl w:val="5950D2CA"/>
    <w:lvl w:ilvl="0" w:tplc="ADFC412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AFC3DA4">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42AEA34C">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BE0FC70">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C368CB0">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F447992">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18ED886">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D0476F2">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916F3DC">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293B6670"/>
    <w:multiLevelType w:val="hybridMultilevel"/>
    <w:tmpl w:val="0A967FE2"/>
    <w:lvl w:ilvl="0" w:tplc="6A106DBA">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C06248">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E358442A">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2CC3312">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860A8BC">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488D024">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D7A7394">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A4275B4">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9C40396">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2B1463F7"/>
    <w:multiLevelType w:val="hybridMultilevel"/>
    <w:tmpl w:val="BFE09E76"/>
    <w:lvl w:ilvl="0" w:tplc="705CD9E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1CA18E8">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FB8E15D0">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CD8B0E2">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64A8768">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61C7C96">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686253A">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9AA7FCE">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5F4DBAE">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2B593BE4"/>
    <w:multiLevelType w:val="hybridMultilevel"/>
    <w:tmpl w:val="B2FC15A4"/>
    <w:lvl w:ilvl="0" w:tplc="85F0AE62">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2565C1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3620E86">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728BFF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43C046A">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F56165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EA2E7A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3585CD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028353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2C2D64D8"/>
    <w:multiLevelType w:val="hybridMultilevel"/>
    <w:tmpl w:val="391C40AC"/>
    <w:lvl w:ilvl="0" w:tplc="814CB7C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D4C3764">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2EB2AB1E">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0FCE7BE">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89E7BE4">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E4C726E">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01AAF10">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9262418">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1265BF8">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2C590E91"/>
    <w:multiLevelType w:val="hybridMultilevel"/>
    <w:tmpl w:val="775A1E64"/>
    <w:lvl w:ilvl="0" w:tplc="52D049F8">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B22E50E">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316209EA">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58817A6">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E9EF7B8">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FA0A716">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948275C">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A1213E6">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95E96EE">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2C9C0592"/>
    <w:multiLevelType w:val="hybridMultilevel"/>
    <w:tmpl w:val="54A0D56E"/>
    <w:lvl w:ilvl="0" w:tplc="6B342508">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D4B26F7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0EE190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C8C919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506CFA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EFA491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5A0437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C87DA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B488DD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2CF91277"/>
    <w:multiLevelType w:val="hybridMultilevel"/>
    <w:tmpl w:val="478405D2"/>
    <w:lvl w:ilvl="0" w:tplc="B2FC0D20">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3754DD56">
      <w:start w:val="6"/>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49D0415C">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24E2EAE">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DC6502A">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F564F66">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304EC74">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E88ED8E">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1CA1DF4">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2E187F0E"/>
    <w:multiLevelType w:val="hybridMultilevel"/>
    <w:tmpl w:val="8A5A1CA6"/>
    <w:lvl w:ilvl="0" w:tplc="6684581C">
      <w:start w:val="18"/>
      <w:numFmt w:val="lowerLetter"/>
      <w:lvlText w:val="%1)"/>
      <w:lvlJc w:val="left"/>
      <w:pPr>
        <w:ind w:left="34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E26331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4B234D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A10B00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FCEA0B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332D2B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71E87B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CDA72D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C6E19E">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2ED606DC"/>
    <w:multiLevelType w:val="hybridMultilevel"/>
    <w:tmpl w:val="7242AC30"/>
    <w:lvl w:ilvl="0" w:tplc="E40C3E76">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994427A">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A7D628B6">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9BAB290">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904F2D4">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5027E88">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814637C">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244CBE2">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1BA1636">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2F2274F7"/>
    <w:multiLevelType w:val="hybridMultilevel"/>
    <w:tmpl w:val="7246814C"/>
    <w:lvl w:ilvl="0" w:tplc="E3E446E6">
      <w:start w:val="1"/>
      <w:numFmt w:val="decimal"/>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9C2811BC">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DFC42F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C043ED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16C5C5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BCE361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8C0983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230D1E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81C9CE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2F4F18CC"/>
    <w:multiLevelType w:val="hybridMultilevel"/>
    <w:tmpl w:val="7E88BB32"/>
    <w:lvl w:ilvl="0" w:tplc="EC8C5716">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70C379C">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C7CE9D34">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5286E08">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17A5AFE">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416BEA8">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31C8ADE">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FAE6922">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F226B18">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06D7EBC"/>
    <w:multiLevelType w:val="hybridMultilevel"/>
    <w:tmpl w:val="DC1A887E"/>
    <w:lvl w:ilvl="0" w:tplc="9BE8AFB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598E408">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6BAE4E9C">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B687590">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3AE70AE">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5EE3C2E">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B3281F2">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1447118">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26AC3E">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311D6FC9"/>
    <w:multiLevelType w:val="hybridMultilevel"/>
    <w:tmpl w:val="FEE68762"/>
    <w:lvl w:ilvl="0" w:tplc="464AF4DE">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5C8C226">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703068FA">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040D1DC">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668E8AC">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30C591E">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B102008">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9424F0">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53416A2">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31AA79A9"/>
    <w:multiLevelType w:val="hybridMultilevel"/>
    <w:tmpl w:val="8970FA76"/>
    <w:lvl w:ilvl="0" w:tplc="59E2A620">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13D642AC">
      <w:start w:val="8"/>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7CFC6D3C">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4F2738E">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D32470A">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AD8C17A">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C1A5540">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F86929C">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8E8E0FA">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8" w15:restartNumberingAfterBreak="0">
    <w:nsid w:val="32F46D98"/>
    <w:multiLevelType w:val="hybridMultilevel"/>
    <w:tmpl w:val="B740A852"/>
    <w:lvl w:ilvl="0" w:tplc="F854482E">
      <w:start w:val="1"/>
      <w:numFmt w:val="upp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EC5AE00E">
      <w:start w:val="1"/>
      <w:numFmt w:val="decimal"/>
      <w:lvlText w:val="%2."/>
      <w:lvlJc w:val="left"/>
      <w:pPr>
        <w:ind w:left="68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A230BD64">
      <w:start w:val="1"/>
      <w:numFmt w:val="lowerRoman"/>
      <w:lvlText w:val="%3"/>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DB2536E">
      <w:start w:val="1"/>
      <w:numFmt w:val="decimal"/>
      <w:lvlText w:val="%4"/>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0AABEEE">
      <w:start w:val="1"/>
      <w:numFmt w:val="lowerLetter"/>
      <w:lvlText w:val="%5"/>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2C2368A">
      <w:start w:val="1"/>
      <w:numFmt w:val="lowerRoman"/>
      <w:lvlText w:val="%6"/>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E98C0CA">
      <w:start w:val="1"/>
      <w:numFmt w:val="decimal"/>
      <w:lvlText w:val="%7"/>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6B804B8">
      <w:start w:val="1"/>
      <w:numFmt w:val="lowerLetter"/>
      <w:lvlText w:val="%8"/>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A3C4C18">
      <w:start w:val="1"/>
      <w:numFmt w:val="lowerRoman"/>
      <w:lvlText w:val="%9"/>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337C62F2"/>
    <w:multiLevelType w:val="hybridMultilevel"/>
    <w:tmpl w:val="EBFCDC4E"/>
    <w:lvl w:ilvl="0" w:tplc="3ABCBAE8">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63DEDC0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5E41C3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6F8B18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06C585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18EBE2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CC6F0D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5A28BB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54C885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35B51065"/>
    <w:multiLevelType w:val="hybridMultilevel"/>
    <w:tmpl w:val="97C29000"/>
    <w:lvl w:ilvl="0" w:tplc="6A141E4E">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B2C8B26">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0A98BD10">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5D6C220">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1B69342">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9648ED8">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3FCCDFC">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FFA476C">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6EE746E">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367619CE"/>
    <w:multiLevelType w:val="hybridMultilevel"/>
    <w:tmpl w:val="65329A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3A300D57"/>
    <w:multiLevelType w:val="hybridMultilevel"/>
    <w:tmpl w:val="63369ABA"/>
    <w:lvl w:ilvl="0" w:tplc="6D7004C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680DAC2">
      <w:start w:val="1"/>
      <w:numFmt w:val="decimal"/>
      <w:lvlText w:val="(%2)"/>
      <w:lvlJc w:val="left"/>
      <w:pPr>
        <w:ind w:left="10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2626C80C">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FE48532">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488F7BC">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DD2FD9C">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C288254">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82EB9E8">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CB25C3A">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3B1A03E1"/>
    <w:multiLevelType w:val="hybridMultilevel"/>
    <w:tmpl w:val="3CB0B056"/>
    <w:lvl w:ilvl="0" w:tplc="77AA50F8">
      <w:start w:val="1"/>
      <w:numFmt w:val="lowerLetter"/>
      <w:lvlText w:val="%1)"/>
      <w:lvlJc w:val="left"/>
      <w:pPr>
        <w:ind w:left="142"/>
      </w:pPr>
      <w:rPr>
        <w:rFonts w:ascii="Times New Roman" w:eastAsia="Calibri" w:hAnsi="Times New Roman" w:cs="Times New Roman" w:hint="default"/>
        <w:b w:val="0"/>
        <w:i w:val="0"/>
        <w:strike w:val="0"/>
        <w:dstrike w:val="0"/>
        <w:color w:val="auto"/>
        <w:sz w:val="22"/>
        <w:szCs w:val="22"/>
        <w:u w:val="none" w:color="000000"/>
        <w:bdr w:val="none" w:sz="0" w:space="0" w:color="auto"/>
        <w:shd w:val="clear" w:color="auto" w:fill="auto"/>
        <w:vertAlign w:val="baseline"/>
      </w:rPr>
    </w:lvl>
    <w:lvl w:ilvl="1" w:tplc="BD7E308E">
      <w:start w:val="1"/>
      <w:numFmt w:val="decimal"/>
      <w:lvlText w:val="%2."/>
      <w:lvlJc w:val="left"/>
      <w:pPr>
        <w:ind w:left="68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C03E9474">
      <w:start w:val="1"/>
      <w:numFmt w:val="lowerRoman"/>
      <w:lvlText w:val="%3"/>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AC0054E">
      <w:start w:val="1"/>
      <w:numFmt w:val="decimal"/>
      <w:lvlText w:val="%4"/>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5A62036">
      <w:start w:val="1"/>
      <w:numFmt w:val="lowerLetter"/>
      <w:lvlText w:val="%5"/>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24070A4">
      <w:start w:val="1"/>
      <w:numFmt w:val="lowerRoman"/>
      <w:lvlText w:val="%6"/>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FB86E44">
      <w:start w:val="1"/>
      <w:numFmt w:val="decimal"/>
      <w:lvlText w:val="%7"/>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562070A">
      <w:start w:val="1"/>
      <w:numFmt w:val="lowerLetter"/>
      <w:lvlText w:val="%8"/>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C6AB3EE">
      <w:start w:val="1"/>
      <w:numFmt w:val="lowerRoman"/>
      <w:lvlText w:val="%9"/>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3DA23F47"/>
    <w:multiLevelType w:val="hybridMultilevel"/>
    <w:tmpl w:val="68F63C68"/>
    <w:lvl w:ilvl="0" w:tplc="F14A22FE">
      <w:start w:val="29"/>
      <w:numFmt w:val="decimal"/>
      <w:lvlText w:val="%1)"/>
      <w:lvlJc w:val="left"/>
      <w:pPr>
        <w:ind w:left="372"/>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B4607ECA">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7C347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4E45EB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1C866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7AA29E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89E4A6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D980AE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F9C7AD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40401D14"/>
    <w:multiLevelType w:val="hybridMultilevel"/>
    <w:tmpl w:val="752A2B0E"/>
    <w:lvl w:ilvl="0" w:tplc="52F85C2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0689DA2">
      <w:start w:val="1"/>
      <w:numFmt w:val="decimal"/>
      <w:lvlText w:val="(%2)"/>
      <w:lvlJc w:val="left"/>
      <w:pPr>
        <w:ind w:left="22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66B6B210">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57A8F50">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4406826">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F64AD28">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FDABB6E">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99856AA">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7A46AF0">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6" w15:restartNumberingAfterBreak="0">
    <w:nsid w:val="41603560"/>
    <w:multiLevelType w:val="hybridMultilevel"/>
    <w:tmpl w:val="62CA697C"/>
    <w:lvl w:ilvl="0" w:tplc="55B684C6">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56125054">
      <w:start w:val="13"/>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409AAE80">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120631C">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DC859CE">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2B8F414">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CBAD2C2">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E5AB5D2">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3529D34">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4215731E"/>
    <w:multiLevelType w:val="hybridMultilevel"/>
    <w:tmpl w:val="1BE231E6"/>
    <w:lvl w:ilvl="0" w:tplc="93DAA5E6">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2FA2D31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F9AC72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A5EDAD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58CF42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5FA7212">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E8E65B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55A74D0">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B8AC97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42C37024"/>
    <w:multiLevelType w:val="hybridMultilevel"/>
    <w:tmpl w:val="CB96DCA2"/>
    <w:lvl w:ilvl="0" w:tplc="5BC63EA8">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E7E8485E">
      <w:start w:val="1"/>
      <w:numFmt w:val="decimal"/>
      <w:lvlText w:val="(%2)"/>
      <w:lvlJc w:val="left"/>
      <w:pPr>
        <w:ind w:left="10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01F43D74">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4E64EF0">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7EC2C84">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F126F46">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F883CF2">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9AEC234">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F64C4B0">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9" w15:restartNumberingAfterBreak="0">
    <w:nsid w:val="42F152E1"/>
    <w:multiLevelType w:val="hybridMultilevel"/>
    <w:tmpl w:val="7206D5A8"/>
    <w:lvl w:ilvl="0" w:tplc="DAA6CC20">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2CE4A17E">
      <w:start w:val="2"/>
      <w:numFmt w:val="decimal"/>
      <w:lvlText w:val="(%2)"/>
      <w:lvlJc w:val="left"/>
      <w:pPr>
        <w:ind w:left="10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ED1CE1E2">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CC21982">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A7A42A8">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252A750">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A982F7A">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BF09D2C">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8E79EE">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435F5A75"/>
    <w:multiLevelType w:val="hybridMultilevel"/>
    <w:tmpl w:val="56CE73EE"/>
    <w:lvl w:ilvl="0" w:tplc="13C25568">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20025D0">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AE348F28">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84E377C">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248E978">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52640E6">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736B2C8">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10E580A">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FBE0BAE">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45C97D42"/>
    <w:multiLevelType w:val="hybridMultilevel"/>
    <w:tmpl w:val="AB5446EC"/>
    <w:lvl w:ilvl="0" w:tplc="232E2150">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4043AC0">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AA3C4B0C">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0C825C0">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2E28790">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01A7E78">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204148C">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DF09ED6">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76236A2">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2" w15:restartNumberingAfterBreak="0">
    <w:nsid w:val="46700061"/>
    <w:multiLevelType w:val="hybridMultilevel"/>
    <w:tmpl w:val="80B29212"/>
    <w:lvl w:ilvl="0" w:tplc="63A080F2">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85A2280C">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AF8FB9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1A4A5B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63AD40A">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5F0C7E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9CE683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AEAC55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0FC595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3" w15:restartNumberingAfterBreak="0">
    <w:nsid w:val="47294083"/>
    <w:multiLevelType w:val="hybridMultilevel"/>
    <w:tmpl w:val="F8FEAD78"/>
    <w:lvl w:ilvl="0" w:tplc="BDEC9A7A">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72AB95A">
      <w:start w:val="1"/>
      <w:numFmt w:val="decimal"/>
      <w:lvlText w:val="(%2)"/>
      <w:lvlJc w:val="left"/>
      <w:pPr>
        <w:ind w:left="10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A07A0622">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E78E528">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66C8F50">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8A2D5B8">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3E8B206">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CE0BF4">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028DAD8">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4" w15:restartNumberingAfterBreak="0">
    <w:nsid w:val="4874467D"/>
    <w:multiLevelType w:val="hybridMultilevel"/>
    <w:tmpl w:val="A8646F86"/>
    <w:lvl w:ilvl="0" w:tplc="A87C0D94">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7E4D86E">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FDFA2480">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B8C5EB4">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D866052">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526A538">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32C4CA">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D147FEA">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A029356">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4A892B15"/>
    <w:multiLevelType w:val="hybridMultilevel"/>
    <w:tmpl w:val="6EA4EA14"/>
    <w:lvl w:ilvl="0" w:tplc="673A9B4E">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13CA9E0">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2DE2B7CA">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9DECB16">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A52B5C0">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91615EC">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44CF896">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77E8EAA">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BC45B42">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6" w15:restartNumberingAfterBreak="0">
    <w:nsid w:val="4AEA4AC9"/>
    <w:multiLevelType w:val="hybridMultilevel"/>
    <w:tmpl w:val="4BDA76BC"/>
    <w:lvl w:ilvl="0" w:tplc="F7369382">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95C89EC4">
      <w:start w:val="3"/>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E28EFBCE">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192A88A">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092D1B8">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1CC188A">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F569A02">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520DBB6">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34839E0">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4B8A270D"/>
    <w:multiLevelType w:val="hybridMultilevel"/>
    <w:tmpl w:val="08CA9D10"/>
    <w:lvl w:ilvl="0" w:tplc="EE7000B0">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C0AA6CC">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F2449A74">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FDA849C">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50822E6">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CF67018">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6CC505C">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D000B74">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836A5AC">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4D0738AF"/>
    <w:multiLevelType w:val="hybridMultilevel"/>
    <w:tmpl w:val="6292EF0E"/>
    <w:lvl w:ilvl="0" w:tplc="E1005F48">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5426368">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D77A153E">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50A3060">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9B0CEF8">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D02866">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BC2D83C">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8BE1B6A">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70EC0F2">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9" w15:restartNumberingAfterBreak="0">
    <w:nsid w:val="4E1F3ABD"/>
    <w:multiLevelType w:val="hybridMultilevel"/>
    <w:tmpl w:val="DACAFE08"/>
    <w:lvl w:ilvl="0" w:tplc="145A35D4">
      <w:start w:val="1"/>
      <w:numFmt w:val="lowerLetter"/>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2ECE11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A90A97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6CA2ED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D1A554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C6CECB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5F88BD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DDAD56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9D617E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0" w15:restartNumberingAfterBreak="0">
    <w:nsid w:val="4EAE26DB"/>
    <w:multiLevelType w:val="hybridMultilevel"/>
    <w:tmpl w:val="7716E9B8"/>
    <w:lvl w:ilvl="0" w:tplc="F51244C4">
      <w:start w:val="1"/>
      <w:numFmt w:val="lowerLetter"/>
      <w:lvlText w:val="%1)"/>
      <w:lvlJc w:val="left"/>
      <w:pPr>
        <w:ind w:left="34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3120177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BC4458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760194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B8AB2E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11A1A1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0B6B46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250458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A34E7B0">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4F0E01B0"/>
    <w:multiLevelType w:val="hybridMultilevel"/>
    <w:tmpl w:val="0AC0EDAA"/>
    <w:lvl w:ilvl="0" w:tplc="C32E44BE">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3F64663A">
      <w:start w:val="4"/>
      <w:numFmt w:val="decimal"/>
      <w:lvlText w:val="(%2)"/>
      <w:lvlJc w:val="left"/>
      <w:pPr>
        <w:ind w:left="10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37005048">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3B4A4FE">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A00CEE2">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C164158">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89A95EA">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3FC13E4">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C9C9D0E">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2" w15:restartNumberingAfterBreak="0">
    <w:nsid w:val="4F1231A0"/>
    <w:multiLevelType w:val="hybridMultilevel"/>
    <w:tmpl w:val="A43E534E"/>
    <w:lvl w:ilvl="0" w:tplc="C4EC3CAC">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4A3AEC72">
      <w:start w:val="2"/>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1D885120">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9E04D4A">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8241204">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6D83E28">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9C4CF84">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6F2944E">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D9C0D5E">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4F96700F"/>
    <w:multiLevelType w:val="hybridMultilevel"/>
    <w:tmpl w:val="65003AD2"/>
    <w:lvl w:ilvl="0" w:tplc="D9DA34D2">
      <w:start w:val="3"/>
      <w:numFmt w:val="decimal"/>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BCCC719A">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D6498D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B08EC3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44CB96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F1020E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94AD12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7BEA14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9DE599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4" w15:restartNumberingAfterBreak="0">
    <w:nsid w:val="509B1D06"/>
    <w:multiLevelType w:val="hybridMultilevel"/>
    <w:tmpl w:val="CDD610A2"/>
    <w:lvl w:ilvl="0" w:tplc="27927CD8">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3DAD748">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572EE0E6">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6961D3E">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1BA1F7C">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7EAA2DE">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C4C27C4">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C64A8F0">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276008C">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50D705D7"/>
    <w:multiLevelType w:val="hybridMultilevel"/>
    <w:tmpl w:val="CE260528"/>
    <w:lvl w:ilvl="0" w:tplc="5C9E7630">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2E944900">
      <w:start w:val="2"/>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56988C14">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F7C4626">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AAC78BE">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77EAD52">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444445C">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466BCCE">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9E2B0F0">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51A865D3"/>
    <w:multiLevelType w:val="hybridMultilevel"/>
    <w:tmpl w:val="37DA225C"/>
    <w:lvl w:ilvl="0" w:tplc="AEF6804E">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68B8C6C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F2CC66A">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C7876B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A5AFDB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BDA25D2">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2BCD03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6003EC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B746A1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7" w15:restartNumberingAfterBreak="0">
    <w:nsid w:val="52317927"/>
    <w:multiLevelType w:val="hybridMultilevel"/>
    <w:tmpl w:val="502AE840"/>
    <w:lvl w:ilvl="0" w:tplc="A434FECE">
      <w:start w:val="1"/>
      <w:numFmt w:val="decimal"/>
      <w:lvlText w:val="(%1)"/>
      <w:lvlJc w:val="left"/>
      <w:pPr>
        <w:ind w:left="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A2982DD8">
      <w:start w:val="1"/>
      <w:numFmt w:val="lowerLetter"/>
      <w:lvlText w:val="%2"/>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9BA60E8">
      <w:start w:val="1"/>
      <w:numFmt w:val="lowerRoman"/>
      <w:lvlText w:val="%3"/>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F925856">
      <w:start w:val="1"/>
      <w:numFmt w:val="decimal"/>
      <w:lvlText w:val="%4"/>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12BA56">
      <w:start w:val="1"/>
      <w:numFmt w:val="lowerLetter"/>
      <w:lvlText w:val="%5"/>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C000EDA">
      <w:start w:val="1"/>
      <w:numFmt w:val="lowerRoman"/>
      <w:lvlText w:val="%6"/>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DDCA026">
      <w:start w:val="1"/>
      <w:numFmt w:val="decimal"/>
      <w:lvlText w:val="%7"/>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D007BD0">
      <w:start w:val="1"/>
      <w:numFmt w:val="lowerLetter"/>
      <w:lvlText w:val="%8"/>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EE8B360">
      <w:start w:val="1"/>
      <w:numFmt w:val="lowerRoman"/>
      <w:lvlText w:val="%9"/>
      <w:lvlJc w:val="left"/>
      <w:pPr>
        <w:ind w:left="63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547F539D"/>
    <w:multiLevelType w:val="hybridMultilevel"/>
    <w:tmpl w:val="A89A9484"/>
    <w:lvl w:ilvl="0" w:tplc="F868737E">
      <w:start w:val="21"/>
      <w:numFmt w:val="decimal"/>
      <w:lvlText w:val="%1)"/>
      <w:lvlJc w:val="left"/>
      <w:pPr>
        <w:ind w:left="372"/>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89145DD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CBE0CB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984E22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588B3C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D16090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CDA2BF8">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BBA8DB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A1E465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9" w15:restartNumberingAfterBreak="0">
    <w:nsid w:val="55F555AA"/>
    <w:multiLevelType w:val="hybridMultilevel"/>
    <w:tmpl w:val="2B82A9F0"/>
    <w:lvl w:ilvl="0" w:tplc="E6D4F2F8">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D86B310">
      <w:start w:val="2"/>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2CCCE898">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4ECDE94">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6B08A68">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B74D5E4">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CFC1FEA">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182762C">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D2E1AD4">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0" w15:restartNumberingAfterBreak="0">
    <w:nsid w:val="56E966E5"/>
    <w:multiLevelType w:val="hybridMultilevel"/>
    <w:tmpl w:val="A6D847C4"/>
    <w:lvl w:ilvl="0" w:tplc="E144740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55C9A50">
      <w:start w:val="1"/>
      <w:numFmt w:val="decimal"/>
      <w:lvlText w:val="(%2)"/>
      <w:lvlJc w:val="left"/>
      <w:pPr>
        <w:ind w:left="10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C3CCF018">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1B6BCE8">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046649E">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20D056">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764A152">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020F490">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F38693C">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58F73B07"/>
    <w:multiLevelType w:val="hybridMultilevel"/>
    <w:tmpl w:val="FB5C82E2"/>
    <w:lvl w:ilvl="0" w:tplc="DDD0F4D8">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354CCC2">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4FC4A00E">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09CD462">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A26E908">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4580B08">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6C289A8">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7CA4EAE">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79E847E">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5A3153B4"/>
    <w:multiLevelType w:val="hybridMultilevel"/>
    <w:tmpl w:val="E8546F88"/>
    <w:lvl w:ilvl="0" w:tplc="34EA4A4C">
      <w:start w:val="1"/>
      <w:numFmt w:val="decimal"/>
      <w:lvlText w:val="%1."/>
      <w:lvlJc w:val="left"/>
      <w:pPr>
        <w:ind w:left="39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157EE10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FFE443A">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8F4C7A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FFA1C7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31E086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C42F53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F28080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C461A9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3" w15:restartNumberingAfterBreak="0">
    <w:nsid w:val="5ACC10E4"/>
    <w:multiLevelType w:val="hybridMultilevel"/>
    <w:tmpl w:val="BD8C1A6C"/>
    <w:lvl w:ilvl="0" w:tplc="2B76A8A4">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17C414D4">
      <w:start w:val="1"/>
      <w:numFmt w:val="decimal"/>
      <w:lvlText w:val="(%2)"/>
      <w:lvlJc w:val="left"/>
      <w:pPr>
        <w:ind w:left="10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EF843C64">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5D48160">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474F7CE">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D240576">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3EE2192">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0D09D86">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A565150">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4" w15:restartNumberingAfterBreak="0">
    <w:nsid w:val="5C1F6441"/>
    <w:multiLevelType w:val="hybridMultilevel"/>
    <w:tmpl w:val="5A02755E"/>
    <w:lvl w:ilvl="0" w:tplc="170C6776">
      <w:start w:val="2"/>
      <w:numFmt w:val="decimal"/>
      <w:lvlText w:val="(%1)"/>
      <w:lvlJc w:val="left"/>
      <w:pPr>
        <w:ind w:left="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671E5010">
      <w:start w:val="1"/>
      <w:numFmt w:val="lowerLetter"/>
      <w:lvlText w:val="%2"/>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A2638D8">
      <w:start w:val="1"/>
      <w:numFmt w:val="lowerRoman"/>
      <w:lvlText w:val="%3"/>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0DCE92E">
      <w:start w:val="1"/>
      <w:numFmt w:val="decimal"/>
      <w:lvlText w:val="%4"/>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C4E645A">
      <w:start w:val="1"/>
      <w:numFmt w:val="lowerLetter"/>
      <w:lvlText w:val="%5"/>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0AAA7A2">
      <w:start w:val="1"/>
      <w:numFmt w:val="lowerRoman"/>
      <w:lvlText w:val="%6"/>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DD0601A">
      <w:start w:val="1"/>
      <w:numFmt w:val="decimal"/>
      <w:lvlText w:val="%7"/>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060FFC4">
      <w:start w:val="1"/>
      <w:numFmt w:val="lowerLetter"/>
      <w:lvlText w:val="%8"/>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2B2394A">
      <w:start w:val="1"/>
      <w:numFmt w:val="lowerRoman"/>
      <w:lvlText w:val="%9"/>
      <w:lvlJc w:val="left"/>
      <w:pPr>
        <w:ind w:left="63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5C684D93"/>
    <w:multiLevelType w:val="hybridMultilevel"/>
    <w:tmpl w:val="999EE76A"/>
    <w:lvl w:ilvl="0" w:tplc="75C0C0EC">
      <w:start w:val="1"/>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5D2C1EDA"/>
    <w:multiLevelType w:val="hybridMultilevel"/>
    <w:tmpl w:val="2E7A5E64"/>
    <w:lvl w:ilvl="0" w:tplc="E87EB8E4">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A03A84">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C518D4CC">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F72CAEE">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F4004B2">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00EAF04">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E70FDB4">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8B49C78">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94C79E0">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7" w15:restartNumberingAfterBreak="0">
    <w:nsid w:val="5DE13E6A"/>
    <w:multiLevelType w:val="hybridMultilevel"/>
    <w:tmpl w:val="3A44C71C"/>
    <w:lvl w:ilvl="0" w:tplc="F690958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41A460E">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9106F87E">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C883A80">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6C4369A">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2EE136A">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5BA6FCC">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1266FA4">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2325E2E">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5E290F3A"/>
    <w:multiLevelType w:val="hybridMultilevel"/>
    <w:tmpl w:val="D4C05734"/>
    <w:lvl w:ilvl="0" w:tplc="2A08EFD4">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0540650">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A53C86C2">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C88C022">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250B000">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0CEEE8A">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6FAC2D4">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1C48D48">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89279B4">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5EE4284F"/>
    <w:multiLevelType w:val="hybridMultilevel"/>
    <w:tmpl w:val="A822B554"/>
    <w:lvl w:ilvl="0" w:tplc="0338CE10">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916CEA0">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C2F6EFA6">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766F0A8">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03E8972">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36EB1C0">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44C9F88">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C8A0A00">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5D032C0">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60003DA4"/>
    <w:multiLevelType w:val="hybridMultilevel"/>
    <w:tmpl w:val="0726B62A"/>
    <w:lvl w:ilvl="0" w:tplc="D6FCFC22">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E566093A">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436A51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D4CC09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CAA4D6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BA8E91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376575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A6490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6D67620">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1" w15:restartNumberingAfterBreak="0">
    <w:nsid w:val="6114194F"/>
    <w:multiLevelType w:val="hybridMultilevel"/>
    <w:tmpl w:val="FAE27D9E"/>
    <w:lvl w:ilvl="0" w:tplc="DDC44606">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A85410A0">
      <w:start w:val="7"/>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6088C624">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5689F40">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D7CB01C">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35AD0BC">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DD08394">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36094EE">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CDADFC0">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2" w15:restartNumberingAfterBreak="0">
    <w:nsid w:val="62B6239B"/>
    <w:multiLevelType w:val="hybridMultilevel"/>
    <w:tmpl w:val="91144BB4"/>
    <w:lvl w:ilvl="0" w:tplc="BDB44930">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14ED680">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5520FEFA">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07AB0D4">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4C0DAFA">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5921A92">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45CE212">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74465B4">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ABE4782">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64642848"/>
    <w:multiLevelType w:val="hybridMultilevel"/>
    <w:tmpl w:val="F61C434A"/>
    <w:lvl w:ilvl="0" w:tplc="F1224E92">
      <w:start w:val="1"/>
      <w:numFmt w:val="decimal"/>
      <w:lvlText w:val="(%1)"/>
      <w:lvlJc w:val="left"/>
      <w:pPr>
        <w:ind w:left="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1E28529A">
      <w:start w:val="1"/>
      <w:numFmt w:val="lowerLetter"/>
      <w:lvlText w:val="%2"/>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204E188">
      <w:start w:val="1"/>
      <w:numFmt w:val="lowerRoman"/>
      <w:lvlText w:val="%3"/>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C94BFA2">
      <w:start w:val="1"/>
      <w:numFmt w:val="decimal"/>
      <w:lvlText w:val="%4"/>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7EA2170">
      <w:start w:val="1"/>
      <w:numFmt w:val="lowerLetter"/>
      <w:lvlText w:val="%5"/>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AD0939C">
      <w:start w:val="1"/>
      <w:numFmt w:val="lowerRoman"/>
      <w:lvlText w:val="%6"/>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D7AEECA">
      <w:start w:val="1"/>
      <w:numFmt w:val="decimal"/>
      <w:lvlText w:val="%7"/>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A74B66A">
      <w:start w:val="1"/>
      <w:numFmt w:val="lowerLetter"/>
      <w:lvlText w:val="%8"/>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0149870">
      <w:start w:val="1"/>
      <w:numFmt w:val="lowerRoman"/>
      <w:lvlText w:val="%9"/>
      <w:lvlJc w:val="left"/>
      <w:pPr>
        <w:ind w:left="63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4" w15:restartNumberingAfterBreak="0">
    <w:nsid w:val="65A70A51"/>
    <w:multiLevelType w:val="hybridMultilevel"/>
    <w:tmpl w:val="F630282E"/>
    <w:lvl w:ilvl="0" w:tplc="1D3877F8">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BBB4627C">
      <w:start w:val="3"/>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7A78C798">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D92A10C">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4BEE700">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2A222CE">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ABEB77E">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24686F4">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3CCE696">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5" w15:restartNumberingAfterBreak="0">
    <w:nsid w:val="66A525B1"/>
    <w:multiLevelType w:val="hybridMultilevel"/>
    <w:tmpl w:val="ACD63428"/>
    <w:lvl w:ilvl="0" w:tplc="D45EC3CA">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9D43200">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A148BA7C">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9B64248">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14CCCC0">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C44EFE8">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3B02FB4">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4FCDFBE">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CE25D3C">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6" w15:restartNumberingAfterBreak="0">
    <w:nsid w:val="66B915BE"/>
    <w:multiLevelType w:val="hybridMultilevel"/>
    <w:tmpl w:val="38382CAC"/>
    <w:lvl w:ilvl="0" w:tplc="333873F8">
      <w:start w:val="18"/>
      <w:numFmt w:val="lowerLetter"/>
      <w:lvlText w:val="%1)"/>
      <w:lvlJc w:val="left"/>
      <w:pPr>
        <w:ind w:left="34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6CCEB58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38CC23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8FCAC5C">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C68658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6CE0A1E">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DDC5A0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B947A4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2EA8EA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7" w15:restartNumberingAfterBreak="0">
    <w:nsid w:val="66DA11E0"/>
    <w:multiLevelType w:val="hybridMultilevel"/>
    <w:tmpl w:val="CB561ACC"/>
    <w:lvl w:ilvl="0" w:tplc="F6CECA7E">
      <w:start w:val="4"/>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430EE736">
      <w:start w:val="3"/>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80D0186C">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672EE34">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FB836EC">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74E2246">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D844A78">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0A29BE0">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0DE2FE2">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8" w15:restartNumberingAfterBreak="0">
    <w:nsid w:val="6A423DAA"/>
    <w:multiLevelType w:val="hybridMultilevel"/>
    <w:tmpl w:val="E970F500"/>
    <w:lvl w:ilvl="0" w:tplc="F8464A0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5D44DFA">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A0402466">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E72E23E">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D38E12E">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034C6CC">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1820236">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A30FD3A">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DF479A4">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6F683188"/>
    <w:multiLevelType w:val="hybridMultilevel"/>
    <w:tmpl w:val="B1A6E06C"/>
    <w:lvl w:ilvl="0" w:tplc="8676049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DB69EDE">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432657E6">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1E0D3C6">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E10FA5E">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CEAFE66">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BAED5A6">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104E2C2">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284463A">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72DE7F26"/>
    <w:multiLevelType w:val="hybridMultilevel"/>
    <w:tmpl w:val="28AE19CE"/>
    <w:lvl w:ilvl="0" w:tplc="716E28FE">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619AD1D8">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766EC5B4">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4009126">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2B055F0">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E1A038E">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37A9F64">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8E4A3E6">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A382AE8">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1" w15:restartNumberingAfterBreak="0">
    <w:nsid w:val="76F277E7"/>
    <w:multiLevelType w:val="hybridMultilevel"/>
    <w:tmpl w:val="20C48AFE"/>
    <w:lvl w:ilvl="0" w:tplc="C5FE1D96">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42842AB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E128D2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EB6D25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D6DD36">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8AEBD6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7A8D90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F2C255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9DC6A1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2" w15:restartNumberingAfterBreak="0">
    <w:nsid w:val="770F584C"/>
    <w:multiLevelType w:val="hybridMultilevel"/>
    <w:tmpl w:val="2234AF48"/>
    <w:lvl w:ilvl="0" w:tplc="F2CE6B80">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4DC20F2">
      <w:start w:val="2"/>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F0FED370">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1544630">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A96F106">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978857E">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83A6DF2">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F9ED1D6">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0261D4E">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3" w15:restartNumberingAfterBreak="0">
    <w:nsid w:val="77C93BFC"/>
    <w:multiLevelType w:val="hybridMultilevel"/>
    <w:tmpl w:val="5A0AC0FA"/>
    <w:lvl w:ilvl="0" w:tplc="D44E2D00">
      <w:start w:val="19"/>
      <w:numFmt w:val="decimal"/>
      <w:lvlText w:val="%1)"/>
      <w:lvlJc w:val="left"/>
      <w:pPr>
        <w:ind w:left="372"/>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BF2C52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16E3FC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7EECC3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C2A5D5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79E82B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4B819E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CF8E94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6744BF0">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4" w15:restartNumberingAfterBreak="0">
    <w:nsid w:val="79741B6F"/>
    <w:multiLevelType w:val="hybridMultilevel"/>
    <w:tmpl w:val="77C064D0"/>
    <w:lvl w:ilvl="0" w:tplc="F6247E7E">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2DA9A2C">
      <w:start w:val="1"/>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C09A882C">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480DE2A">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44CB7A0">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CC2B552">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9CA4E2E">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A369D12">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20E690E">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5" w15:restartNumberingAfterBreak="0">
    <w:nsid w:val="7B165719"/>
    <w:multiLevelType w:val="hybridMultilevel"/>
    <w:tmpl w:val="643A70FC"/>
    <w:lvl w:ilvl="0" w:tplc="690C4AB0">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E0CEC8A6">
      <w:start w:val="4"/>
      <w:numFmt w:val="decimal"/>
      <w:lvlText w:val="(%2)"/>
      <w:lvlJc w:val="left"/>
      <w:pPr>
        <w:ind w:left="72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8C8AEE70">
      <w:start w:val="1"/>
      <w:numFmt w:val="lowerRoman"/>
      <w:lvlText w:val="%3"/>
      <w:lvlJc w:val="left"/>
      <w:pPr>
        <w:ind w:left="1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DD02490">
      <w:start w:val="1"/>
      <w:numFmt w:val="decimal"/>
      <w:lvlText w:val="%4"/>
      <w:lvlJc w:val="left"/>
      <w:pPr>
        <w:ind w:left="2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6A4B69C">
      <w:start w:val="1"/>
      <w:numFmt w:val="lowerLetter"/>
      <w:lvlText w:val="%5"/>
      <w:lvlJc w:val="left"/>
      <w:pPr>
        <w:ind w:left="2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818CC48">
      <w:start w:val="1"/>
      <w:numFmt w:val="lowerRoman"/>
      <w:lvlText w:val="%6"/>
      <w:lvlJc w:val="left"/>
      <w:pPr>
        <w:ind w:left="3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088BC00">
      <w:start w:val="1"/>
      <w:numFmt w:val="decimal"/>
      <w:lvlText w:val="%7"/>
      <w:lvlJc w:val="left"/>
      <w:pPr>
        <w:ind w:left="4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33A1BE8">
      <w:start w:val="1"/>
      <w:numFmt w:val="lowerLetter"/>
      <w:lvlText w:val="%8"/>
      <w:lvlJc w:val="left"/>
      <w:pPr>
        <w:ind w:left="49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7F650BE">
      <w:start w:val="1"/>
      <w:numFmt w:val="lowerRoman"/>
      <w:lvlText w:val="%9"/>
      <w:lvlJc w:val="left"/>
      <w:pPr>
        <w:ind w:left="56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6" w15:restartNumberingAfterBreak="0">
    <w:nsid w:val="7C262317"/>
    <w:multiLevelType w:val="hybridMultilevel"/>
    <w:tmpl w:val="8266E64E"/>
    <w:lvl w:ilvl="0" w:tplc="C6F672F6">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4428295C">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99EC34A">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5A8E6D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2761FB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718428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981F4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F6845D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D08ADE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7" w15:restartNumberingAfterBreak="0">
    <w:nsid w:val="7E2A6A9F"/>
    <w:multiLevelType w:val="hybridMultilevel"/>
    <w:tmpl w:val="7480B3D6"/>
    <w:lvl w:ilvl="0" w:tplc="AE76922A">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E44AB0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D726AE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4183ECC">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934F2C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462667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E06F81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DF42D3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950B94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8" w15:restartNumberingAfterBreak="0">
    <w:nsid w:val="7F5F3E67"/>
    <w:multiLevelType w:val="hybridMultilevel"/>
    <w:tmpl w:val="7570AA76"/>
    <w:lvl w:ilvl="0" w:tplc="9F1467E8">
      <w:start w:val="1"/>
      <w:numFmt w:val="lowerLetter"/>
      <w:lvlText w:val="%1)"/>
      <w:lvlJc w:val="left"/>
      <w:pPr>
        <w:ind w:left="2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4784776">
      <w:start w:val="1"/>
      <w:numFmt w:val="decimal"/>
      <w:lvlText w:val="%2."/>
      <w:lvlJc w:val="left"/>
      <w:pPr>
        <w:ind w:left="56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F80A62FA">
      <w:start w:val="1"/>
      <w:numFmt w:val="lowerRoman"/>
      <w:lvlText w:val="%3"/>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42895B4">
      <w:start w:val="1"/>
      <w:numFmt w:val="decimal"/>
      <w:lvlText w:val="%4"/>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E782584">
      <w:start w:val="1"/>
      <w:numFmt w:val="lowerLetter"/>
      <w:lvlText w:val="%5"/>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6821494">
      <w:start w:val="1"/>
      <w:numFmt w:val="lowerRoman"/>
      <w:lvlText w:val="%6"/>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608984C">
      <w:start w:val="1"/>
      <w:numFmt w:val="decimal"/>
      <w:lvlText w:val="%7"/>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DBA5D58">
      <w:start w:val="1"/>
      <w:numFmt w:val="lowerLetter"/>
      <w:lvlText w:val="%8"/>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3B03406">
      <w:start w:val="1"/>
      <w:numFmt w:val="lowerRoman"/>
      <w:lvlText w:val="%9"/>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234631664">
    <w:abstractNumId w:val="41"/>
  </w:num>
  <w:num w:numId="2" w16cid:durableId="805006130">
    <w:abstractNumId w:val="51"/>
  </w:num>
  <w:num w:numId="3" w16cid:durableId="843938367">
    <w:abstractNumId w:val="22"/>
  </w:num>
  <w:num w:numId="4" w16cid:durableId="418865703">
    <w:abstractNumId w:val="85"/>
  </w:num>
  <w:num w:numId="5" w16cid:durableId="3017149">
    <w:abstractNumId w:val="66"/>
  </w:num>
  <w:num w:numId="6" w16cid:durableId="446049375">
    <w:abstractNumId w:val="29"/>
  </w:num>
  <w:num w:numId="7" w16cid:durableId="1459957311">
    <w:abstractNumId w:val="114"/>
  </w:num>
  <w:num w:numId="8" w16cid:durableId="847135236">
    <w:abstractNumId w:val="97"/>
  </w:num>
  <w:num w:numId="9" w16cid:durableId="580410709">
    <w:abstractNumId w:val="60"/>
  </w:num>
  <w:num w:numId="10" w16cid:durableId="1799181753">
    <w:abstractNumId w:val="2"/>
  </w:num>
  <w:num w:numId="11" w16cid:durableId="161357439">
    <w:abstractNumId w:val="80"/>
  </w:num>
  <w:num w:numId="12" w16cid:durableId="1129935200">
    <w:abstractNumId w:val="106"/>
  </w:num>
  <w:num w:numId="13" w16cid:durableId="1975715970">
    <w:abstractNumId w:val="74"/>
  </w:num>
  <w:num w:numId="14" w16cid:durableId="1416439614">
    <w:abstractNumId w:val="112"/>
  </w:num>
  <w:num w:numId="15" w16cid:durableId="785386617">
    <w:abstractNumId w:val="69"/>
  </w:num>
  <w:num w:numId="16" w16cid:durableId="1688025175">
    <w:abstractNumId w:val="12"/>
  </w:num>
  <w:num w:numId="17" w16cid:durableId="51126988">
    <w:abstractNumId w:val="116"/>
  </w:num>
  <w:num w:numId="18" w16cid:durableId="1111120772">
    <w:abstractNumId w:val="68"/>
  </w:num>
  <w:num w:numId="19" w16cid:durableId="1435905315">
    <w:abstractNumId w:val="5"/>
  </w:num>
  <w:num w:numId="20" w16cid:durableId="1458572534">
    <w:abstractNumId w:val="90"/>
  </w:num>
  <w:num w:numId="21" w16cid:durableId="1675380073">
    <w:abstractNumId w:val="100"/>
  </w:num>
  <w:num w:numId="22" w16cid:durableId="1302272473">
    <w:abstractNumId w:val="14"/>
  </w:num>
  <w:num w:numId="23" w16cid:durableId="808520858">
    <w:abstractNumId w:val="89"/>
  </w:num>
  <w:num w:numId="24" w16cid:durableId="1876886454">
    <w:abstractNumId w:val="87"/>
  </w:num>
  <w:num w:numId="25" w16cid:durableId="1959750476">
    <w:abstractNumId w:val="11"/>
  </w:num>
  <w:num w:numId="26" w16cid:durableId="846135913">
    <w:abstractNumId w:val="21"/>
  </w:num>
  <w:num w:numId="27" w16cid:durableId="1485046532">
    <w:abstractNumId w:val="107"/>
  </w:num>
  <w:num w:numId="28" w16cid:durableId="565145156">
    <w:abstractNumId w:val="48"/>
  </w:num>
  <w:num w:numId="29" w16cid:durableId="1913157371">
    <w:abstractNumId w:val="91"/>
  </w:num>
  <w:num w:numId="30" w16cid:durableId="1936087334">
    <w:abstractNumId w:val="46"/>
  </w:num>
  <w:num w:numId="31" w16cid:durableId="1481464535">
    <w:abstractNumId w:val="40"/>
  </w:num>
  <w:num w:numId="32" w16cid:durableId="2064786894">
    <w:abstractNumId w:val="102"/>
  </w:num>
  <w:num w:numId="33" w16cid:durableId="1612205915">
    <w:abstractNumId w:val="99"/>
  </w:num>
  <w:num w:numId="34" w16cid:durableId="636641509">
    <w:abstractNumId w:val="55"/>
  </w:num>
  <w:num w:numId="35" w16cid:durableId="1526485048">
    <w:abstractNumId w:val="56"/>
  </w:num>
  <w:num w:numId="36" w16cid:durableId="978533162">
    <w:abstractNumId w:val="105"/>
  </w:num>
  <w:num w:numId="37" w16cid:durableId="435443503">
    <w:abstractNumId w:val="25"/>
  </w:num>
  <w:num w:numId="38" w16cid:durableId="523516130">
    <w:abstractNumId w:val="94"/>
  </w:num>
  <w:num w:numId="39" w16cid:durableId="265622893">
    <w:abstractNumId w:val="10"/>
  </w:num>
  <w:num w:numId="40" w16cid:durableId="682977145">
    <w:abstractNumId w:val="103"/>
  </w:num>
  <w:num w:numId="41" w16cid:durableId="1876113045">
    <w:abstractNumId w:val="70"/>
  </w:num>
  <w:num w:numId="42" w16cid:durableId="1727291740">
    <w:abstractNumId w:val="47"/>
  </w:num>
  <w:num w:numId="43" w16cid:durableId="238953900">
    <w:abstractNumId w:val="82"/>
  </w:num>
  <w:num w:numId="44" w16cid:durableId="1285385563">
    <w:abstractNumId w:val="31"/>
  </w:num>
  <w:num w:numId="45" w16cid:durableId="954605560">
    <w:abstractNumId w:val="98"/>
  </w:num>
  <w:num w:numId="46" w16cid:durableId="886185473">
    <w:abstractNumId w:val="42"/>
  </w:num>
  <w:num w:numId="47" w16cid:durableId="479158699">
    <w:abstractNumId w:val="115"/>
  </w:num>
  <w:num w:numId="48" w16cid:durableId="1216090408">
    <w:abstractNumId w:val="4"/>
  </w:num>
  <w:num w:numId="49" w16cid:durableId="1264993807">
    <w:abstractNumId w:val="34"/>
  </w:num>
  <w:num w:numId="50" w16cid:durableId="776217572">
    <w:abstractNumId w:val="54"/>
  </w:num>
  <w:num w:numId="51" w16cid:durableId="110049551">
    <w:abstractNumId w:val="7"/>
  </w:num>
  <w:num w:numId="52" w16cid:durableId="1890871699">
    <w:abstractNumId w:val="111"/>
  </w:num>
  <w:num w:numId="53" w16cid:durableId="1084449179">
    <w:abstractNumId w:val="9"/>
  </w:num>
  <w:num w:numId="54" w16cid:durableId="841821534">
    <w:abstractNumId w:val="18"/>
  </w:num>
  <w:num w:numId="55" w16cid:durableId="1249071614">
    <w:abstractNumId w:val="23"/>
  </w:num>
  <w:num w:numId="56" w16cid:durableId="898901364">
    <w:abstractNumId w:val="17"/>
  </w:num>
  <w:num w:numId="57" w16cid:durableId="850294800">
    <w:abstractNumId w:val="30"/>
  </w:num>
  <w:num w:numId="58" w16cid:durableId="183713170">
    <w:abstractNumId w:val="44"/>
  </w:num>
  <w:num w:numId="59" w16cid:durableId="865750888">
    <w:abstractNumId w:val="0"/>
  </w:num>
  <w:num w:numId="60" w16cid:durableId="1209144796">
    <w:abstractNumId w:val="49"/>
  </w:num>
  <w:num w:numId="61" w16cid:durableId="1831948465">
    <w:abstractNumId w:val="33"/>
  </w:num>
  <w:num w:numId="62" w16cid:durableId="1993755832">
    <w:abstractNumId w:val="104"/>
  </w:num>
  <w:num w:numId="63" w16cid:durableId="587033070">
    <w:abstractNumId w:val="84"/>
  </w:num>
  <w:num w:numId="64" w16cid:durableId="1127159933">
    <w:abstractNumId w:val="59"/>
  </w:num>
  <w:num w:numId="65" w16cid:durableId="984549804">
    <w:abstractNumId w:val="67"/>
  </w:num>
  <w:num w:numId="66" w16cid:durableId="1980649673">
    <w:abstractNumId w:val="117"/>
  </w:num>
  <w:num w:numId="67" w16cid:durableId="1169255587">
    <w:abstractNumId w:val="101"/>
  </w:num>
  <w:num w:numId="68" w16cid:durableId="1128279882">
    <w:abstractNumId w:val="65"/>
  </w:num>
  <w:num w:numId="69" w16cid:durableId="1853300690">
    <w:abstractNumId w:val="6"/>
  </w:num>
  <w:num w:numId="70" w16cid:durableId="1315601879">
    <w:abstractNumId w:val="78"/>
  </w:num>
  <w:num w:numId="71" w16cid:durableId="943808069">
    <w:abstractNumId w:val="77"/>
  </w:num>
  <w:num w:numId="72" w16cid:durableId="1605844938">
    <w:abstractNumId w:val="35"/>
  </w:num>
  <w:num w:numId="73" w16cid:durableId="831600425">
    <w:abstractNumId w:val="43"/>
  </w:num>
  <w:num w:numId="74" w16cid:durableId="1839340558">
    <w:abstractNumId w:val="109"/>
  </w:num>
  <w:num w:numId="75" w16cid:durableId="162673277">
    <w:abstractNumId w:val="93"/>
  </w:num>
  <w:num w:numId="76" w16cid:durableId="2045981607">
    <w:abstractNumId w:val="110"/>
  </w:num>
  <w:num w:numId="77" w16cid:durableId="2061899963">
    <w:abstractNumId w:val="63"/>
  </w:num>
  <w:num w:numId="78" w16cid:durableId="1388799619">
    <w:abstractNumId w:val="38"/>
  </w:num>
  <w:num w:numId="79" w16cid:durableId="1361780971">
    <w:abstractNumId w:val="71"/>
  </w:num>
  <w:num w:numId="80" w16cid:durableId="860750315">
    <w:abstractNumId w:val="50"/>
  </w:num>
  <w:num w:numId="81" w16cid:durableId="941568310">
    <w:abstractNumId w:val="57"/>
  </w:num>
  <w:num w:numId="82" w16cid:durableId="1421951298">
    <w:abstractNumId w:val="62"/>
  </w:num>
  <w:num w:numId="83" w16cid:durableId="374503907">
    <w:abstractNumId w:val="76"/>
  </w:num>
  <w:num w:numId="84" w16cid:durableId="816995142">
    <w:abstractNumId w:val="75"/>
  </w:num>
  <w:num w:numId="85" w16cid:durableId="1121609589">
    <w:abstractNumId w:val="52"/>
  </w:num>
  <w:num w:numId="86" w16cid:durableId="50663433">
    <w:abstractNumId w:val="45"/>
  </w:num>
  <w:num w:numId="87" w16cid:durableId="1031683997">
    <w:abstractNumId w:val="28"/>
  </w:num>
  <w:num w:numId="88" w16cid:durableId="1814834591">
    <w:abstractNumId w:val="16"/>
  </w:num>
  <w:num w:numId="89" w16cid:durableId="472332880">
    <w:abstractNumId w:val="1"/>
  </w:num>
  <w:num w:numId="90" w16cid:durableId="690761677">
    <w:abstractNumId w:val="79"/>
  </w:num>
  <w:num w:numId="91" w16cid:durableId="1265726639">
    <w:abstractNumId w:val="86"/>
  </w:num>
  <w:num w:numId="92" w16cid:durableId="2045910523">
    <w:abstractNumId w:val="73"/>
  </w:num>
  <w:num w:numId="93" w16cid:durableId="1946384108">
    <w:abstractNumId w:val="15"/>
  </w:num>
  <w:num w:numId="94" w16cid:durableId="1156189945">
    <w:abstractNumId w:val="118"/>
  </w:num>
  <w:num w:numId="95" w16cid:durableId="1933050841">
    <w:abstractNumId w:val="39"/>
  </w:num>
  <w:num w:numId="96" w16cid:durableId="308023101">
    <w:abstractNumId w:val="81"/>
  </w:num>
  <w:num w:numId="97" w16cid:durableId="1364281341">
    <w:abstractNumId w:val="72"/>
  </w:num>
  <w:num w:numId="98" w16cid:durableId="1344748577">
    <w:abstractNumId w:val="27"/>
  </w:num>
  <w:num w:numId="99" w16cid:durableId="1329600316">
    <w:abstractNumId w:val="96"/>
  </w:num>
  <w:num w:numId="100" w16cid:durableId="1254431183">
    <w:abstractNumId w:val="24"/>
  </w:num>
  <w:num w:numId="101" w16cid:durableId="1403721018">
    <w:abstractNumId w:val="37"/>
  </w:num>
  <w:num w:numId="102" w16cid:durableId="1014772444">
    <w:abstractNumId w:val="108"/>
  </w:num>
  <w:num w:numId="103" w16cid:durableId="184442530">
    <w:abstractNumId w:val="8"/>
  </w:num>
  <w:num w:numId="104" w16cid:durableId="2014408938">
    <w:abstractNumId w:val="36"/>
  </w:num>
  <w:num w:numId="105" w16cid:durableId="1975795227">
    <w:abstractNumId w:val="26"/>
  </w:num>
  <w:num w:numId="106" w16cid:durableId="1744447347">
    <w:abstractNumId w:val="53"/>
  </w:num>
  <w:num w:numId="107" w16cid:durableId="144978599">
    <w:abstractNumId w:val="3"/>
  </w:num>
  <w:num w:numId="108" w16cid:durableId="644773785">
    <w:abstractNumId w:val="19"/>
  </w:num>
  <w:num w:numId="109" w16cid:durableId="1136222049">
    <w:abstractNumId w:val="92"/>
  </w:num>
  <w:num w:numId="110" w16cid:durableId="650527033">
    <w:abstractNumId w:val="58"/>
  </w:num>
  <w:num w:numId="111" w16cid:durableId="2059477856">
    <w:abstractNumId w:val="83"/>
  </w:num>
  <w:num w:numId="112" w16cid:durableId="2021808331">
    <w:abstractNumId w:val="32"/>
  </w:num>
  <w:num w:numId="113" w16cid:durableId="847211992">
    <w:abstractNumId w:val="20"/>
  </w:num>
  <w:num w:numId="114" w16cid:durableId="1431048377">
    <w:abstractNumId w:val="113"/>
  </w:num>
  <w:num w:numId="115" w16cid:durableId="1025057044">
    <w:abstractNumId w:val="88"/>
  </w:num>
  <w:num w:numId="116" w16cid:durableId="703794807">
    <w:abstractNumId w:val="64"/>
  </w:num>
  <w:num w:numId="117" w16cid:durableId="1300764856">
    <w:abstractNumId w:val="13"/>
  </w:num>
  <w:num w:numId="118" w16cid:durableId="311368166">
    <w:abstractNumId w:val="95"/>
  </w:num>
  <w:num w:numId="119" w16cid:durableId="2113935170">
    <w:abstractNumId w:val="61"/>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434"/>
    <w:rsid w:val="00014474"/>
    <w:rsid w:val="00043B53"/>
    <w:rsid w:val="00073B5C"/>
    <w:rsid w:val="000A641A"/>
    <w:rsid w:val="001130D2"/>
    <w:rsid w:val="0011634F"/>
    <w:rsid w:val="00120750"/>
    <w:rsid w:val="00180810"/>
    <w:rsid w:val="00191A62"/>
    <w:rsid w:val="001A72E2"/>
    <w:rsid w:val="001A77F8"/>
    <w:rsid w:val="002550D4"/>
    <w:rsid w:val="00272487"/>
    <w:rsid w:val="00283C2F"/>
    <w:rsid w:val="002933C1"/>
    <w:rsid w:val="00293ED2"/>
    <w:rsid w:val="002C0FC8"/>
    <w:rsid w:val="002D7CEB"/>
    <w:rsid w:val="002E4F86"/>
    <w:rsid w:val="00317843"/>
    <w:rsid w:val="00330DB8"/>
    <w:rsid w:val="00331B9B"/>
    <w:rsid w:val="00350FE3"/>
    <w:rsid w:val="00365946"/>
    <w:rsid w:val="00372763"/>
    <w:rsid w:val="00386434"/>
    <w:rsid w:val="003A6B45"/>
    <w:rsid w:val="003B5264"/>
    <w:rsid w:val="003B6BC1"/>
    <w:rsid w:val="003F0118"/>
    <w:rsid w:val="0041308E"/>
    <w:rsid w:val="00420288"/>
    <w:rsid w:val="00451E53"/>
    <w:rsid w:val="00494EA0"/>
    <w:rsid w:val="004A21CD"/>
    <w:rsid w:val="004D384D"/>
    <w:rsid w:val="00520FCC"/>
    <w:rsid w:val="00530831"/>
    <w:rsid w:val="00546CCF"/>
    <w:rsid w:val="00547794"/>
    <w:rsid w:val="00575AE8"/>
    <w:rsid w:val="005814AB"/>
    <w:rsid w:val="00581E7E"/>
    <w:rsid w:val="0058641D"/>
    <w:rsid w:val="005A44D8"/>
    <w:rsid w:val="005D3580"/>
    <w:rsid w:val="005E67E8"/>
    <w:rsid w:val="005F5AB5"/>
    <w:rsid w:val="006027DF"/>
    <w:rsid w:val="00604A2D"/>
    <w:rsid w:val="00624CC2"/>
    <w:rsid w:val="006255F3"/>
    <w:rsid w:val="0062733B"/>
    <w:rsid w:val="00631741"/>
    <w:rsid w:val="0066414C"/>
    <w:rsid w:val="00665A21"/>
    <w:rsid w:val="0068729C"/>
    <w:rsid w:val="006F1CDD"/>
    <w:rsid w:val="006F4F0F"/>
    <w:rsid w:val="00710980"/>
    <w:rsid w:val="00733AB3"/>
    <w:rsid w:val="007713FA"/>
    <w:rsid w:val="00772C84"/>
    <w:rsid w:val="007A14E6"/>
    <w:rsid w:val="007B427E"/>
    <w:rsid w:val="007C16F0"/>
    <w:rsid w:val="007C4D62"/>
    <w:rsid w:val="007D1627"/>
    <w:rsid w:val="007E459B"/>
    <w:rsid w:val="007F658C"/>
    <w:rsid w:val="0081057A"/>
    <w:rsid w:val="00857228"/>
    <w:rsid w:val="00861532"/>
    <w:rsid w:val="00861BD9"/>
    <w:rsid w:val="00895470"/>
    <w:rsid w:val="008C35E1"/>
    <w:rsid w:val="00917241"/>
    <w:rsid w:val="00925ADD"/>
    <w:rsid w:val="009704E8"/>
    <w:rsid w:val="00985BC0"/>
    <w:rsid w:val="00A23976"/>
    <w:rsid w:val="00AD737D"/>
    <w:rsid w:val="00AE7137"/>
    <w:rsid w:val="00B10FE8"/>
    <w:rsid w:val="00B47539"/>
    <w:rsid w:val="00B51386"/>
    <w:rsid w:val="00B65339"/>
    <w:rsid w:val="00B86175"/>
    <w:rsid w:val="00BC0321"/>
    <w:rsid w:val="00BC47AB"/>
    <w:rsid w:val="00C1474D"/>
    <w:rsid w:val="00C16755"/>
    <w:rsid w:val="00C42C17"/>
    <w:rsid w:val="00C4386E"/>
    <w:rsid w:val="00C57731"/>
    <w:rsid w:val="00CD0365"/>
    <w:rsid w:val="00D22253"/>
    <w:rsid w:val="00DA40EE"/>
    <w:rsid w:val="00DA6351"/>
    <w:rsid w:val="00DB3F16"/>
    <w:rsid w:val="00DB4C28"/>
    <w:rsid w:val="00DB4CF2"/>
    <w:rsid w:val="00DC277B"/>
    <w:rsid w:val="00E0480B"/>
    <w:rsid w:val="00E123E8"/>
    <w:rsid w:val="00E137B1"/>
    <w:rsid w:val="00E318B3"/>
    <w:rsid w:val="00E72C39"/>
    <w:rsid w:val="00EB2AF6"/>
    <w:rsid w:val="00EC2880"/>
    <w:rsid w:val="00EF4E4A"/>
    <w:rsid w:val="00EF6DF4"/>
    <w:rsid w:val="00F03A2B"/>
    <w:rsid w:val="00F270D5"/>
    <w:rsid w:val="00F31DE4"/>
    <w:rsid w:val="00F515DA"/>
    <w:rsid w:val="00F630BB"/>
    <w:rsid w:val="00F6493C"/>
    <w:rsid w:val="00FB00EC"/>
    <w:rsid w:val="00FC2C47"/>
    <w:rsid w:val="00FF7CB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4CC67"/>
  <w15:docId w15:val="{31946E7E-E716-4702-B2CB-4CF559A53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pacing w:after="99" w:line="265" w:lineRule="auto"/>
      <w:ind w:left="10" w:hanging="10"/>
      <w:jc w:val="both"/>
    </w:pPr>
    <w:rPr>
      <w:rFonts w:ascii="Calibri" w:eastAsia="Calibri" w:hAnsi="Calibri" w:cs="Calibri"/>
      <w:color w:val="000000"/>
      <w:sz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bubliny">
    <w:name w:val="Balloon Text"/>
    <w:basedOn w:val="Normlny"/>
    <w:link w:val="TextbublinyChar"/>
    <w:uiPriority w:val="99"/>
    <w:semiHidden/>
    <w:unhideWhenUsed/>
    <w:rsid w:val="00520FCC"/>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520FCC"/>
    <w:rPr>
      <w:rFonts w:ascii="Segoe UI" w:eastAsia="Calibri" w:hAnsi="Segoe UI" w:cs="Segoe UI"/>
      <w:color w:val="000000"/>
      <w:sz w:val="18"/>
      <w:szCs w:val="18"/>
    </w:rPr>
  </w:style>
  <w:style w:type="paragraph" w:styleId="Odsekzoznamu">
    <w:name w:val="List Paragraph"/>
    <w:basedOn w:val="Normlny"/>
    <w:uiPriority w:val="34"/>
    <w:qFormat/>
    <w:rsid w:val="00857228"/>
    <w:pPr>
      <w:ind w:left="720"/>
      <w:contextualSpacing/>
    </w:pPr>
  </w:style>
  <w:style w:type="paragraph" w:styleId="Revzia">
    <w:name w:val="Revision"/>
    <w:hidden/>
    <w:uiPriority w:val="99"/>
    <w:semiHidden/>
    <w:rsid w:val="00861BD9"/>
    <w:pPr>
      <w:spacing w:after="0" w:line="240" w:lineRule="auto"/>
    </w:pPr>
    <w:rPr>
      <w:rFonts w:ascii="Calibri" w:eastAsia="Calibri" w:hAnsi="Calibri" w:cs="Calibri"/>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26F75-BD81-4AED-987A-128323F79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21111</Words>
  <Characters>120335</Characters>
  <Application>Microsoft Office Word</Application>
  <DocSecurity>0</DocSecurity>
  <Lines>1002</Lines>
  <Paragraphs>282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141164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Haršanyi Jana</dc:creator>
  <cp:keywords/>
  <cp:lastModifiedBy>-</cp:lastModifiedBy>
  <cp:revision>117</cp:revision>
  <dcterms:created xsi:type="dcterms:W3CDTF">2026-06-17T11:13:00Z</dcterms:created>
  <dcterms:modified xsi:type="dcterms:W3CDTF">2026-08-06T13:48:00Z</dcterms:modified>
</cp:coreProperties>
</file>